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394C7" w14:textId="77777777" w:rsidR="007C184D" w:rsidRDefault="007C184D"/>
    <w:p w14:paraId="4B6FDC68" w14:textId="77777777" w:rsidR="007C184D" w:rsidRDefault="007C184D"/>
    <w:tbl>
      <w:tblPr>
        <w:tblW w:w="10200" w:type="dxa"/>
        <w:tblLayout w:type="fixed"/>
        <w:tblCellMar>
          <w:left w:w="0" w:type="dxa"/>
        </w:tblCellMar>
        <w:tblLook w:val="04A0" w:firstRow="1" w:lastRow="0" w:firstColumn="1" w:lastColumn="0" w:noHBand="0" w:noVBand="1"/>
      </w:tblPr>
      <w:tblGrid>
        <w:gridCol w:w="5667"/>
        <w:gridCol w:w="4533"/>
      </w:tblGrid>
      <w:tr w:rsidR="00354779" w:rsidRPr="008C7EF4" w14:paraId="63AAAEB9" w14:textId="77777777" w:rsidTr="00354779">
        <w:trPr>
          <w:trHeight w:hRule="exact" w:val="2324"/>
        </w:trPr>
        <w:tc>
          <w:tcPr>
            <w:tcW w:w="5667" w:type="dxa"/>
          </w:tcPr>
          <w:p w14:paraId="09EEB0D6" w14:textId="77777777" w:rsidR="00354779" w:rsidRPr="008C7EF4" w:rsidRDefault="00354779">
            <w:pPr>
              <w:rPr>
                <w:rFonts w:ascii="Tahoma" w:hAnsi="Tahoma" w:cs="Tahoma"/>
                <w:sz w:val="22"/>
                <w:szCs w:val="22"/>
              </w:rPr>
            </w:pPr>
          </w:p>
        </w:tc>
        <w:tc>
          <w:tcPr>
            <w:tcW w:w="4533" w:type="dxa"/>
          </w:tcPr>
          <w:p w14:paraId="2502B2E6" w14:textId="77777777" w:rsidR="00354779" w:rsidRPr="008C7EF4" w:rsidRDefault="00354779">
            <w:pPr>
              <w:tabs>
                <w:tab w:val="left" w:pos="851"/>
              </w:tabs>
              <w:rPr>
                <w:rFonts w:ascii="Tahoma" w:hAnsi="Tahoma" w:cs="Tahoma"/>
                <w:b/>
                <w:sz w:val="22"/>
                <w:szCs w:val="22"/>
              </w:rPr>
            </w:pPr>
            <w:r w:rsidRPr="008C7EF4">
              <w:rPr>
                <w:rFonts w:ascii="Tahoma" w:hAnsi="Tahoma" w:cs="Tahoma"/>
                <w:b/>
                <w:sz w:val="22"/>
                <w:szCs w:val="22"/>
              </w:rPr>
              <w:t>Ombudsstelle SRG.D</w:t>
            </w:r>
          </w:p>
          <w:p w14:paraId="7395DB06" w14:textId="77777777" w:rsidR="00354779" w:rsidRPr="008C7EF4" w:rsidRDefault="00354779">
            <w:pPr>
              <w:tabs>
                <w:tab w:val="left" w:pos="851"/>
              </w:tabs>
              <w:rPr>
                <w:rFonts w:ascii="Tahoma" w:hAnsi="Tahoma" w:cs="Tahoma"/>
                <w:sz w:val="22"/>
                <w:szCs w:val="22"/>
              </w:rPr>
            </w:pPr>
            <w:r w:rsidRPr="008C7EF4">
              <w:rPr>
                <w:rFonts w:ascii="Tahoma" w:hAnsi="Tahoma" w:cs="Tahoma"/>
                <w:sz w:val="22"/>
                <w:szCs w:val="22"/>
              </w:rPr>
              <w:t>Dr. Esther Girsberger, Co-Leitung</w:t>
            </w:r>
          </w:p>
          <w:p w14:paraId="57005B3B" w14:textId="5B3ABA04" w:rsidR="00354779" w:rsidRPr="008C7EF4" w:rsidRDefault="00ED454F">
            <w:pPr>
              <w:tabs>
                <w:tab w:val="left" w:pos="851"/>
              </w:tabs>
              <w:rPr>
                <w:rFonts w:ascii="Tahoma" w:hAnsi="Tahoma" w:cs="Tahoma"/>
                <w:sz w:val="22"/>
                <w:szCs w:val="22"/>
              </w:rPr>
            </w:pPr>
            <w:r>
              <w:rPr>
                <w:rFonts w:ascii="Tahoma" w:hAnsi="Tahoma" w:cs="Tahoma"/>
                <w:sz w:val="22"/>
                <w:szCs w:val="22"/>
              </w:rPr>
              <w:t>Dr. Urs Hofmann</w:t>
            </w:r>
            <w:r w:rsidR="00354779" w:rsidRPr="008C7EF4">
              <w:rPr>
                <w:rFonts w:ascii="Tahoma" w:hAnsi="Tahoma" w:cs="Tahoma"/>
                <w:sz w:val="22"/>
                <w:szCs w:val="22"/>
              </w:rPr>
              <w:t>, Co-Leitung</w:t>
            </w:r>
          </w:p>
          <w:p w14:paraId="43B8CF8F" w14:textId="77777777" w:rsidR="00354779" w:rsidRPr="008C7EF4" w:rsidRDefault="00354779">
            <w:pPr>
              <w:tabs>
                <w:tab w:val="left" w:pos="851"/>
              </w:tabs>
              <w:rPr>
                <w:rFonts w:ascii="Tahoma" w:hAnsi="Tahoma" w:cs="Tahoma"/>
                <w:sz w:val="22"/>
                <w:szCs w:val="22"/>
              </w:rPr>
            </w:pPr>
            <w:r w:rsidRPr="008C7EF4">
              <w:rPr>
                <w:rFonts w:ascii="Tahoma" w:hAnsi="Tahoma" w:cs="Tahoma"/>
                <w:sz w:val="22"/>
                <w:szCs w:val="22"/>
              </w:rPr>
              <w:t>c/o SRG Deutschschweiz</w:t>
            </w:r>
          </w:p>
          <w:p w14:paraId="23FF74B9" w14:textId="77777777" w:rsidR="00354779" w:rsidRPr="008C7EF4" w:rsidRDefault="00354779">
            <w:pPr>
              <w:tabs>
                <w:tab w:val="left" w:pos="851"/>
              </w:tabs>
              <w:rPr>
                <w:rFonts w:ascii="Tahoma" w:hAnsi="Tahoma" w:cs="Tahoma"/>
                <w:sz w:val="22"/>
                <w:szCs w:val="22"/>
              </w:rPr>
            </w:pPr>
            <w:r w:rsidRPr="008C7EF4">
              <w:rPr>
                <w:rFonts w:ascii="Tahoma" w:hAnsi="Tahoma" w:cs="Tahoma"/>
                <w:sz w:val="22"/>
                <w:szCs w:val="22"/>
              </w:rPr>
              <w:t>Fernsehstrasse 1-4</w:t>
            </w:r>
          </w:p>
          <w:p w14:paraId="1A2D9388" w14:textId="77777777" w:rsidR="00354779" w:rsidRPr="008C7EF4" w:rsidRDefault="00354779">
            <w:pPr>
              <w:tabs>
                <w:tab w:val="left" w:pos="851"/>
              </w:tabs>
              <w:spacing w:after="120"/>
              <w:rPr>
                <w:rFonts w:ascii="Tahoma" w:hAnsi="Tahoma" w:cs="Tahoma"/>
                <w:sz w:val="22"/>
                <w:szCs w:val="22"/>
              </w:rPr>
            </w:pPr>
            <w:r w:rsidRPr="008C7EF4">
              <w:rPr>
                <w:rFonts w:ascii="Tahoma" w:hAnsi="Tahoma" w:cs="Tahoma"/>
                <w:sz w:val="22"/>
                <w:szCs w:val="22"/>
              </w:rPr>
              <w:t>8052 Zürich</w:t>
            </w:r>
          </w:p>
          <w:p w14:paraId="61819654" w14:textId="77777777" w:rsidR="00354779" w:rsidRPr="008C7EF4" w:rsidRDefault="00354779">
            <w:pPr>
              <w:tabs>
                <w:tab w:val="left" w:pos="851"/>
              </w:tabs>
              <w:rPr>
                <w:rStyle w:val="Hyperlink"/>
                <w:rFonts w:ascii="Tahoma" w:hAnsi="Tahoma" w:cs="Tahoma"/>
                <w:sz w:val="22"/>
                <w:szCs w:val="22"/>
              </w:rPr>
            </w:pPr>
            <w:r w:rsidRPr="008C7EF4">
              <w:rPr>
                <w:rFonts w:ascii="Tahoma" w:hAnsi="Tahoma" w:cs="Tahoma"/>
                <w:sz w:val="22"/>
                <w:szCs w:val="22"/>
              </w:rPr>
              <w:t xml:space="preserve">E-Mail: </w:t>
            </w:r>
            <w:hyperlink r:id="rId10" w:history="1">
              <w:r w:rsidRPr="008C7EF4">
                <w:rPr>
                  <w:rStyle w:val="Hyperlink"/>
                  <w:rFonts w:ascii="Tahoma" w:hAnsi="Tahoma" w:cs="Tahoma"/>
                  <w:sz w:val="22"/>
                  <w:szCs w:val="22"/>
                </w:rPr>
                <w:t>leitung@ombudsstellesrgd.ch</w:t>
              </w:r>
            </w:hyperlink>
          </w:p>
          <w:p w14:paraId="4371111F" w14:textId="77777777" w:rsidR="00354779" w:rsidRPr="008C7EF4" w:rsidRDefault="00354779">
            <w:pPr>
              <w:tabs>
                <w:tab w:val="left" w:pos="851"/>
              </w:tabs>
              <w:rPr>
                <w:rFonts w:ascii="Tahoma" w:hAnsi="Tahoma" w:cs="Tahoma"/>
                <w:sz w:val="22"/>
                <w:szCs w:val="22"/>
              </w:rPr>
            </w:pPr>
          </w:p>
        </w:tc>
      </w:tr>
    </w:tbl>
    <w:p w14:paraId="25FDCE98" w14:textId="77777777" w:rsidR="00354779" w:rsidRPr="008C7EF4" w:rsidRDefault="00354779" w:rsidP="00354779">
      <w:pPr>
        <w:tabs>
          <w:tab w:val="left" w:pos="5670"/>
        </w:tabs>
        <w:ind w:right="-2"/>
        <w:rPr>
          <w:rFonts w:ascii="Tahoma" w:hAnsi="Tahoma" w:cs="Tahoma"/>
          <w:sz w:val="22"/>
          <w:szCs w:val="22"/>
        </w:rPr>
      </w:pPr>
    </w:p>
    <w:p w14:paraId="14EB5977" w14:textId="181B9C5D" w:rsidR="00354779" w:rsidRPr="008C7EF4" w:rsidRDefault="00354779" w:rsidP="00354779">
      <w:pPr>
        <w:tabs>
          <w:tab w:val="left" w:pos="5670"/>
        </w:tabs>
        <w:ind w:right="-2"/>
        <w:rPr>
          <w:rFonts w:ascii="Tahoma" w:hAnsi="Tahoma" w:cs="Tahoma"/>
          <w:sz w:val="22"/>
          <w:szCs w:val="22"/>
        </w:rPr>
      </w:pPr>
      <w:r w:rsidRPr="008C7EF4">
        <w:rPr>
          <w:rFonts w:ascii="Tahoma" w:hAnsi="Tahoma" w:cs="Tahoma"/>
          <w:sz w:val="22"/>
          <w:szCs w:val="22"/>
        </w:rPr>
        <w:tab/>
        <w:t xml:space="preserve">Zürich, </w:t>
      </w:r>
      <w:r w:rsidR="005A0708">
        <w:rPr>
          <w:rFonts w:ascii="Tahoma" w:hAnsi="Tahoma" w:cs="Tahoma"/>
          <w:sz w:val="22"/>
          <w:szCs w:val="22"/>
        </w:rPr>
        <w:t>19. März 2026</w:t>
      </w:r>
    </w:p>
    <w:p w14:paraId="47378ADF" w14:textId="77777777" w:rsidR="00DB71DF" w:rsidRPr="008C7EF4" w:rsidRDefault="00DB71DF" w:rsidP="00354779">
      <w:pPr>
        <w:ind w:right="-2"/>
        <w:rPr>
          <w:rFonts w:ascii="Tahoma" w:hAnsi="Tahoma" w:cs="Tahoma"/>
          <w:sz w:val="22"/>
          <w:szCs w:val="22"/>
        </w:rPr>
      </w:pPr>
    </w:p>
    <w:p w14:paraId="1226B7D8" w14:textId="77777777" w:rsidR="00354779" w:rsidRDefault="00354779" w:rsidP="00354779">
      <w:pPr>
        <w:ind w:right="-2"/>
        <w:rPr>
          <w:rFonts w:ascii="Tahoma" w:hAnsi="Tahoma" w:cs="Tahoma"/>
          <w:sz w:val="22"/>
          <w:szCs w:val="22"/>
        </w:rPr>
      </w:pPr>
    </w:p>
    <w:p w14:paraId="2DFE3AFD" w14:textId="47048D94" w:rsidR="00DB71DF" w:rsidRPr="00ED18F9" w:rsidRDefault="00DB71DF" w:rsidP="5C991799">
      <w:pPr>
        <w:spacing w:line="240" w:lineRule="auto"/>
        <w:rPr>
          <w:rFonts w:ascii="Tahoma" w:hAnsi="Tahoma" w:cs="Tahoma"/>
          <w:b/>
          <w:bCs/>
          <w:sz w:val="24"/>
          <w:szCs w:val="24"/>
        </w:rPr>
      </w:pPr>
      <w:r w:rsidRPr="5C991799">
        <w:rPr>
          <w:rFonts w:ascii="Tahoma" w:hAnsi="Tahoma" w:cs="Tahoma"/>
          <w:b/>
          <w:bCs/>
          <w:sz w:val="24"/>
          <w:szCs w:val="24"/>
        </w:rPr>
        <w:t>Dossier Nr</w:t>
      </w:r>
      <w:r w:rsidR="009B7BCD" w:rsidRPr="5C991799">
        <w:rPr>
          <w:rFonts w:ascii="Tahoma" w:hAnsi="Tahoma" w:cs="Tahoma"/>
          <w:b/>
          <w:bCs/>
          <w:sz w:val="24"/>
          <w:szCs w:val="24"/>
        </w:rPr>
        <w:t>.</w:t>
      </w:r>
      <w:r w:rsidRPr="5C991799">
        <w:rPr>
          <w:rFonts w:ascii="Tahoma" w:hAnsi="Tahoma" w:cs="Tahoma"/>
          <w:b/>
          <w:bCs/>
          <w:sz w:val="24"/>
          <w:szCs w:val="24"/>
        </w:rPr>
        <w:t xml:space="preserve"> </w:t>
      </w:r>
      <w:bookmarkStart w:id="0" w:name="_Hlk87518606"/>
      <w:r w:rsidR="00FA2D67">
        <w:rPr>
          <w:rFonts w:ascii="Tahoma" w:hAnsi="Tahoma" w:cs="Tahoma"/>
          <w:b/>
          <w:bCs/>
          <w:sz w:val="24"/>
          <w:szCs w:val="24"/>
        </w:rPr>
        <w:t>12194,</w:t>
      </w:r>
      <w:r w:rsidR="006F040C" w:rsidRPr="5C991799">
        <w:rPr>
          <w:rFonts w:ascii="Tahoma" w:hAnsi="Tahoma" w:cs="Tahoma"/>
          <w:b/>
          <w:bCs/>
          <w:sz w:val="24"/>
          <w:szCs w:val="24"/>
        </w:rPr>
        <w:t xml:space="preserve"> </w:t>
      </w:r>
      <w:bookmarkEnd w:id="0"/>
      <w:r w:rsidR="005E1D89" w:rsidRPr="5C991799">
        <w:rPr>
          <w:rFonts w:ascii="Tahoma" w:hAnsi="Tahoma" w:cs="Tahoma"/>
          <w:b/>
          <w:bCs/>
          <w:sz w:val="24"/>
          <w:szCs w:val="24"/>
        </w:rPr>
        <w:t>«</w:t>
      </w:r>
      <w:r w:rsidR="00B8108B">
        <w:rPr>
          <w:rFonts w:ascii="Tahoma" w:hAnsi="Tahoma" w:cs="Tahoma"/>
          <w:b/>
          <w:bCs/>
          <w:sz w:val="24"/>
          <w:szCs w:val="24"/>
        </w:rPr>
        <w:t>Rundschau</w:t>
      </w:r>
      <w:r w:rsidR="00083EF7" w:rsidRPr="5C991799">
        <w:rPr>
          <w:rFonts w:ascii="Tahoma" w:hAnsi="Tahoma" w:cs="Tahoma"/>
          <w:b/>
          <w:bCs/>
          <w:sz w:val="24"/>
          <w:szCs w:val="24"/>
        </w:rPr>
        <w:t>»</w:t>
      </w:r>
      <w:r w:rsidR="00EC46C2" w:rsidRPr="5C991799">
        <w:rPr>
          <w:rFonts w:ascii="Tahoma" w:hAnsi="Tahoma" w:cs="Tahoma"/>
          <w:b/>
          <w:bCs/>
          <w:sz w:val="24"/>
          <w:szCs w:val="24"/>
        </w:rPr>
        <w:t xml:space="preserve"> vom </w:t>
      </w:r>
      <w:r w:rsidR="00B8108B">
        <w:rPr>
          <w:rFonts w:ascii="Tahoma" w:hAnsi="Tahoma" w:cs="Tahoma"/>
          <w:b/>
          <w:bCs/>
          <w:sz w:val="24"/>
          <w:szCs w:val="24"/>
        </w:rPr>
        <w:t xml:space="preserve">28. Januar </w:t>
      </w:r>
      <w:r w:rsidR="00E94D84">
        <w:rPr>
          <w:rFonts w:ascii="Tahoma" w:hAnsi="Tahoma" w:cs="Tahoma"/>
          <w:b/>
          <w:bCs/>
          <w:sz w:val="24"/>
          <w:szCs w:val="24"/>
        </w:rPr>
        <w:t>2026</w:t>
      </w:r>
      <w:r w:rsidR="1AF7F50E" w:rsidRPr="5C991799">
        <w:rPr>
          <w:rFonts w:ascii="Tahoma" w:hAnsi="Tahoma" w:cs="Tahoma"/>
          <w:b/>
          <w:bCs/>
          <w:sz w:val="24"/>
          <w:szCs w:val="24"/>
        </w:rPr>
        <w:t xml:space="preserve"> </w:t>
      </w:r>
      <w:r w:rsidR="009B7BCD" w:rsidRPr="5C991799">
        <w:rPr>
          <w:rFonts w:ascii="Tahoma" w:hAnsi="Tahoma" w:cs="Tahoma"/>
          <w:b/>
          <w:bCs/>
          <w:sz w:val="24"/>
          <w:szCs w:val="24"/>
        </w:rPr>
        <w:t xml:space="preserve">– </w:t>
      </w:r>
      <w:r w:rsidR="006611D3" w:rsidRPr="5C991799">
        <w:rPr>
          <w:rFonts w:ascii="Tahoma" w:hAnsi="Tahoma" w:cs="Tahoma"/>
          <w:b/>
          <w:bCs/>
          <w:sz w:val="24"/>
          <w:szCs w:val="24"/>
        </w:rPr>
        <w:t>«</w:t>
      </w:r>
      <w:r w:rsidR="00B8108B">
        <w:rPr>
          <w:rFonts w:ascii="Tahoma" w:hAnsi="Tahoma" w:cs="Tahoma"/>
          <w:b/>
          <w:bCs/>
          <w:sz w:val="24"/>
          <w:szCs w:val="24"/>
        </w:rPr>
        <w:t>Das letzte Zuhause: 24 Stunden im Pflegeheim</w:t>
      </w:r>
      <w:r w:rsidR="00EC46C2" w:rsidRPr="5C991799">
        <w:rPr>
          <w:rFonts w:ascii="Tahoma" w:hAnsi="Tahoma" w:cs="Tahoma"/>
          <w:b/>
          <w:bCs/>
          <w:sz w:val="24"/>
          <w:szCs w:val="24"/>
        </w:rPr>
        <w:t>»</w:t>
      </w:r>
    </w:p>
    <w:p w14:paraId="0D29B48F" w14:textId="05C9A643" w:rsidR="00DB71DF" w:rsidRDefault="00DB71DF" w:rsidP="00DB71DF">
      <w:pPr>
        <w:spacing w:line="240" w:lineRule="auto"/>
        <w:rPr>
          <w:rFonts w:ascii="Tahoma" w:hAnsi="Tahoma" w:cs="Tahoma"/>
          <w:sz w:val="24"/>
          <w:szCs w:val="24"/>
        </w:rPr>
      </w:pPr>
    </w:p>
    <w:p w14:paraId="23FC0992" w14:textId="77777777" w:rsidR="009B7BCD" w:rsidRDefault="009B7BCD" w:rsidP="00DB71DF">
      <w:pPr>
        <w:spacing w:line="240" w:lineRule="auto"/>
        <w:rPr>
          <w:rFonts w:ascii="Tahoma" w:hAnsi="Tahoma" w:cs="Tahoma"/>
          <w:sz w:val="24"/>
          <w:szCs w:val="24"/>
        </w:rPr>
      </w:pPr>
    </w:p>
    <w:p w14:paraId="140091B7" w14:textId="5DD09DD1" w:rsidR="00DB71DF" w:rsidRPr="0027164D" w:rsidRDefault="007171C0" w:rsidP="00DB71DF">
      <w:pPr>
        <w:rPr>
          <w:rFonts w:ascii="Tahoma" w:hAnsi="Tahoma" w:cs="Tahoma"/>
          <w:sz w:val="22"/>
          <w:szCs w:val="22"/>
        </w:rPr>
      </w:pPr>
      <w:r>
        <w:rPr>
          <w:rFonts w:ascii="Tahoma" w:hAnsi="Tahoma" w:cs="Tahoma"/>
          <w:sz w:val="22"/>
          <w:szCs w:val="22"/>
        </w:rPr>
        <w:t>Sehr geehrte</w:t>
      </w:r>
      <w:r w:rsidR="00A15746">
        <w:rPr>
          <w:rFonts w:ascii="Tahoma" w:hAnsi="Tahoma" w:cs="Tahoma"/>
          <w:sz w:val="22"/>
          <w:szCs w:val="22"/>
        </w:rPr>
        <w:t xml:space="preserve">r Herr </w:t>
      </w:r>
      <w:r w:rsidR="007C184D">
        <w:rPr>
          <w:rFonts w:ascii="Tahoma" w:hAnsi="Tahoma" w:cs="Tahoma"/>
          <w:sz w:val="22"/>
          <w:szCs w:val="22"/>
        </w:rPr>
        <w:t>X</w:t>
      </w:r>
    </w:p>
    <w:p w14:paraId="74E2E30F" w14:textId="77777777" w:rsidR="00DB71DF" w:rsidRPr="0027164D" w:rsidRDefault="00DB71DF" w:rsidP="00DB71DF">
      <w:pPr>
        <w:rPr>
          <w:rFonts w:ascii="Tahoma" w:hAnsi="Tahoma" w:cs="Tahoma"/>
          <w:sz w:val="22"/>
          <w:szCs w:val="22"/>
        </w:rPr>
      </w:pPr>
    </w:p>
    <w:p w14:paraId="2521B841" w14:textId="1B657608" w:rsidR="009B7BCD" w:rsidRDefault="00D10FD9" w:rsidP="00486EF7">
      <w:pPr>
        <w:rPr>
          <w:rFonts w:ascii="Tahoma" w:hAnsi="Tahoma" w:cs="Tahoma"/>
          <w:i/>
          <w:iCs/>
          <w:sz w:val="22"/>
          <w:szCs w:val="22"/>
        </w:rPr>
      </w:pPr>
      <w:r>
        <w:rPr>
          <w:rFonts w:ascii="Tahoma" w:hAnsi="Tahoma" w:cs="Tahoma"/>
          <w:sz w:val="22"/>
          <w:szCs w:val="22"/>
        </w:rPr>
        <w:t>Wir nehmen Bezug auf</w:t>
      </w:r>
      <w:r w:rsidR="00D16804" w:rsidRPr="00285B6B">
        <w:rPr>
          <w:rFonts w:ascii="Tahoma" w:hAnsi="Tahoma" w:cs="Tahoma"/>
          <w:sz w:val="22"/>
          <w:szCs w:val="22"/>
        </w:rPr>
        <w:t xml:space="preserve"> </w:t>
      </w:r>
      <w:r w:rsidR="00696C3C" w:rsidRPr="00285B6B">
        <w:rPr>
          <w:rFonts w:ascii="Tahoma" w:hAnsi="Tahoma" w:cs="Tahoma"/>
          <w:sz w:val="22"/>
          <w:szCs w:val="22"/>
        </w:rPr>
        <w:t>Ihr</w:t>
      </w:r>
      <w:r w:rsidR="00D16804" w:rsidRPr="00285B6B">
        <w:rPr>
          <w:rFonts w:ascii="Tahoma" w:hAnsi="Tahoma" w:cs="Tahoma"/>
          <w:sz w:val="22"/>
          <w:szCs w:val="22"/>
        </w:rPr>
        <w:t xml:space="preserve"> </w:t>
      </w:r>
      <w:r w:rsidR="00EC46C2" w:rsidRPr="00285B6B">
        <w:rPr>
          <w:rFonts w:ascii="Tahoma" w:hAnsi="Tahoma" w:cs="Tahoma"/>
          <w:sz w:val="22"/>
          <w:szCs w:val="22"/>
        </w:rPr>
        <w:t xml:space="preserve">Mail vom </w:t>
      </w:r>
      <w:r w:rsidR="00FA2D67">
        <w:rPr>
          <w:rFonts w:ascii="Tahoma" w:hAnsi="Tahoma" w:cs="Tahoma"/>
          <w:sz w:val="22"/>
          <w:szCs w:val="22"/>
        </w:rPr>
        <w:t>10. Februar 2026</w:t>
      </w:r>
      <w:r w:rsidR="00D16804" w:rsidRPr="00285B6B">
        <w:rPr>
          <w:rFonts w:ascii="Tahoma" w:hAnsi="Tahoma" w:cs="Tahoma"/>
          <w:sz w:val="22"/>
          <w:szCs w:val="22"/>
        </w:rPr>
        <w:t>, worin Sie obige Sendung wie folgt beanstanden:</w:t>
      </w:r>
      <w:r w:rsidR="00EC46C2" w:rsidRPr="00285B6B">
        <w:rPr>
          <w:rFonts w:ascii="Tahoma" w:hAnsi="Tahoma" w:cs="Tahoma"/>
          <w:i/>
          <w:iCs/>
          <w:sz w:val="22"/>
          <w:szCs w:val="22"/>
        </w:rPr>
        <w:t xml:space="preserve"> </w:t>
      </w:r>
    </w:p>
    <w:p w14:paraId="1E7974DE" w14:textId="77777777" w:rsidR="00A501CD" w:rsidRDefault="00A501CD" w:rsidP="00486EF7">
      <w:pPr>
        <w:rPr>
          <w:rFonts w:ascii="Tahoma" w:hAnsi="Tahoma" w:cs="Tahoma"/>
          <w:i/>
          <w:iCs/>
          <w:sz w:val="22"/>
          <w:szCs w:val="22"/>
        </w:rPr>
      </w:pPr>
    </w:p>
    <w:p w14:paraId="61A4B7FF" w14:textId="7272C21A" w:rsidR="00A501CD" w:rsidRDefault="00A501CD" w:rsidP="00486EF7">
      <w:pPr>
        <w:rPr>
          <w:rFonts w:ascii="Tahoma" w:hAnsi="Tahoma" w:cs="Tahoma"/>
          <w:i/>
          <w:iCs/>
          <w:sz w:val="22"/>
          <w:szCs w:val="22"/>
        </w:rPr>
      </w:pPr>
      <w:hyperlink r:id="rId11" w:history="1">
        <w:r w:rsidRPr="00F742D8">
          <w:rPr>
            <w:rStyle w:val="Hyperlink"/>
            <w:rFonts w:ascii="Tahoma" w:hAnsi="Tahoma" w:cs="Tahoma"/>
            <w:i/>
            <w:iCs/>
            <w:sz w:val="22"/>
            <w:szCs w:val="22"/>
          </w:rPr>
          <w:t>https://www.srf.ch/play/tv/rundschau/video/24-stunden-im-pflegeheim?urn=urn:srf:video:c071a129-5865-4069-b509-d5e55f238c54</w:t>
        </w:r>
      </w:hyperlink>
    </w:p>
    <w:p w14:paraId="4B747085" w14:textId="77777777" w:rsidR="005A0708" w:rsidRDefault="0074499D" w:rsidP="003F10C7">
      <w:pPr>
        <w:rPr>
          <w:rFonts w:ascii="Tahoma" w:hAnsi="Tahoma" w:cs="Tahoma"/>
          <w:i/>
          <w:iCs/>
          <w:sz w:val="22"/>
          <w:szCs w:val="22"/>
        </w:rPr>
      </w:pPr>
      <w:r>
        <w:br/>
      </w:r>
      <w:r w:rsidR="00A35242" w:rsidRPr="00010BBB">
        <w:rPr>
          <w:rFonts w:ascii="Tahoma" w:hAnsi="Tahoma" w:cs="Tahoma"/>
          <w:i/>
          <w:iCs/>
          <w:sz w:val="22"/>
          <w:szCs w:val="22"/>
        </w:rPr>
        <w:t>«</w:t>
      </w:r>
      <w:r w:rsidR="005A0708">
        <w:rPr>
          <w:rFonts w:ascii="Tahoma" w:hAnsi="Tahoma" w:cs="Tahoma"/>
          <w:i/>
          <w:iCs/>
          <w:sz w:val="22"/>
          <w:szCs w:val="22"/>
        </w:rPr>
        <w:t>1. Beanstandung</w:t>
      </w:r>
      <w:r w:rsidR="005A0708">
        <w:rPr>
          <w:rFonts w:ascii="Tahoma" w:hAnsi="Tahoma" w:cs="Tahoma"/>
          <w:i/>
          <w:iCs/>
          <w:sz w:val="22"/>
          <w:szCs w:val="22"/>
        </w:rPr>
        <w:br/>
      </w:r>
      <w:r w:rsidRPr="00010BBB">
        <w:rPr>
          <w:rFonts w:ascii="Tahoma" w:hAnsi="Tahoma" w:cs="Tahoma"/>
          <w:i/>
          <w:iCs/>
          <w:sz w:val="22"/>
          <w:szCs w:val="22"/>
        </w:rPr>
        <w:t>In der Reportage wurden demente Bewohnerinnen und Bewohner eines Altersheims mit unverpixelten Gesichtern gezeigt. Die Betroffenen waren aufgrund ihrer Demenzerkrankung nicht in der Lage, selbst über die Verwendung ihrer Bilder zu entscheiden. Die Einwilligung erfolgte stellvertretend durch Beistände und Angehörige.</w:t>
      </w:r>
      <w:r w:rsidRPr="00010BBB">
        <w:rPr>
          <w:rFonts w:ascii="Tahoma" w:hAnsi="Tahoma" w:cs="Tahoma"/>
          <w:i/>
          <w:iCs/>
          <w:sz w:val="22"/>
          <w:szCs w:val="22"/>
        </w:rPr>
        <w:br/>
        <w:t>Ich beanstande, dass diese Darstellung den Persönlichkeitsschutz und die Menschenwürde der gezeigten Personen verletzt. Die stellvertretende Einwilligung kann bei einer derart weitreichenden, öffentlichen Zurschaustellung nicht als ausreichend erachtet werden.</w:t>
      </w:r>
    </w:p>
    <w:p w14:paraId="1BC6E5AD" w14:textId="1D676A89" w:rsidR="005A0708" w:rsidRDefault="0074499D" w:rsidP="003F10C7">
      <w:pPr>
        <w:rPr>
          <w:rFonts w:ascii="Tahoma" w:hAnsi="Tahoma" w:cs="Tahoma"/>
          <w:i/>
          <w:iCs/>
          <w:sz w:val="22"/>
          <w:szCs w:val="22"/>
        </w:rPr>
      </w:pPr>
      <w:r w:rsidRPr="00010BBB">
        <w:rPr>
          <w:rFonts w:ascii="Tahoma" w:hAnsi="Tahoma" w:cs="Tahoma"/>
          <w:i/>
          <w:iCs/>
          <w:sz w:val="22"/>
          <w:szCs w:val="22"/>
        </w:rPr>
        <w:br/>
        <w:t>2. Verletzte Grundsätze</w:t>
      </w:r>
      <w:r w:rsidRPr="00010BBB">
        <w:rPr>
          <w:rFonts w:ascii="Tahoma" w:hAnsi="Tahoma" w:cs="Tahoma"/>
          <w:i/>
          <w:iCs/>
          <w:sz w:val="22"/>
          <w:szCs w:val="22"/>
        </w:rPr>
        <w:br/>
        <w:t>Die Sendung verletzt meines Erachtens:</w:t>
      </w:r>
      <w:r w:rsidRPr="00010BBB">
        <w:rPr>
          <w:rFonts w:ascii="Tahoma" w:hAnsi="Tahoma" w:cs="Tahoma"/>
          <w:i/>
          <w:iCs/>
          <w:sz w:val="22"/>
          <w:szCs w:val="22"/>
        </w:rPr>
        <w:br/>
        <w:t xml:space="preserve">Art. 4 Abs. 2 der SRG-Konzession: Achtung der Menschenwürde </w:t>
      </w:r>
      <w:r w:rsidRPr="00010BBB">
        <w:rPr>
          <w:rFonts w:ascii="Tahoma" w:hAnsi="Tahoma" w:cs="Tahoma"/>
          <w:i/>
          <w:iCs/>
          <w:sz w:val="22"/>
          <w:szCs w:val="22"/>
        </w:rPr>
        <w:br/>
        <w:t xml:space="preserve">Publizistische Leitlinien der SRG: Sorgfaltspflicht und Schutz besonders verletzlicher Personen </w:t>
      </w:r>
      <w:r w:rsidRPr="00010BBB">
        <w:rPr>
          <w:rFonts w:ascii="Tahoma" w:hAnsi="Tahoma" w:cs="Tahoma"/>
          <w:i/>
          <w:iCs/>
          <w:sz w:val="22"/>
          <w:szCs w:val="22"/>
        </w:rPr>
        <w:br/>
        <w:t>Persönlichkeitsrechte gemäss Art. 28 ZGB: Auch wenn formal Einwilligungen vorliegen, ist fraglich, ob diese den hypothetischen Willen der Betroffenen widerspiegeln</w:t>
      </w:r>
      <w:r w:rsidRPr="00010BBB">
        <w:rPr>
          <w:rFonts w:ascii="Tahoma" w:hAnsi="Tahoma" w:cs="Tahoma"/>
          <w:i/>
          <w:iCs/>
          <w:sz w:val="22"/>
          <w:szCs w:val="22"/>
        </w:rPr>
        <w:br/>
        <w:t>3. Vorgeschichte</w:t>
      </w:r>
      <w:r w:rsidRPr="00010BBB">
        <w:rPr>
          <w:rFonts w:ascii="Tahoma" w:hAnsi="Tahoma" w:cs="Tahoma"/>
          <w:i/>
          <w:iCs/>
          <w:sz w:val="22"/>
          <w:szCs w:val="22"/>
        </w:rPr>
        <w:br/>
        <w:t>Ich habe am 29. Januar 2026 die Generaldirektorin Susanne Wille schriftlich auf diese Problematik hingewiesen. Mein Schreiben wurde an Herrn Mario Poletti, Redaktionsleiter, weitergeleitet.</w:t>
      </w:r>
      <w:r w:rsidRPr="00010BBB">
        <w:rPr>
          <w:rFonts w:ascii="Tahoma" w:hAnsi="Tahoma" w:cs="Tahoma"/>
          <w:i/>
          <w:iCs/>
          <w:sz w:val="22"/>
          <w:szCs w:val="22"/>
        </w:rPr>
        <w:br/>
      </w:r>
      <w:r w:rsidRPr="00010BBB">
        <w:rPr>
          <w:rFonts w:ascii="Tahoma" w:hAnsi="Tahoma" w:cs="Tahoma"/>
          <w:i/>
          <w:iCs/>
          <w:sz w:val="22"/>
          <w:szCs w:val="22"/>
        </w:rPr>
        <w:lastRenderedPageBreak/>
        <w:t>In seiner Antwort vom 09. Februar 2026 bestätigt Herr Poletti das Vorgehen und verweist auf die rechtliche Befugnis der Beistände. Er schreibt wörtlich: "Ansonsten wären Reportagen über Menschen mit Demenz gar nicht möglich."</w:t>
      </w:r>
      <w:r w:rsidRPr="00010BBB">
        <w:rPr>
          <w:rFonts w:ascii="Tahoma" w:hAnsi="Tahoma" w:cs="Tahoma"/>
          <w:i/>
          <w:iCs/>
          <w:sz w:val="22"/>
          <w:szCs w:val="22"/>
        </w:rPr>
        <w:br/>
        <w:t>Genau diese Argumentation offenbart das Problem: Die Möglichkeit einer Reportage wird höher gewichtet als der Schutz der Würde von Menschen, die sich nicht selbst äussern können.</w:t>
      </w:r>
    </w:p>
    <w:p w14:paraId="36DF7A85" w14:textId="77777777" w:rsidR="005A0708" w:rsidRDefault="0074499D" w:rsidP="003F10C7">
      <w:pPr>
        <w:rPr>
          <w:rFonts w:ascii="Tahoma" w:hAnsi="Tahoma" w:cs="Tahoma"/>
          <w:i/>
          <w:iCs/>
          <w:sz w:val="22"/>
          <w:szCs w:val="22"/>
        </w:rPr>
      </w:pPr>
      <w:r w:rsidRPr="00010BBB">
        <w:rPr>
          <w:rFonts w:ascii="Tahoma" w:hAnsi="Tahoma" w:cs="Tahoma"/>
          <w:i/>
          <w:iCs/>
          <w:sz w:val="22"/>
          <w:szCs w:val="22"/>
        </w:rPr>
        <w:br/>
        <w:t>4. Kernproblem</w:t>
      </w:r>
      <w:r w:rsidRPr="00010BBB">
        <w:rPr>
          <w:rFonts w:ascii="Tahoma" w:hAnsi="Tahoma" w:cs="Tahoma"/>
          <w:i/>
          <w:iCs/>
          <w:sz w:val="22"/>
          <w:szCs w:val="22"/>
        </w:rPr>
        <w:br/>
        <w:t>Meine Kritik richtet sich nicht gegen die formale Korrektheit des Vorgehens, sondern gegen dessen ethische Vertretbarkeit:</w:t>
      </w:r>
      <w:r w:rsidRPr="00010BBB">
        <w:rPr>
          <w:rFonts w:ascii="Tahoma" w:hAnsi="Tahoma" w:cs="Tahoma"/>
          <w:i/>
          <w:iCs/>
          <w:sz w:val="22"/>
          <w:szCs w:val="22"/>
        </w:rPr>
        <w:br/>
        <w:t xml:space="preserve">Demente Menschen können nicht mehr selbst entscheiden, ob sie in ihrer Vulnerabilität einem Millionenpublikum präsentiert werden möchten </w:t>
      </w:r>
      <w:r w:rsidRPr="00010BBB">
        <w:rPr>
          <w:rFonts w:ascii="Tahoma" w:hAnsi="Tahoma" w:cs="Tahoma"/>
          <w:i/>
          <w:iCs/>
          <w:sz w:val="22"/>
          <w:szCs w:val="22"/>
        </w:rPr>
        <w:br/>
        <w:t xml:space="preserve">Beistände und Angehörige können nicht wissen, was die betroffene Person bei klarem Verstand gewollt hätte </w:t>
      </w:r>
      <w:r w:rsidRPr="00010BBB">
        <w:rPr>
          <w:rFonts w:ascii="Tahoma" w:hAnsi="Tahoma" w:cs="Tahoma"/>
          <w:i/>
          <w:iCs/>
          <w:sz w:val="22"/>
          <w:szCs w:val="22"/>
        </w:rPr>
        <w:br/>
        <w:t xml:space="preserve">Die öffentliche Zurschaustellung in intimsten und würdeverletzenden Momenten ist irreversibel </w:t>
      </w:r>
      <w:r w:rsidRPr="00010BBB">
        <w:rPr>
          <w:rFonts w:ascii="Tahoma" w:hAnsi="Tahoma" w:cs="Tahoma"/>
          <w:i/>
          <w:iCs/>
          <w:sz w:val="22"/>
          <w:szCs w:val="22"/>
        </w:rPr>
        <w:br/>
        <w:t>Positive Rückmeldungen von Heimleitung und Angehörigen ändern nichts daran, dass die Betroffenen selbst nie gefragt werden konnten</w:t>
      </w:r>
    </w:p>
    <w:p w14:paraId="5DBAD2A7" w14:textId="3865DD17" w:rsidR="00486EF7" w:rsidRDefault="0074499D" w:rsidP="003F10C7">
      <w:pPr>
        <w:rPr>
          <w:rFonts w:ascii="Tahoma" w:eastAsiaTheme="minorHAnsi" w:hAnsi="Tahoma" w:cs="Tahoma"/>
          <w:i/>
          <w:iCs/>
          <w:sz w:val="22"/>
          <w:szCs w:val="22"/>
          <w:lang w:eastAsia="de-CH"/>
        </w:rPr>
      </w:pPr>
      <w:r w:rsidRPr="00010BBB">
        <w:rPr>
          <w:rFonts w:ascii="Tahoma" w:hAnsi="Tahoma" w:cs="Tahoma"/>
          <w:i/>
          <w:iCs/>
          <w:sz w:val="22"/>
          <w:szCs w:val="22"/>
        </w:rPr>
        <w:br/>
        <w:t>5. Antrag</w:t>
      </w:r>
      <w:r w:rsidRPr="00010BBB">
        <w:rPr>
          <w:rFonts w:ascii="Tahoma" w:hAnsi="Tahoma" w:cs="Tahoma"/>
          <w:i/>
          <w:iCs/>
          <w:sz w:val="22"/>
          <w:szCs w:val="22"/>
        </w:rPr>
        <w:br/>
        <w:t>Ich beantrage, dass die Ombudsstelle prüft:</w:t>
      </w:r>
      <w:r w:rsidRPr="00010BBB">
        <w:rPr>
          <w:rFonts w:ascii="Tahoma" w:hAnsi="Tahoma" w:cs="Tahoma"/>
          <w:i/>
          <w:iCs/>
          <w:sz w:val="22"/>
          <w:szCs w:val="22"/>
        </w:rPr>
        <w:br/>
        <w:t xml:space="preserve">Ob die Darstellung dementer Menschen ohne Anonymisierung mit den publizistischen Grundsätzen der SRG vereinbar ist </w:t>
      </w:r>
      <w:r w:rsidRPr="00010BBB">
        <w:rPr>
          <w:rFonts w:ascii="Tahoma" w:hAnsi="Tahoma" w:cs="Tahoma"/>
          <w:i/>
          <w:iCs/>
          <w:sz w:val="22"/>
          <w:szCs w:val="22"/>
        </w:rPr>
        <w:br/>
        <w:t xml:space="preserve">Ob die stellvertretende Einwilligung bei derart weitreichender öffentlicher Präsentation ausreicht </w:t>
      </w:r>
      <w:r w:rsidRPr="00010BBB">
        <w:rPr>
          <w:rFonts w:ascii="Tahoma" w:hAnsi="Tahoma" w:cs="Tahoma"/>
          <w:i/>
          <w:iCs/>
          <w:sz w:val="22"/>
          <w:szCs w:val="22"/>
        </w:rPr>
        <w:br/>
        <w:t>Ob die SRG ihre Praxis bei Reportagen über besonders vulnerable Personengruppen überdenken sollte</w:t>
      </w:r>
      <w:r w:rsidR="00010BBB">
        <w:rPr>
          <w:rFonts w:ascii="Tahoma" w:hAnsi="Tahoma" w:cs="Tahoma"/>
          <w:i/>
          <w:iCs/>
          <w:sz w:val="22"/>
          <w:szCs w:val="22"/>
        </w:rPr>
        <w:t>.»</w:t>
      </w:r>
    </w:p>
    <w:p w14:paraId="494C9CEE" w14:textId="77777777" w:rsidR="009B7BCD" w:rsidRDefault="009B7BCD" w:rsidP="00486EF7">
      <w:pPr>
        <w:rPr>
          <w:rFonts w:ascii="Tahoma" w:eastAsiaTheme="minorHAnsi" w:hAnsi="Tahoma" w:cs="Tahoma"/>
          <w:i/>
          <w:iCs/>
          <w:sz w:val="22"/>
          <w:szCs w:val="22"/>
          <w:lang w:eastAsia="de-CH"/>
        </w:rPr>
      </w:pPr>
    </w:p>
    <w:p w14:paraId="6CE95A0E" w14:textId="77777777" w:rsidR="005A0708" w:rsidRPr="00285B6B" w:rsidRDefault="005A0708" w:rsidP="00486EF7">
      <w:pPr>
        <w:rPr>
          <w:rFonts w:ascii="Tahoma" w:eastAsiaTheme="minorHAnsi" w:hAnsi="Tahoma" w:cs="Tahoma"/>
          <w:i/>
          <w:iCs/>
          <w:sz w:val="22"/>
          <w:szCs w:val="22"/>
          <w:lang w:eastAsia="de-CH"/>
        </w:rPr>
      </w:pPr>
    </w:p>
    <w:p w14:paraId="280EB443" w14:textId="77777777" w:rsidR="009E4224" w:rsidRPr="009E4224" w:rsidRDefault="009E4224" w:rsidP="009E4224">
      <w:pPr>
        <w:rPr>
          <w:rFonts w:ascii="Tahoma" w:hAnsi="Tahoma" w:cs="Tahoma"/>
          <w:sz w:val="22"/>
          <w:szCs w:val="22"/>
        </w:rPr>
      </w:pPr>
      <w:r w:rsidRPr="009E4224">
        <w:rPr>
          <w:rFonts w:ascii="Tahoma" w:hAnsi="Tahoma" w:cs="Tahoma"/>
          <w:sz w:val="22"/>
          <w:szCs w:val="22"/>
        </w:rPr>
        <w:t xml:space="preserve">Die </w:t>
      </w:r>
      <w:r w:rsidRPr="009E4224">
        <w:rPr>
          <w:rFonts w:ascii="Tahoma" w:hAnsi="Tahoma" w:cs="Tahoma"/>
          <w:b/>
          <w:bCs/>
          <w:sz w:val="22"/>
          <w:szCs w:val="22"/>
        </w:rPr>
        <w:t>Redaktion</w:t>
      </w:r>
      <w:r w:rsidRPr="009E4224">
        <w:rPr>
          <w:rFonts w:ascii="Tahoma" w:hAnsi="Tahoma" w:cs="Tahoma"/>
          <w:sz w:val="22"/>
          <w:szCs w:val="22"/>
        </w:rPr>
        <w:t xml:space="preserve"> nimmt wie folgt Stellung:</w:t>
      </w:r>
    </w:p>
    <w:p w14:paraId="08D05729" w14:textId="77777777" w:rsidR="008C5D6B" w:rsidRPr="00010BBB" w:rsidRDefault="008C5D6B" w:rsidP="008C5D6B">
      <w:pPr>
        <w:spacing w:before="120" w:after="240"/>
        <w:rPr>
          <w:rFonts w:ascii="Tahoma" w:eastAsia="Arial" w:hAnsi="Tahoma" w:cs="Tahoma"/>
          <w:sz w:val="22"/>
          <w:szCs w:val="22"/>
          <w:lang w:eastAsia="en-US"/>
          <w14:ligatures w14:val="standardContextual"/>
        </w:rPr>
      </w:pPr>
      <w:r w:rsidRPr="00010BBB">
        <w:rPr>
          <w:rFonts w:ascii="Tahoma" w:eastAsia="Arial" w:hAnsi="Tahoma" w:cs="Tahoma"/>
          <w:sz w:val="22"/>
          <w:szCs w:val="22"/>
          <w:lang w:eastAsia="en-US"/>
          <w14:ligatures w14:val="standardContextual"/>
        </w:rPr>
        <w:t xml:space="preserve">Warum haben wir diese Reportage realisiert? In der Schweiz leben zurzeit rund 160'000 Menschen mit dieser Krankheit, gemäss Bund steigt die Zahl bis 2050 massiv an: um 77 Prozent. Zudem werden in 10 Jahren rund 35'000 zusätzliche Pflegepersonen benötigt. Die Heimleiterin in unserem Film erklärt, dass künftig wohl eine Umkehr nötig sei: Kognitiv fitte Bewohnerinnen und Bewohner müssten vermehrt separiert werden, während grosse Abteilungen mit Menschen mit Demenz entstehen könnten. Deshalb war es uns besonders wichtig darzustellen, wie komplex und betreuungsintensiv die Begleitung von Menschen mit Demenz sein kann. Viele Familien sind zudem überfordert mit dieser Situation, sie zögern oder schämen sich gar, ihre Mutter oder ihren Vater in ein Pflegeheim zu bringen. Unsere Reportage hat damit u.E. auf verschiedenen Ebenen zu einer Sensibilisierung beigetragen. </w:t>
      </w:r>
    </w:p>
    <w:p w14:paraId="3BAC77CB" w14:textId="77777777" w:rsidR="008C5D6B" w:rsidRPr="00010BBB" w:rsidRDefault="008C5D6B" w:rsidP="008C5D6B">
      <w:pPr>
        <w:spacing w:before="120" w:after="240"/>
        <w:rPr>
          <w:rFonts w:ascii="Tahoma" w:eastAsia="Arial" w:hAnsi="Tahoma" w:cs="Tahoma"/>
          <w:sz w:val="22"/>
          <w:szCs w:val="22"/>
          <w:lang w:eastAsia="en-US"/>
          <w14:ligatures w14:val="standardContextual"/>
        </w:rPr>
      </w:pPr>
      <w:r w:rsidRPr="00010BBB">
        <w:rPr>
          <w:rFonts w:ascii="Tahoma" w:eastAsia="Arial" w:hAnsi="Tahoma" w:cs="Tahoma"/>
          <w:sz w:val="22"/>
          <w:szCs w:val="22"/>
          <w:lang w:eastAsia="en-US"/>
          <w14:ligatures w14:val="standardContextual"/>
        </w:rPr>
        <w:t>Die Schicksale sind eindringlich, weil sie eben nicht anonymisiert erzählt sind. Wir haben uns für diese Version entschieden, weil wir denken, dass diese Krankheit vom Publikum so in ihrer Tragweite erfasst werden kann. Selbstverständlich sind wir dabei behutsam und mit Respekt vorgegangen.</w:t>
      </w:r>
    </w:p>
    <w:p w14:paraId="627C6D8D" w14:textId="77777777" w:rsidR="008C5D6B" w:rsidRPr="00010BBB" w:rsidRDefault="008C5D6B" w:rsidP="008C5D6B">
      <w:pPr>
        <w:spacing w:before="120" w:after="240"/>
        <w:rPr>
          <w:rFonts w:ascii="Tahoma" w:eastAsia="Arial" w:hAnsi="Tahoma" w:cs="Tahoma"/>
          <w:sz w:val="22"/>
          <w:szCs w:val="22"/>
          <w:lang w:eastAsia="en-US"/>
          <w14:ligatures w14:val="standardContextual"/>
        </w:rPr>
      </w:pPr>
      <w:r w:rsidRPr="00010BBB">
        <w:rPr>
          <w:rFonts w:ascii="Tahoma" w:eastAsia="Arial" w:hAnsi="Tahoma" w:cs="Tahoma"/>
          <w:sz w:val="22"/>
          <w:szCs w:val="22"/>
          <w:lang w:eastAsia="en-US"/>
          <w14:ligatures w14:val="standardContextual"/>
        </w:rPr>
        <w:lastRenderedPageBreak/>
        <w:t>Bereits im Vorfeld fanden mehrere Gespräche mit der Heimleitung vor Ort statt. Es wurde über Tonalität und Fokus der Reportage gesprochen. Und es wurde vorsondiert, welche Personen gefilmt werden dürfen und welche nicht. In der Folge gab es auch einen engen Austausch mit Angehörigen und Beiständen, bereits vor den Dreharbeiten. Der Umgang mit Bildrechten, insbesondere bei dementen Personen, wurde im Vorfeld klar geregelt.</w:t>
      </w:r>
    </w:p>
    <w:p w14:paraId="5A83AD03" w14:textId="77777777" w:rsidR="008C5D6B" w:rsidRPr="00010BBB" w:rsidRDefault="008C5D6B" w:rsidP="008C5D6B">
      <w:pPr>
        <w:spacing w:before="120" w:after="240"/>
        <w:rPr>
          <w:rFonts w:ascii="Tahoma" w:eastAsia="Arial" w:hAnsi="Tahoma" w:cs="Tahoma"/>
          <w:sz w:val="22"/>
          <w:szCs w:val="22"/>
          <w:lang w:eastAsia="en-US"/>
          <w14:ligatures w14:val="standardContextual"/>
        </w:rPr>
      </w:pPr>
      <w:r w:rsidRPr="00010BBB">
        <w:rPr>
          <w:rFonts w:ascii="Tahoma" w:eastAsia="Arial" w:hAnsi="Tahoma" w:cs="Tahoma"/>
          <w:sz w:val="22"/>
          <w:szCs w:val="22"/>
          <w:lang w:eastAsia="en-US"/>
          <w14:ligatures w14:val="standardContextual"/>
        </w:rPr>
        <w:t xml:space="preserve">Nach den Dreharbeiten wurden die Bildrechte gemeinsam mit dem Heim und betroffenen Angehörigen nochmals geprüft. Für alle Personen mit Demenz, die im Film als Protagonist:innen auftraten (im Film sichtbaren, dementen Personen) liegen der Redaktion schriftliche Einverständniserklärungen der zuständigen Beistände vor. Für sämtliche im Bild gezeigten Personen in der Reportage wurde vor der Ausstrahlung abgeklärt, ob diese gezeigt werden dürfen oder nicht. Darüber hinaus haben die Reporterinnen mit Angehörigen der Hauptpersonen (v.a. Demenz-Abteilung) in persönlichem Kontakt gestanden, teilweise mehrfach während des Schnittprozesses. Dies, weil sie die betreffenden Personen am besten kennen und beurteilen können, was in ihrem Sinn wäre. </w:t>
      </w:r>
    </w:p>
    <w:p w14:paraId="0891306C" w14:textId="77777777" w:rsidR="008C5D6B" w:rsidRPr="00010BBB" w:rsidRDefault="008C5D6B" w:rsidP="008C5D6B">
      <w:pPr>
        <w:spacing w:before="120" w:after="240"/>
        <w:rPr>
          <w:rFonts w:ascii="Tahoma" w:eastAsia="Arial" w:hAnsi="Tahoma" w:cs="Tahoma"/>
          <w:sz w:val="22"/>
          <w:szCs w:val="22"/>
          <w:lang w:eastAsia="en-US"/>
          <w14:ligatures w14:val="standardContextual"/>
        </w:rPr>
      </w:pPr>
      <w:r w:rsidRPr="00010BBB">
        <w:rPr>
          <w:rFonts w:ascii="Tahoma" w:eastAsia="Arial" w:hAnsi="Tahoma" w:cs="Tahoma"/>
          <w:sz w:val="22"/>
          <w:szCs w:val="22"/>
          <w:lang w:eastAsia="en-US"/>
          <w14:ligatures w14:val="standardContextual"/>
        </w:rPr>
        <w:t xml:space="preserve">Rechtlich ist es so, dass Beiständinnen und Beistände für Personen entscheiden, die selbst nicht mehr urteilsfähig sind. Ansonsten wären Reportagen über Menschen mit Demenz oder geistiger Behinderung nicht möglich. Beiständinnen und Beistände dürfen nicht einfach nach Gutdünken entscheiden. Sie sind verpflichtet «im mutmasslichen Willen» der Person zu entscheiden und im vorliegenden Fall dürfen sie nur Bildern zustimmen, die respektvoll sind. Aus diesem Grund haben wir auch den Kontakt zu den Angehörigen gepflegt und ausschliesslich Personen gezeigt, bei denen die Angehörigen die Situation so eingeschätzt haben, dass es für die betreffende Person stimmig gewesen wäre. Für das Publikum haben wir gleich zu Anfang der Reportage in einem Kommentarsatz transparent erwähnt, dass alle im Beitrag erkennbaren Personen oder ihre Angehörigen ihr Einverständnis für die Ausstrahlung der Aufnahmen gegeben haben. </w:t>
      </w:r>
    </w:p>
    <w:p w14:paraId="44FB5B07" w14:textId="77777777" w:rsidR="008C5D6B" w:rsidRPr="00010BBB" w:rsidRDefault="008C5D6B" w:rsidP="008C5D6B">
      <w:pPr>
        <w:spacing w:before="120" w:after="240"/>
        <w:rPr>
          <w:rFonts w:ascii="Tahoma" w:eastAsia="Arial" w:hAnsi="Tahoma" w:cs="Tahoma"/>
          <w:sz w:val="22"/>
          <w:szCs w:val="22"/>
          <w:lang w:eastAsia="en-US"/>
          <w14:ligatures w14:val="standardContextual"/>
        </w:rPr>
      </w:pPr>
      <w:r w:rsidRPr="00010BBB">
        <w:rPr>
          <w:rFonts w:ascii="Tahoma" w:eastAsia="Arial" w:hAnsi="Tahoma" w:cs="Tahoma"/>
          <w:sz w:val="22"/>
          <w:szCs w:val="22"/>
          <w:lang w:eastAsia="en-US"/>
          <w14:ligatures w14:val="standardContextual"/>
        </w:rPr>
        <w:t>Nach der Ausstrahlung standen die Reporterinnen erneut mit der Heimleitung und Angehörigen in Kontakt. Das Feedback war ausschliesslich positiv. Die Heimleitung bedankte sich ausdrücklich für die Berichterstattung und berichtete von vielen positiven Rückmeldungen. Das Alterszentrum sei sehr respektvoll und wertschätzend dargestellt worden.</w:t>
      </w:r>
    </w:p>
    <w:p w14:paraId="79DFF36E" w14:textId="77777777" w:rsidR="008C5D6B" w:rsidRPr="00010BBB" w:rsidRDefault="008C5D6B" w:rsidP="008C5D6B">
      <w:pPr>
        <w:spacing w:before="120" w:after="240"/>
        <w:rPr>
          <w:rFonts w:ascii="Tahoma" w:eastAsia="Arial" w:hAnsi="Tahoma" w:cs="Tahoma"/>
          <w:sz w:val="22"/>
          <w:szCs w:val="22"/>
          <w:lang w:eastAsia="en-US"/>
          <w14:ligatures w14:val="standardContextual"/>
        </w:rPr>
      </w:pPr>
      <w:r w:rsidRPr="00010BBB">
        <w:rPr>
          <w:rFonts w:ascii="Tahoma" w:eastAsia="Arial" w:hAnsi="Tahoma" w:cs="Tahoma"/>
          <w:sz w:val="22"/>
          <w:szCs w:val="22"/>
          <w:lang w:eastAsia="en-US"/>
          <w14:ligatures w14:val="standardContextual"/>
        </w:rPr>
        <w:t xml:space="preserve">Auch von Angehörigen erhielt die Redaktion nach der Ausstrahlung ausschliesslich positive Rückmeldungen, unter anderem von der Tochter einer Hauptprotagonistin, die die respektvolle und nahe Darstellung ausdrücklich würdigte. </w:t>
      </w:r>
    </w:p>
    <w:p w14:paraId="5A2909D4" w14:textId="1F8AC5A3" w:rsidR="009E4224" w:rsidRPr="00010BBB" w:rsidRDefault="008C5D6B" w:rsidP="008C5D6B">
      <w:pPr>
        <w:rPr>
          <w:rFonts w:ascii="Tahoma" w:hAnsi="Tahoma" w:cs="Tahoma"/>
          <w:sz w:val="22"/>
          <w:szCs w:val="22"/>
        </w:rPr>
      </w:pPr>
      <w:r w:rsidRPr="00010BBB">
        <w:rPr>
          <w:rFonts w:ascii="Tahoma" w:eastAsia="Arial" w:hAnsi="Tahoma" w:cs="Tahoma"/>
          <w:sz w:val="22"/>
          <w:szCs w:val="22"/>
          <w:lang w:eastAsia="en-US"/>
          <w14:ligatures w14:val="standardContextual"/>
        </w:rPr>
        <w:t>Aus all diesen Gründen sind wir überzeugt, mit der Reportage einen wichtigen Beitrag zu einer drängenden gesellschaftspolitischen Thematik geliefert zu haben</w:t>
      </w:r>
    </w:p>
    <w:p w14:paraId="698879A3" w14:textId="77777777" w:rsidR="009E4224" w:rsidRDefault="009E4224" w:rsidP="00DB71DF">
      <w:pPr>
        <w:rPr>
          <w:rFonts w:ascii="Tahoma" w:hAnsi="Tahoma" w:cs="Tahoma"/>
          <w:sz w:val="22"/>
          <w:szCs w:val="22"/>
        </w:rPr>
      </w:pPr>
    </w:p>
    <w:p w14:paraId="39A6824A" w14:textId="77777777" w:rsidR="00A501CD" w:rsidRPr="009E4224" w:rsidRDefault="00A501CD" w:rsidP="00DB71DF">
      <w:pPr>
        <w:rPr>
          <w:rFonts w:ascii="Tahoma" w:hAnsi="Tahoma" w:cs="Tahoma"/>
          <w:sz w:val="22"/>
          <w:szCs w:val="22"/>
        </w:rPr>
      </w:pPr>
    </w:p>
    <w:p w14:paraId="2477C4F4" w14:textId="7CA581DF" w:rsidR="00DB71DF" w:rsidRDefault="00DB71DF" w:rsidP="00DB71DF">
      <w:pPr>
        <w:rPr>
          <w:rFonts w:ascii="Tahoma" w:hAnsi="Tahoma" w:cs="Tahoma"/>
          <w:sz w:val="22"/>
          <w:szCs w:val="22"/>
        </w:rPr>
      </w:pPr>
      <w:r w:rsidRPr="009E4224">
        <w:rPr>
          <w:rFonts w:ascii="Tahoma" w:hAnsi="Tahoma" w:cs="Tahoma"/>
          <w:sz w:val="22"/>
          <w:szCs w:val="22"/>
        </w:rPr>
        <w:t>Die</w:t>
      </w:r>
      <w:r w:rsidRPr="00C22CCF">
        <w:rPr>
          <w:rFonts w:ascii="Tahoma" w:hAnsi="Tahoma" w:cs="Tahoma"/>
          <w:b/>
          <w:bCs/>
          <w:sz w:val="22"/>
          <w:szCs w:val="22"/>
        </w:rPr>
        <w:t xml:space="preserve"> Ombudsstelle </w:t>
      </w:r>
      <w:r w:rsidRPr="009F5089">
        <w:rPr>
          <w:rFonts w:ascii="Tahoma" w:hAnsi="Tahoma" w:cs="Tahoma"/>
          <w:sz w:val="22"/>
          <w:szCs w:val="22"/>
        </w:rPr>
        <w:t xml:space="preserve">hat </w:t>
      </w:r>
      <w:r>
        <w:rPr>
          <w:rFonts w:ascii="Tahoma" w:hAnsi="Tahoma" w:cs="Tahoma"/>
          <w:sz w:val="22"/>
          <w:szCs w:val="22"/>
        </w:rPr>
        <w:t xml:space="preserve">sich </w:t>
      </w:r>
      <w:r w:rsidR="001271FE">
        <w:rPr>
          <w:rFonts w:ascii="Tahoma" w:hAnsi="Tahoma" w:cs="Tahoma"/>
          <w:sz w:val="22"/>
          <w:szCs w:val="22"/>
        </w:rPr>
        <w:t xml:space="preserve">den Beitrag </w:t>
      </w:r>
      <w:r w:rsidR="005D5985">
        <w:rPr>
          <w:rFonts w:ascii="Tahoma" w:hAnsi="Tahoma" w:cs="Tahoma"/>
          <w:sz w:val="22"/>
          <w:szCs w:val="22"/>
        </w:rPr>
        <w:t xml:space="preserve">ebenfalls </w:t>
      </w:r>
      <w:r w:rsidR="00010BBB">
        <w:rPr>
          <w:rFonts w:ascii="Tahoma" w:hAnsi="Tahoma" w:cs="Tahoma"/>
          <w:sz w:val="22"/>
          <w:szCs w:val="22"/>
        </w:rPr>
        <w:t>angesehen</w:t>
      </w:r>
      <w:r w:rsidR="005E3E60">
        <w:rPr>
          <w:rFonts w:ascii="Tahoma" w:hAnsi="Tahoma" w:cs="Tahoma"/>
          <w:sz w:val="22"/>
          <w:szCs w:val="22"/>
        </w:rPr>
        <w:t xml:space="preserve"> und</w:t>
      </w:r>
      <w:r w:rsidRPr="009F5089">
        <w:rPr>
          <w:rFonts w:ascii="Tahoma" w:hAnsi="Tahoma" w:cs="Tahoma"/>
          <w:sz w:val="22"/>
          <w:szCs w:val="22"/>
        </w:rPr>
        <w:t xml:space="preserve"> </w:t>
      </w:r>
      <w:r w:rsidR="00486EF7">
        <w:rPr>
          <w:rFonts w:ascii="Tahoma" w:hAnsi="Tahoma" w:cs="Tahoma"/>
          <w:sz w:val="22"/>
          <w:szCs w:val="22"/>
        </w:rPr>
        <w:t>hält abschliessend fest:</w:t>
      </w:r>
    </w:p>
    <w:p w14:paraId="301F8DA8" w14:textId="77777777" w:rsidR="00A501CD" w:rsidRDefault="00A501CD" w:rsidP="00DB71DF">
      <w:pPr>
        <w:rPr>
          <w:rFonts w:ascii="Tahoma" w:hAnsi="Tahoma" w:cs="Tahoma"/>
          <w:sz w:val="22"/>
          <w:szCs w:val="22"/>
        </w:rPr>
      </w:pPr>
    </w:p>
    <w:p w14:paraId="24B37FE8" w14:textId="4E2AAA3F" w:rsidR="00010BBB" w:rsidRDefault="00010BBB" w:rsidP="00633031">
      <w:pPr>
        <w:rPr>
          <w:rFonts w:ascii="Tahoma" w:hAnsi="Tahoma" w:cs="Tahoma"/>
          <w:sz w:val="22"/>
          <w:szCs w:val="22"/>
        </w:rPr>
      </w:pPr>
      <w:r>
        <w:rPr>
          <w:rFonts w:ascii="Tahoma" w:hAnsi="Tahoma" w:cs="Tahoma"/>
          <w:sz w:val="22"/>
          <w:szCs w:val="22"/>
        </w:rPr>
        <w:t>Der Beanstander geht mit der Redaktion einig, dass die Reportage aus rechtlichen Gründen zulässig war.</w:t>
      </w:r>
      <w:r w:rsidR="00633031">
        <w:rPr>
          <w:rFonts w:ascii="Tahoma" w:hAnsi="Tahoma" w:cs="Tahoma"/>
          <w:sz w:val="22"/>
          <w:szCs w:val="22"/>
        </w:rPr>
        <w:t xml:space="preserve"> Auch den unschwer erkenn</w:t>
      </w:r>
      <w:r w:rsidR="001C20AA">
        <w:rPr>
          <w:rFonts w:ascii="Tahoma" w:hAnsi="Tahoma" w:cs="Tahoma"/>
          <w:sz w:val="22"/>
          <w:szCs w:val="22"/>
        </w:rPr>
        <w:t>baren,</w:t>
      </w:r>
      <w:r w:rsidR="00633031">
        <w:rPr>
          <w:rFonts w:ascii="Tahoma" w:hAnsi="Tahoma" w:cs="Tahoma"/>
          <w:sz w:val="22"/>
          <w:szCs w:val="22"/>
        </w:rPr>
        <w:t xml:space="preserve"> sehr sorgfältigen Umgang mit dem Thema anerkennt der Beanstander. Hingegen stellt er sich auf den Standpunkt, dass die </w:t>
      </w:r>
      <w:r>
        <w:rPr>
          <w:rFonts w:ascii="Tahoma" w:hAnsi="Tahoma" w:cs="Tahoma"/>
          <w:sz w:val="22"/>
          <w:szCs w:val="22"/>
        </w:rPr>
        <w:t xml:space="preserve">ethische </w:t>
      </w:r>
      <w:r>
        <w:rPr>
          <w:rFonts w:ascii="Tahoma" w:hAnsi="Tahoma" w:cs="Tahoma"/>
          <w:sz w:val="22"/>
          <w:szCs w:val="22"/>
        </w:rPr>
        <w:lastRenderedPageBreak/>
        <w:t xml:space="preserve">Frage, ob besonders vulnerable Personen, trotz </w:t>
      </w:r>
      <w:r w:rsidR="00633031">
        <w:rPr>
          <w:rFonts w:ascii="Tahoma" w:hAnsi="Tahoma" w:cs="Tahoma"/>
          <w:sz w:val="22"/>
          <w:szCs w:val="22"/>
        </w:rPr>
        <w:t xml:space="preserve">Einwilligung der rechtlichen Vertretungen, erkennbar dargestellt werden sollen, eindeutig mit Nein beantwortet werden muss. </w:t>
      </w:r>
      <w:r w:rsidR="00633031" w:rsidRPr="00010BBB">
        <w:rPr>
          <w:rFonts w:ascii="Tahoma" w:hAnsi="Tahoma" w:cs="Tahoma"/>
          <w:sz w:val="22"/>
          <w:szCs w:val="22"/>
        </w:rPr>
        <w:t xml:space="preserve">Die stellvertretende Einwilligung durch Angehörige oder Beistände </w:t>
      </w:r>
      <w:r w:rsidR="00B90129">
        <w:rPr>
          <w:rFonts w:ascii="Tahoma" w:hAnsi="Tahoma" w:cs="Tahoma"/>
          <w:sz w:val="22"/>
          <w:szCs w:val="22"/>
        </w:rPr>
        <w:t xml:space="preserve">reicht </w:t>
      </w:r>
      <w:r w:rsidR="001C20AA">
        <w:rPr>
          <w:rFonts w:ascii="Tahoma" w:hAnsi="Tahoma" w:cs="Tahoma"/>
          <w:sz w:val="22"/>
          <w:szCs w:val="22"/>
        </w:rPr>
        <w:t>seiner Ansicht</w:t>
      </w:r>
      <w:r w:rsidR="00633031" w:rsidRPr="00010BBB">
        <w:rPr>
          <w:rFonts w:ascii="Tahoma" w:hAnsi="Tahoma" w:cs="Tahoma"/>
          <w:sz w:val="22"/>
          <w:szCs w:val="22"/>
        </w:rPr>
        <w:t xml:space="preserve"> nach nicht, da es sich um eine weitreichende öffentliche Darstellung handle. </w:t>
      </w:r>
      <w:r w:rsidR="00633031">
        <w:rPr>
          <w:rFonts w:ascii="Tahoma" w:hAnsi="Tahoma" w:cs="Tahoma"/>
          <w:sz w:val="22"/>
          <w:szCs w:val="22"/>
        </w:rPr>
        <w:t>Weil diese</w:t>
      </w:r>
      <w:r w:rsidRPr="00010BBB">
        <w:rPr>
          <w:rFonts w:ascii="Tahoma" w:hAnsi="Tahoma" w:cs="Tahoma"/>
          <w:sz w:val="22"/>
          <w:szCs w:val="22"/>
        </w:rPr>
        <w:t xml:space="preserve"> Personen aufgrund ihrer Erkrankung nicht in der Lage seien, selbst über die Verwendung ihrer Bilder zu entscheiden. </w:t>
      </w:r>
      <w:r w:rsidR="00633031">
        <w:rPr>
          <w:rFonts w:ascii="Tahoma" w:hAnsi="Tahoma" w:cs="Tahoma"/>
          <w:sz w:val="22"/>
          <w:szCs w:val="22"/>
        </w:rPr>
        <w:t>Deshalb sei die Menschenwürde verletzt und liege eine</w:t>
      </w:r>
      <w:r w:rsidRPr="00010BBB">
        <w:rPr>
          <w:rFonts w:ascii="Tahoma" w:hAnsi="Tahoma" w:cs="Tahoma"/>
          <w:sz w:val="22"/>
          <w:szCs w:val="22"/>
        </w:rPr>
        <w:t xml:space="preserve"> Verletzung </w:t>
      </w:r>
      <w:r w:rsidR="00633031">
        <w:rPr>
          <w:rFonts w:ascii="Tahoma" w:hAnsi="Tahoma" w:cs="Tahoma"/>
          <w:sz w:val="22"/>
          <w:szCs w:val="22"/>
        </w:rPr>
        <w:t xml:space="preserve">des </w:t>
      </w:r>
      <w:r w:rsidRPr="00010BBB">
        <w:rPr>
          <w:rFonts w:ascii="Tahoma" w:hAnsi="Tahoma" w:cs="Tahoma"/>
          <w:sz w:val="22"/>
          <w:szCs w:val="22"/>
        </w:rPr>
        <w:t>Persönlichkeitsschutzes</w:t>
      </w:r>
      <w:r w:rsidR="00633031">
        <w:rPr>
          <w:rFonts w:ascii="Tahoma" w:hAnsi="Tahoma" w:cs="Tahoma"/>
          <w:sz w:val="22"/>
          <w:szCs w:val="22"/>
        </w:rPr>
        <w:t xml:space="preserve"> vor</w:t>
      </w:r>
      <w:r w:rsidRPr="00010BBB">
        <w:rPr>
          <w:rFonts w:ascii="Tahoma" w:hAnsi="Tahoma" w:cs="Tahoma"/>
          <w:sz w:val="22"/>
          <w:szCs w:val="22"/>
        </w:rPr>
        <w:t>.</w:t>
      </w:r>
    </w:p>
    <w:p w14:paraId="2683C4DA" w14:textId="77777777" w:rsidR="00820FED" w:rsidRDefault="00820FED" w:rsidP="00633031">
      <w:pPr>
        <w:rPr>
          <w:rFonts w:ascii="Tahoma" w:hAnsi="Tahoma" w:cs="Tahoma"/>
          <w:sz w:val="22"/>
          <w:szCs w:val="22"/>
        </w:rPr>
      </w:pPr>
    </w:p>
    <w:p w14:paraId="6EDE6FCE" w14:textId="7D791FF3" w:rsidR="001C20AA" w:rsidRDefault="00820FED" w:rsidP="00633031">
      <w:pPr>
        <w:rPr>
          <w:rFonts w:ascii="Tahoma" w:hAnsi="Tahoma" w:cs="Tahoma"/>
          <w:sz w:val="22"/>
          <w:szCs w:val="22"/>
        </w:rPr>
      </w:pPr>
      <w:r>
        <w:rPr>
          <w:rFonts w:ascii="Tahoma" w:hAnsi="Tahoma" w:cs="Tahoma"/>
          <w:sz w:val="22"/>
          <w:szCs w:val="22"/>
        </w:rPr>
        <w:t xml:space="preserve">Einig sind sich Ethiker und Demenzfoscher darin, dass bei der Darstellung dieser vulnerablen Personen grosse Zurückhaltung geboten </w:t>
      </w:r>
      <w:r w:rsidR="001C20AA">
        <w:rPr>
          <w:rFonts w:ascii="Tahoma" w:hAnsi="Tahoma" w:cs="Tahoma"/>
          <w:sz w:val="22"/>
          <w:szCs w:val="22"/>
        </w:rPr>
        <w:t>ist</w:t>
      </w:r>
      <w:r>
        <w:rPr>
          <w:rFonts w:ascii="Tahoma" w:hAnsi="Tahoma" w:cs="Tahoma"/>
          <w:sz w:val="22"/>
          <w:szCs w:val="22"/>
        </w:rPr>
        <w:t>, da Videoaufnahmen eine bleibende Aufzeichnung einer Situation darstellen, die Betroffene möglicherweise nicht öffentlich hätten zeigen wollen. Deshalb wird vorausgesetzt, dass – neben den rechtlichen Voraussetzungen, die in diesem Fall gegeben sind – die Darstellung nicht entwürdigend oder intim sein darf</w:t>
      </w:r>
      <w:r w:rsidR="001C20AA">
        <w:rPr>
          <w:rFonts w:ascii="Tahoma" w:hAnsi="Tahoma" w:cs="Tahoma"/>
          <w:sz w:val="22"/>
          <w:szCs w:val="22"/>
        </w:rPr>
        <w:t xml:space="preserve">, </w:t>
      </w:r>
      <w:r>
        <w:rPr>
          <w:rFonts w:ascii="Tahoma" w:hAnsi="Tahoma" w:cs="Tahoma"/>
          <w:sz w:val="22"/>
          <w:szCs w:val="22"/>
        </w:rPr>
        <w:t>der Fokus also klar nicht auf der «Blossstellung» liegt und im Zweifel eine Anonymisierung oder eine symbolische Darstellung erfolgen sollte.</w:t>
      </w:r>
    </w:p>
    <w:p w14:paraId="12040324" w14:textId="77777777" w:rsidR="001C20AA" w:rsidRDefault="001C20AA" w:rsidP="00633031">
      <w:pPr>
        <w:rPr>
          <w:rFonts w:ascii="Tahoma" w:hAnsi="Tahoma" w:cs="Tahoma"/>
          <w:sz w:val="22"/>
          <w:szCs w:val="22"/>
        </w:rPr>
      </w:pPr>
    </w:p>
    <w:p w14:paraId="780C55AA" w14:textId="66742D8A" w:rsidR="00820FED" w:rsidRDefault="00820FED" w:rsidP="00633031">
      <w:pPr>
        <w:rPr>
          <w:rFonts w:ascii="Tahoma" w:hAnsi="Tahoma" w:cs="Tahoma"/>
          <w:sz w:val="22"/>
          <w:szCs w:val="22"/>
        </w:rPr>
      </w:pPr>
      <w:r>
        <w:rPr>
          <w:rFonts w:ascii="Tahoma" w:hAnsi="Tahoma" w:cs="Tahoma"/>
          <w:sz w:val="22"/>
          <w:szCs w:val="22"/>
        </w:rPr>
        <w:t xml:space="preserve">Die Reportage ist sehr sorgfältig gemacht und nicht im Geringsten entwürdigend. Sie hält, wie die Redaktion glaubwürdig nachweist, auch weitere Voraussetzungen für die Darstellung der vulnerablen Personen ein, indem die verschiedenen Szenen kontinuierlich überprüft wurden und die Zustimmung auch nach Ausstrahlung der Reportage gross war. </w:t>
      </w:r>
    </w:p>
    <w:p w14:paraId="7C2BA384" w14:textId="77777777" w:rsidR="001C20AA" w:rsidRDefault="001C20AA" w:rsidP="00633031">
      <w:pPr>
        <w:rPr>
          <w:rFonts w:ascii="Tahoma" w:hAnsi="Tahoma" w:cs="Tahoma"/>
          <w:sz w:val="22"/>
          <w:szCs w:val="22"/>
        </w:rPr>
      </w:pPr>
    </w:p>
    <w:p w14:paraId="2722C93F" w14:textId="7C0EAE16" w:rsidR="001C20AA" w:rsidRDefault="001C20AA" w:rsidP="00633031">
      <w:pPr>
        <w:rPr>
          <w:rFonts w:ascii="Tahoma" w:hAnsi="Tahoma" w:cs="Tahoma"/>
          <w:sz w:val="22"/>
          <w:szCs w:val="22"/>
        </w:rPr>
      </w:pPr>
      <w:r>
        <w:rPr>
          <w:rFonts w:ascii="Tahoma" w:hAnsi="Tahoma" w:cs="Tahoma"/>
          <w:sz w:val="22"/>
          <w:szCs w:val="22"/>
        </w:rPr>
        <w:t xml:space="preserve">Auch wenn bei solchen ethischen Fragen nicht grundsätzlich eine «richtige» Antwort gegeben werden kann, darf doch angenommen werden, dass auch die erhöhten Anforderungen an eine solche Darstellung erfüllt worden sind. Das würde wohl auch die europäische Alzheimer-Vereinigung so sehen: </w:t>
      </w:r>
      <w:hyperlink r:id="rId12" w:history="1">
        <w:r w:rsidRPr="00724161">
          <w:rPr>
            <w:rStyle w:val="Hyperlink"/>
            <w:rFonts w:ascii="Tahoma" w:hAnsi="Tahoma" w:cs="Tahoma"/>
            <w:sz w:val="22"/>
            <w:szCs w:val="22"/>
          </w:rPr>
          <w:t>https://www.alzheimer-europe.org/news/alzheimer-europe-launches-guidelines-ethical-and-inclusive-communication-about-people-dementia?language</w:t>
        </w:r>
      </w:hyperlink>
      <w:r>
        <w:rPr>
          <w:rFonts w:ascii="Tahoma" w:hAnsi="Tahoma" w:cs="Tahoma"/>
          <w:sz w:val="22"/>
          <w:szCs w:val="22"/>
        </w:rPr>
        <w:t>.</w:t>
      </w:r>
    </w:p>
    <w:p w14:paraId="1AA95922" w14:textId="77777777" w:rsidR="001C20AA" w:rsidRDefault="001C20AA" w:rsidP="00633031">
      <w:pPr>
        <w:rPr>
          <w:rFonts w:ascii="Tahoma" w:hAnsi="Tahoma" w:cs="Tahoma"/>
          <w:sz w:val="22"/>
          <w:szCs w:val="22"/>
        </w:rPr>
      </w:pPr>
    </w:p>
    <w:p w14:paraId="6433E700" w14:textId="075EDA3F" w:rsidR="001C20AA" w:rsidRPr="001C20AA" w:rsidRDefault="001C20AA" w:rsidP="00633031">
      <w:pPr>
        <w:rPr>
          <w:rFonts w:ascii="Tahoma" w:hAnsi="Tahoma" w:cs="Tahoma"/>
          <w:b/>
          <w:bCs/>
          <w:sz w:val="22"/>
          <w:szCs w:val="22"/>
        </w:rPr>
      </w:pPr>
      <w:r w:rsidRPr="001C20AA">
        <w:rPr>
          <w:rFonts w:ascii="Tahoma" w:hAnsi="Tahoma" w:cs="Tahoma"/>
          <w:b/>
          <w:bCs/>
          <w:sz w:val="22"/>
          <w:szCs w:val="22"/>
        </w:rPr>
        <w:t xml:space="preserve">Bei allem Verständnis gegenüber den ethischen Zweifeln des Beanstanders liegt nach Auffassung der Ombudsstelle keine Verletzung der Menschenwürde gemäss Art. 4 Abs. 1 des Radio- und Fernsehgesetzes vor. </w:t>
      </w:r>
      <w:r w:rsidR="000B6D5C">
        <w:rPr>
          <w:rFonts w:ascii="Tahoma" w:hAnsi="Tahoma" w:cs="Tahoma"/>
          <w:b/>
          <w:bCs/>
          <w:sz w:val="22"/>
          <w:szCs w:val="22"/>
        </w:rPr>
        <w:t>Ob eine Persönlichkeitsverletzung vorliegt, müsste auf dem Rechtsweg abgeklärt werden.</w:t>
      </w:r>
    </w:p>
    <w:p w14:paraId="3CE77F5E" w14:textId="77777777" w:rsidR="00D72E64" w:rsidRDefault="00D72E64" w:rsidP="00D72E64">
      <w:pPr>
        <w:rPr>
          <w:rFonts w:ascii="Tahoma" w:hAnsi="Tahoma" w:cs="Tahoma"/>
          <w:sz w:val="22"/>
          <w:szCs w:val="22"/>
        </w:rPr>
      </w:pPr>
    </w:p>
    <w:p w14:paraId="7147778F" w14:textId="15BF24D5" w:rsidR="00161F17" w:rsidRPr="00B574D7" w:rsidRDefault="00161F17" w:rsidP="00D72E64">
      <w:pPr>
        <w:rPr>
          <w:rFonts w:ascii="Tahoma" w:hAnsi="Tahoma" w:cs="Tahoma"/>
          <w:sz w:val="22"/>
          <w:szCs w:val="22"/>
        </w:rPr>
      </w:pPr>
      <w:r w:rsidRPr="00161F17">
        <w:rPr>
          <w:rFonts w:ascii="Tahoma" w:hAnsi="Tahoma" w:cs="Tahoma"/>
          <w:sz w:val="22"/>
          <w:szCs w:val="22"/>
        </w:rPr>
        <w:t>Wir danken Ihnen für Ihr Interesse am öffentlichen Sender und hoffen, dass Sie diesem trotz Ihrer Kritik treu bleiben.</w:t>
      </w:r>
    </w:p>
    <w:p w14:paraId="6BD669CA" w14:textId="77777777" w:rsidR="00D72E64" w:rsidRDefault="00D72E64" w:rsidP="00D72E64">
      <w:pPr>
        <w:rPr>
          <w:rFonts w:ascii="Tahoma" w:hAnsi="Tahoma" w:cs="Tahoma"/>
          <w:sz w:val="22"/>
          <w:szCs w:val="22"/>
        </w:rPr>
      </w:pPr>
    </w:p>
    <w:p w14:paraId="1BA56D23" w14:textId="17EA2DFC" w:rsidR="00D72E64" w:rsidRPr="0027164D" w:rsidRDefault="00D72E64" w:rsidP="00D72E64">
      <w:pPr>
        <w:rPr>
          <w:rFonts w:ascii="Tahoma" w:hAnsi="Tahoma" w:cs="Tahoma"/>
          <w:bCs/>
          <w:sz w:val="22"/>
          <w:szCs w:val="22"/>
        </w:rPr>
      </w:pPr>
      <w:r w:rsidRPr="0027164D">
        <w:rPr>
          <w:rFonts w:ascii="Tahoma" w:hAnsi="Tahoma" w:cs="Tahoma"/>
          <w:bCs/>
          <w:sz w:val="22"/>
          <w:szCs w:val="22"/>
        </w:rPr>
        <w:t>Sollten Sie in Erwägung ziehen, den rechtlichen Weg zu beschreiten und an die Unabhängige Beschwerdeinstanz für Radio und Fernsehen (UBI) zu gelangen, lassen wir Ihnen im Anhang die Rechts</w:t>
      </w:r>
      <w:r w:rsidR="00020AE7">
        <w:rPr>
          <w:rFonts w:ascii="Tahoma" w:hAnsi="Tahoma" w:cs="Tahoma"/>
          <w:bCs/>
          <w:sz w:val="22"/>
          <w:szCs w:val="22"/>
        </w:rPr>
        <w:t>mittel</w:t>
      </w:r>
      <w:r w:rsidRPr="0027164D">
        <w:rPr>
          <w:rFonts w:ascii="Tahoma" w:hAnsi="Tahoma" w:cs="Tahoma"/>
          <w:bCs/>
          <w:sz w:val="22"/>
          <w:szCs w:val="22"/>
        </w:rPr>
        <w:t>belehrung zukommen.</w:t>
      </w:r>
    </w:p>
    <w:p w14:paraId="56F89E2F" w14:textId="77777777" w:rsidR="00EE2BC0" w:rsidRDefault="00EE2BC0" w:rsidP="00D72E64">
      <w:pPr>
        <w:rPr>
          <w:rFonts w:ascii="Tahoma" w:eastAsia="Calibri" w:hAnsi="Tahoma" w:cs="Tahoma"/>
          <w:sz w:val="22"/>
          <w:szCs w:val="22"/>
        </w:rPr>
      </w:pPr>
    </w:p>
    <w:p w14:paraId="2AFC1500" w14:textId="77777777" w:rsidR="00F602CF" w:rsidRDefault="00F602CF" w:rsidP="00F602CF">
      <w:pPr>
        <w:rPr>
          <w:rFonts w:ascii="Tahoma" w:eastAsia="Calibri" w:hAnsi="Tahoma" w:cs="Tahoma"/>
          <w:sz w:val="22"/>
          <w:szCs w:val="22"/>
        </w:rPr>
      </w:pPr>
    </w:p>
    <w:p w14:paraId="06D9AB08" w14:textId="5D0EDE0A" w:rsidR="00847157" w:rsidRDefault="00F602CF" w:rsidP="00147EFA">
      <w:pPr>
        <w:spacing w:line="240" w:lineRule="auto"/>
        <w:rPr>
          <w:rFonts w:ascii="Tahoma" w:eastAsia="Calibri" w:hAnsi="Tahoma" w:cs="Tahoma"/>
          <w:sz w:val="22"/>
          <w:szCs w:val="22"/>
        </w:rPr>
      </w:pPr>
      <w:r>
        <w:rPr>
          <w:rFonts w:ascii="Tahoma" w:eastAsia="Calibri" w:hAnsi="Tahoma" w:cs="Tahoma"/>
          <w:sz w:val="22"/>
          <w:szCs w:val="22"/>
        </w:rPr>
        <w:t>Mit freundlichen Grüssen</w:t>
      </w:r>
    </w:p>
    <w:p w14:paraId="227E08D2" w14:textId="27435489" w:rsidR="00147EFA" w:rsidRDefault="00147EFA" w:rsidP="00147EFA">
      <w:pPr>
        <w:spacing w:line="240" w:lineRule="auto"/>
        <w:rPr>
          <w:rFonts w:ascii="Tahoma" w:eastAsia="Calibri" w:hAnsi="Tahoma" w:cs="Tahoma"/>
          <w:sz w:val="22"/>
          <w:szCs w:val="22"/>
        </w:rPr>
      </w:pPr>
    </w:p>
    <w:p w14:paraId="0D51F32C" w14:textId="24C23337" w:rsidR="007C184D" w:rsidRDefault="007C184D" w:rsidP="00147EFA">
      <w:pPr>
        <w:spacing w:line="240" w:lineRule="auto"/>
        <w:rPr>
          <w:rFonts w:ascii="Tahoma" w:eastAsia="Calibri" w:hAnsi="Tahoma" w:cs="Tahoma"/>
          <w:sz w:val="22"/>
          <w:szCs w:val="22"/>
        </w:rPr>
      </w:pPr>
      <w:r>
        <w:rPr>
          <w:rFonts w:ascii="Tahoma" w:eastAsia="Calibri" w:hAnsi="Tahoma" w:cs="Tahoma"/>
          <w:sz w:val="22"/>
          <w:szCs w:val="22"/>
        </w:rPr>
        <w:t>Ombudsstelle SRG Deutschschweiz</w:t>
      </w:r>
    </w:p>
    <w:sectPr w:rsidR="007C184D" w:rsidSect="006E2E7D">
      <w:headerReference w:type="even" r:id="rId13"/>
      <w:headerReference w:type="default" r:id="rId14"/>
      <w:footerReference w:type="even" r:id="rId15"/>
      <w:footerReference w:type="default" r:id="rId16"/>
      <w:headerReference w:type="first" r:id="rId17"/>
      <w:footerReference w:type="first" r:id="rId18"/>
      <w:pgSz w:w="11906" w:h="16838"/>
      <w:pgMar w:top="1276"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DB86F" w14:textId="77777777" w:rsidR="006F3FC2" w:rsidRDefault="006F3FC2" w:rsidP="00354779">
      <w:pPr>
        <w:spacing w:line="240" w:lineRule="auto"/>
      </w:pPr>
      <w:r>
        <w:separator/>
      </w:r>
    </w:p>
  </w:endnote>
  <w:endnote w:type="continuationSeparator" w:id="0">
    <w:p w14:paraId="4B47785B" w14:textId="77777777" w:rsidR="006F3FC2" w:rsidRDefault="006F3FC2" w:rsidP="00354779">
      <w:pPr>
        <w:spacing w:line="240" w:lineRule="auto"/>
      </w:pPr>
      <w:r>
        <w:continuationSeparator/>
      </w:r>
    </w:p>
  </w:endnote>
  <w:endnote w:type="continuationNotice" w:id="1">
    <w:p w14:paraId="48602389" w14:textId="77777777" w:rsidR="006F3FC2" w:rsidRDefault="006F3F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RG SSR Type">
    <w:charset w:val="00"/>
    <w:family w:val="swiss"/>
    <w:pitch w:val="variable"/>
    <w:sig w:usb0="A00000A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445DD" w14:textId="77777777" w:rsidR="002B6F76" w:rsidRDefault="002B6F7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RG SSR Type" w:hAnsi="SRG SSR Type"/>
        <w:sz w:val="24"/>
        <w:szCs w:val="24"/>
      </w:rPr>
      <w:id w:val="996544022"/>
      <w:docPartObj>
        <w:docPartGallery w:val="Page Numbers (Bottom of Page)"/>
        <w:docPartUnique/>
      </w:docPartObj>
    </w:sdtPr>
    <w:sdtEndPr/>
    <w:sdtContent>
      <w:p w14:paraId="0687C710" w14:textId="44CBE89F" w:rsidR="00354779" w:rsidRPr="00D72E64" w:rsidRDefault="00354779" w:rsidP="002B6F76">
        <w:pPr>
          <w:pStyle w:val="Fuzeile"/>
          <w:tabs>
            <w:tab w:val="clear" w:pos="4513"/>
          </w:tabs>
          <w:rPr>
            <w:rFonts w:ascii="SRG SSR Type" w:hAnsi="SRG SSR Type"/>
            <w:sz w:val="24"/>
            <w:szCs w:val="24"/>
          </w:rPr>
        </w:pPr>
        <w:r w:rsidRPr="00D72E64">
          <w:rPr>
            <w:rFonts w:ascii="SRG SSR Type" w:hAnsi="SRG SSR Type"/>
            <w:sz w:val="24"/>
            <w:szCs w:val="24"/>
          </w:rPr>
          <w:fldChar w:fldCharType="begin"/>
        </w:r>
        <w:r w:rsidRPr="00D72E64">
          <w:rPr>
            <w:rFonts w:ascii="SRG SSR Type" w:hAnsi="SRG SSR Type"/>
            <w:sz w:val="24"/>
            <w:szCs w:val="24"/>
          </w:rPr>
          <w:instrText>PAGE   \* MERGEFORMAT</w:instrText>
        </w:r>
        <w:r w:rsidRPr="00D72E64">
          <w:rPr>
            <w:rFonts w:ascii="SRG SSR Type" w:hAnsi="SRG SSR Type"/>
            <w:sz w:val="24"/>
            <w:szCs w:val="24"/>
          </w:rPr>
          <w:fldChar w:fldCharType="separate"/>
        </w:r>
        <w:r w:rsidRPr="00D72E64">
          <w:rPr>
            <w:rFonts w:ascii="SRG SSR Type" w:hAnsi="SRG SSR Type"/>
            <w:sz w:val="24"/>
            <w:szCs w:val="24"/>
            <w:lang w:val="de-DE"/>
          </w:rPr>
          <w:t>2</w:t>
        </w:r>
        <w:r w:rsidRPr="00D72E64">
          <w:rPr>
            <w:rFonts w:ascii="SRG SSR Type" w:hAnsi="SRG SSR Type"/>
            <w:sz w:val="24"/>
            <w:szCs w:val="24"/>
          </w:rPr>
          <w:fldChar w:fldCharType="end"/>
        </w:r>
        <w:r w:rsidRPr="00D72E64">
          <w:rPr>
            <w:rFonts w:ascii="SRG SSR Type" w:hAnsi="SRG SSR Type"/>
            <w:sz w:val="24"/>
            <w:szCs w:val="24"/>
          </w:rPr>
          <w:tab/>
        </w:r>
        <w:r w:rsidRPr="00D72E64">
          <w:rPr>
            <w:rFonts w:ascii="SRG SSR Type" w:hAnsi="SRG SSR Type"/>
            <w:b/>
            <w:bCs/>
            <w:sz w:val="24"/>
            <w:szCs w:val="24"/>
          </w:rPr>
          <w:t xml:space="preserve">Ombudsstelle </w:t>
        </w:r>
        <w:r w:rsidRPr="00D72E64">
          <w:rPr>
            <w:rFonts w:ascii="SRG SSR Type" w:hAnsi="SRG SSR Type"/>
            <w:sz w:val="24"/>
            <w:szCs w:val="24"/>
          </w:rPr>
          <w:t>SRG Deutschschweiz</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8F3C2" w14:textId="77777777" w:rsidR="002B6F76" w:rsidRDefault="002B6F7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49A9B" w14:textId="77777777" w:rsidR="006F3FC2" w:rsidRDefault="006F3FC2" w:rsidP="00354779">
      <w:pPr>
        <w:spacing w:line="240" w:lineRule="auto"/>
      </w:pPr>
      <w:r>
        <w:separator/>
      </w:r>
    </w:p>
  </w:footnote>
  <w:footnote w:type="continuationSeparator" w:id="0">
    <w:p w14:paraId="383D0AA0" w14:textId="77777777" w:rsidR="006F3FC2" w:rsidRDefault="006F3FC2" w:rsidP="00354779">
      <w:pPr>
        <w:spacing w:line="240" w:lineRule="auto"/>
      </w:pPr>
      <w:r>
        <w:continuationSeparator/>
      </w:r>
    </w:p>
  </w:footnote>
  <w:footnote w:type="continuationNotice" w:id="1">
    <w:p w14:paraId="192884F6" w14:textId="77777777" w:rsidR="006F3FC2" w:rsidRDefault="006F3FC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086DF" w14:textId="77777777" w:rsidR="002B6F76" w:rsidRDefault="002B6F7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B2ACE" w14:textId="0263C533" w:rsidR="002B6F76" w:rsidRDefault="002B6F76" w:rsidP="00820C25">
    <w:pPr>
      <w:pStyle w:val="Kopfzeile"/>
      <w:tabs>
        <w:tab w:val="clear" w:pos="4513"/>
        <w:tab w:val="clear" w:pos="9026"/>
        <w:tab w:val="left" w:pos="694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99785" w14:textId="77777777" w:rsidR="002B6F76" w:rsidRDefault="002B6F7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45F5C"/>
    <w:multiLevelType w:val="multilevel"/>
    <w:tmpl w:val="36FA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02D9E"/>
    <w:multiLevelType w:val="multilevel"/>
    <w:tmpl w:val="74D8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A515B"/>
    <w:multiLevelType w:val="hybridMultilevel"/>
    <w:tmpl w:val="912260AE"/>
    <w:lvl w:ilvl="0" w:tplc="8E0A81BC">
      <w:numFmt w:val="bullet"/>
      <w:lvlText w:val="-"/>
      <w:lvlJc w:val="left"/>
      <w:pPr>
        <w:ind w:left="720" w:hanging="360"/>
      </w:pPr>
      <w:rPr>
        <w:rFonts w:ascii="Tahoma" w:eastAsia="MS Mincho" w:hAnsi="Tahoma" w:cs="Tahom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8D11D6B"/>
    <w:multiLevelType w:val="multilevel"/>
    <w:tmpl w:val="B2D6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A94224"/>
    <w:multiLevelType w:val="multilevel"/>
    <w:tmpl w:val="5FAA8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4C322D"/>
    <w:multiLevelType w:val="hybridMultilevel"/>
    <w:tmpl w:val="0060DA14"/>
    <w:lvl w:ilvl="0" w:tplc="2F0094C0">
      <w:start w:val="4"/>
      <w:numFmt w:val="bullet"/>
      <w:lvlText w:val="-"/>
      <w:lvlJc w:val="left"/>
      <w:pPr>
        <w:ind w:left="720" w:hanging="360"/>
      </w:pPr>
      <w:rPr>
        <w:rFonts w:ascii="Tahoma" w:eastAsia="Calibri"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B2B400E"/>
    <w:multiLevelType w:val="hybridMultilevel"/>
    <w:tmpl w:val="7CBA531A"/>
    <w:lvl w:ilvl="0" w:tplc="57B29AF0">
      <w:numFmt w:val="bullet"/>
      <w:lvlText w:val="-"/>
      <w:lvlJc w:val="left"/>
      <w:pPr>
        <w:ind w:left="720" w:hanging="360"/>
      </w:pPr>
      <w:rPr>
        <w:rFonts w:ascii="Tahoma" w:eastAsia="MS Mincho" w:hAnsi="Tahoma" w:cs="Tahom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67F442E1"/>
    <w:multiLevelType w:val="multilevel"/>
    <w:tmpl w:val="CEFC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9042FA"/>
    <w:multiLevelType w:val="multilevel"/>
    <w:tmpl w:val="6E8A3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2473715">
    <w:abstractNumId w:val="5"/>
  </w:num>
  <w:num w:numId="2" w16cid:durableId="1373652049">
    <w:abstractNumId w:val="6"/>
  </w:num>
  <w:num w:numId="3" w16cid:durableId="196159189">
    <w:abstractNumId w:val="2"/>
  </w:num>
  <w:num w:numId="4" w16cid:durableId="1354571525">
    <w:abstractNumId w:val="1"/>
  </w:num>
  <w:num w:numId="5" w16cid:durableId="1414401422">
    <w:abstractNumId w:val="4"/>
  </w:num>
  <w:num w:numId="6" w16cid:durableId="1615209774">
    <w:abstractNumId w:val="3"/>
  </w:num>
  <w:num w:numId="7" w16cid:durableId="326128798">
    <w:abstractNumId w:val="0"/>
  </w:num>
  <w:num w:numId="8" w16cid:durableId="1672483629">
    <w:abstractNumId w:val="8"/>
  </w:num>
  <w:num w:numId="9" w16cid:durableId="6045745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779"/>
    <w:rsid w:val="000001D4"/>
    <w:rsid w:val="000003DD"/>
    <w:rsid w:val="00001CCF"/>
    <w:rsid w:val="00003C61"/>
    <w:rsid w:val="00004B38"/>
    <w:rsid w:val="00010BBB"/>
    <w:rsid w:val="00010FDD"/>
    <w:rsid w:val="000115F8"/>
    <w:rsid w:val="00012338"/>
    <w:rsid w:val="00020AE7"/>
    <w:rsid w:val="0002110A"/>
    <w:rsid w:val="00021A26"/>
    <w:rsid w:val="00022DB3"/>
    <w:rsid w:val="00024A6F"/>
    <w:rsid w:val="000263E8"/>
    <w:rsid w:val="0003053F"/>
    <w:rsid w:val="00030D67"/>
    <w:rsid w:val="00030DFB"/>
    <w:rsid w:val="00035A1A"/>
    <w:rsid w:val="00035C4F"/>
    <w:rsid w:val="00035DA2"/>
    <w:rsid w:val="00035F40"/>
    <w:rsid w:val="00035F84"/>
    <w:rsid w:val="00036CC1"/>
    <w:rsid w:val="00037361"/>
    <w:rsid w:val="00037DB6"/>
    <w:rsid w:val="000434C8"/>
    <w:rsid w:val="000443F4"/>
    <w:rsid w:val="00045F0B"/>
    <w:rsid w:val="000554B8"/>
    <w:rsid w:val="00055FC1"/>
    <w:rsid w:val="00057BC1"/>
    <w:rsid w:val="0006340D"/>
    <w:rsid w:val="00064474"/>
    <w:rsid w:val="0006534D"/>
    <w:rsid w:val="0006614B"/>
    <w:rsid w:val="00071587"/>
    <w:rsid w:val="00073C1A"/>
    <w:rsid w:val="00073D6D"/>
    <w:rsid w:val="00075781"/>
    <w:rsid w:val="000762CC"/>
    <w:rsid w:val="00076D78"/>
    <w:rsid w:val="00077C80"/>
    <w:rsid w:val="00080010"/>
    <w:rsid w:val="00080ECF"/>
    <w:rsid w:val="000812AF"/>
    <w:rsid w:val="00083EF7"/>
    <w:rsid w:val="00084242"/>
    <w:rsid w:val="0008514A"/>
    <w:rsid w:val="0009077E"/>
    <w:rsid w:val="0009101F"/>
    <w:rsid w:val="0009452A"/>
    <w:rsid w:val="00096FCC"/>
    <w:rsid w:val="00097857"/>
    <w:rsid w:val="000A2474"/>
    <w:rsid w:val="000A2522"/>
    <w:rsid w:val="000A31D6"/>
    <w:rsid w:val="000A5A72"/>
    <w:rsid w:val="000A5EFC"/>
    <w:rsid w:val="000A6B14"/>
    <w:rsid w:val="000B0130"/>
    <w:rsid w:val="000B0E97"/>
    <w:rsid w:val="000B186A"/>
    <w:rsid w:val="000B237D"/>
    <w:rsid w:val="000B28BC"/>
    <w:rsid w:val="000B4583"/>
    <w:rsid w:val="000B4B56"/>
    <w:rsid w:val="000B50A7"/>
    <w:rsid w:val="000B6785"/>
    <w:rsid w:val="000B6D5C"/>
    <w:rsid w:val="000B7FC3"/>
    <w:rsid w:val="000C03B3"/>
    <w:rsid w:val="000C069D"/>
    <w:rsid w:val="000C0F6D"/>
    <w:rsid w:val="000C1587"/>
    <w:rsid w:val="000C24A3"/>
    <w:rsid w:val="000C26A7"/>
    <w:rsid w:val="000C2E17"/>
    <w:rsid w:val="000C3917"/>
    <w:rsid w:val="000C45E7"/>
    <w:rsid w:val="000C5EC2"/>
    <w:rsid w:val="000C6BC5"/>
    <w:rsid w:val="000C786B"/>
    <w:rsid w:val="000C78CE"/>
    <w:rsid w:val="000D17F5"/>
    <w:rsid w:val="000D186A"/>
    <w:rsid w:val="000D42F3"/>
    <w:rsid w:val="000D48DA"/>
    <w:rsid w:val="000D6215"/>
    <w:rsid w:val="000D6A6D"/>
    <w:rsid w:val="000E0FD0"/>
    <w:rsid w:val="000E15A5"/>
    <w:rsid w:val="000E2084"/>
    <w:rsid w:val="000E247E"/>
    <w:rsid w:val="000E34B0"/>
    <w:rsid w:val="000E3A7D"/>
    <w:rsid w:val="000E5855"/>
    <w:rsid w:val="000E658E"/>
    <w:rsid w:val="000E6D2A"/>
    <w:rsid w:val="000F1EC4"/>
    <w:rsid w:val="000F3232"/>
    <w:rsid w:val="000F49C8"/>
    <w:rsid w:val="000F4E31"/>
    <w:rsid w:val="000F5CA4"/>
    <w:rsid w:val="000F615B"/>
    <w:rsid w:val="00100C06"/>
    <w:rsid w:val="00103DD6"/>
    <w:rsid w:val="00105BBD"/>
    <w:rsid w:val="00107568"/>
    <w:rsid w:val="00112216"/>
    <w:rsid w:val="00113173"/>
    <w:rsid w:val="00113989"/>
    <w:rsid w:val="00113FBF"/>
    <w:rsid w:val="001170BC"/>
    <w:rsid w:val="00117BFA"/>
    <w:rsid w:val="00120436"/>
    <w:rsid w:val="0012357D"/>
    <w:rsid w:val="001240D4"/>
    <w:rsid w:val="00124EE2"/>
    <w:rsid w:val="00125B70"/>
    <w:rsid w:val="001271FE"/>
    <w:rsid w:val="001320A5"/>
    <w:rsid w:val="0013356B"/>
    <w:rsid w:val="00134095"/>
    <w:rsid w:val="001342D5"/>
    <w:rsid w:val="00135712"/>
    <w:rsid w:val="001361EC"/>
    <w:rsid w:val="00137BA2"/>
    <w:rsid w:val="001409F1"/>
    <w:rsid w:val="00141256"/>
    <w:rsid w:val="00141AD5"/>
    <w:rsid w:val="00143C7C"/>
    <w:rsid w:val="00144820"/>
    <w:rsid w:val="00146781"/>
    <w:rsid w:val="00146ED6"/>
    <w:rsid w:val="00147A90"/>
    <w:rsid w:val="00147EFA"/>
    <w:rsid w:val="001503FA"/>
    <w:rsid w:val="00153A65"/>
    <w:rsid w:val="00154A82"/>
    <w:rsid w:val="00155806"/>
    <w:rsid w:val="001572F7"/>
    <w:rsid w:val="00157F15"/>
    <w:rsid w:val="001604B3"/>
    <w:rsid w:val="00161F17"/>
    <w:rsid w:val="00162146"/>
    <w:rsid w:val="001655A5"/>
    <w:rsid w:val="001658A9"/>
    <w:rsid w:val="001670DA"/>
    <w:rsid w:val="001679D9"/>
    <w:rsid w:val="0017077C"/>
    <w:rsid w:val="00171A49"/>
    <w:rsid w:val="00175CE2"/>
    <w:rsid w:val="00176142"/>
    <w:rsid w:val="00176C60"/>
    <w:rsid w:val="00177E84"/>
    <w:rsid w:val="00180194"/>
    <w:rsid w:val="001823E8"/>
    <w:rsid w:val="00182F2A"/>
    <w:rsid w:val="0018491B"/>
    <w:rsid w:val="0018523C"/>
    <w:rsid w:val="001877BF"/>
    <w:rsid w:val="001901F8"/>
    <w:rsid w:val="00191E8D"/>
    <w:rsid w:val="00194639"/>
    <w:rsid w:val="001953BF"/>
    <w:rsid w:val="00195684"/>
    <w:rsid w:val="00197E77"/>
    <w:rsid w:val="001A1C4E"/>
    <w:rsid w:val="001A1F0A"/>
    <w:rsid w:val="001A61D3"/>
    <w:rsid w:val="001A708E"/>
    <w:rsid w:val="001A7A59"/>
    <w:rsid w:val="001B162F"/>
    <w:rsid w:val="001B1EF6"/>
    <w:rsid w:val="001B5C6E"/>
    <w:rsid w:val="001C20AA"/>
    <w:rsid w:val="001C2A66"/>
    <w:rsid w:val="001C3974"/>
    <w:rsid w:val="001C458B"/>
    <w:rsid w:val="001C55E7"/>
    <w:rsid w:val="001C62AC"/>
    <w:rsid w:val="001D50CB"/>
    <w:rsid w:val="001D6B62"/>
    <w:rsid w:val="001D7BF0"/>
    <w:rsid w:val="001E09EB"/>
    <w:rsid w:val="001E16C4"/>
    <w:rsid w:val="001E23DE"/>
    <w:rsid w:val="001E2DD1"/>
    <w:rsid w:val="001E3004"/>
    <w:rsid w:val="001E518D"/>
    <w:rsid w:val="001E5BBC"/>
    <w:rsid w:val="001E5F97"/>
    <w:rsid w:val="001E6FEC"/>
    <w:rsid w:val="001E7DA3"/>
    <w:rsid w:val="001F00C0"/>
    <w:rsid w:val="001F0BB5"/>
    <w:rsid w:val="001F0BCF"/>
    <w:rsid w:val="001F3AD0"/>
    <w:rsid w:val="001F3E82"/>
    <w:rsid w:val="001F4E77"/>
    <w:rsid w:val="001F5918"/>
    <w:rsid w:val="001F64C0"/>
    <w:rsid w:val="00202055"/>
    <w:rsid w:val="0020238E"/>
    <w:rsid w:val="00202929"/>
    <w:rsid w:val="0020306E"/>
    <w:rsid w:val="00203CCB"/>
    <w:rsid w:val="00205B72"/>
    <w:rsid w:val="002078BD"/>
    <w:rsid w:val="00210B2B"/>
    <w:rsid w:val="00210FB3"/>
    <w:rsid w:val="00211B7F"/>
    <w:rsid w:val="0021220B"/>
    <w:rsid w:val="00214181"/>
    <w:rsid w:val="00214D51"/>
    <w:rsid w:val="00215370"/>
    <w:rsid w:val="00215547"/>
    <w:rsid w:val="002175A6"/>
    <w:rsid w:val="00220859"/>
    <w:rsid w:val="00221CF9"/>
    <w:rsid w:val="00221F52"/>
    <w:rsid w:val="00222452"/>
    <w:rsid w:val="00222777"/>
    <w:rsid w:val="002229F7"/>
    <w:rsid w:val="002235D4"/>
    <w:rsid w:val="0022436F"/>
    <w:rsid w:val="002269F8"/>
    <w:rsid w:val="002271EE"/>
    <w:rsid w:val="00227B06"/>
    <w:rsid w:val="00230692"/>
    <w:rsid w:val="00231BF8"/>
    <w:rsid w:val="00232041"/>
    <w:rsid w:val="002341CF"/>
    <w:rsid w:val="0023436F"/>
    <w:rsid w:val="00235E75"/>
    <w:rsid w:val="002417E6"/>
    <w:rsid w:val="002432D1"/>
    <w:rsid w:val="002461D7"/>
    <w:rsid w:val="00250659"/>
    <w:rsid w:val="002548A4"/>
    <w:rsid w:val="00254AD3"/>
    <w:rsid w:val="00254DD9"/>
    <w:rsid w:val="00256268"/>
    <w:rsid w:val="00261008"/>
    <w:rsid w:val="002652D8"/>
    <w:rsid w:val="0026575F"/>
    <w:rsid w:val="00266ADC"/>
    <w:rsid w:val="0026796E"/>
    <w:rsid w:val="00267A1D"/>
    <w:rsid w:val="00272C61"/>
    <w:rsid w:val="00272FA6"/>
    <w:rsid w:val="00273F00"/>
    <w:rsid w:val="002745A0"/>
    <w:rsid w:val="00275C11"/>
    <w:rsid w:val="00280945"/>
    <w:rsid w:val="00285B6B"/>
    <w:rsid w:val="00287309"/>
    <w:rsid w:val="002908B4"/>
    <w:rsid w:val="002926F5"/>
    <w:rsid w:val="00293240"/>
    <w:rsid w:val="00293EAC"/>
    <w:rsid w:val="00294E9D"/>
    <w:rsid w:val="002A18A3"/>
    <w:rsid w:val="002A1B85"/>
    <w:rsid w:val="002A3548"/>
    <w:rsid w:val="002A35A4"/>
    <w:rsid w:val="002A3876"/>
    <w:rsid w:val="002A3AD9"/>
    <w:rsid w:val="002A4925"/>
    <w:rsid w:val="002A7B2E"/>
    <w:rsid w:val="002B10E6"/>
    <w:rsid w:val="002B16E7"/>
    <w:rsid w:val="002B1BFD"/>
    <w:rsid w:val="002B39A3"/>
    <w:rsid w:val="002B4876"/>
    <w:rsid w:val="002B57EF"/>
    <w:rsid w:val="002B6F76"/>
    <w:rsid w:val="002C17B9"/>
    <w:rsid w:val="002C1CBE"/>
    <w:rsid w:val="002C34D8"/>
    <w:rsid w:val="002C41C1"/>
    <w:rsid w:val="002C5894"/>
    <w:rsid w:val="002C76FE"/>
    <w:rsid w:val="002C78F4"/>
    <w:rsid w:val="002D0C39"/>
    <w:rsid w:val="002D3ABF"/>
    <w:rsid w:val="002D4EC2"/>
    <w:rsid w:val="002D5930"/>
    <w:rsid w:val="002D5C90"/>
    <w:rsid w:val="002D735E"/>
    <w:rsid w:val="002E1C3D"/>
    <w:rsid w:val="002E3348"/>
    <w:rsid w:val="002E3817"/>
    <w:rsid w:val="002E404E"/>
    <w:rsid w:val="002E5A1F"/>
    <w:rsid w:val="002E62E1"/>
    <w:rsid w:val="002E634A"/>
    <w:rsid w:val="002E7197"/>
    <w:rsid w:val="002E7660"/>
    <w:rsid w:val="002E7685"/>
    <w:rsid w:val="002F0C42"/>
    <w:rsid w:val="002F17C6"/>
    <w:rsid w:val="002F3A44"/>
    <w:rsid w:val="002F4E62"/>
    <w:rsid w:val="002F6FE4"/>
    <w:rsid w:val="002F7E18"/>
    <w:rsid w:val="00300072"/>
    <w:rsid w:val="00300DC0"/>
    <w:rsid w:val="00302C2C"/>
    <w:rsid w:val="00302D15"/>
    <w:rsid w:val="003031EF"/>
    <w:rsid w:val="00303A74"/>
    <w:rsid w:val="00304C97"/>
    <w:rsid w:val="00305C9B"/>
    <w:rsid w:val="0030659C"/>
    <w:rsid w:val="00306632"/>
    <w:rsid w:val="00312FF4"/>
    <w:rsid w:val="003177C3"/>
    <w:rsid w:val="003229E0"/>
    <w:rsid w:val="00322AF8"/>
    <w:rsid w:val="00337340"/>
    <w:rsid w:val="00344996"/>
    <w:rsid w:val="00346B85"/>
    <w:rsid w:val="0035061F"/>
    <w:rsid w:val="003521D0"/>
    <w:rsid w:val="00354779"/>
    <w:rsid w:val="00355806"/>
    <w:rsid w:val="0036075E"/>
    <w:rsid w:val="00361A45"/>
    <w:rsid w:val="003639FD"/>
    <w:rsid w:val="00366CB3"/>
    <w:rsid w:val="003736E5"/>
    <w:rsid w:val="00374616"/>
    <w:rsid w:val="0037480B"/>
    <w:rsid w:val="00374D6F"/>
    <w:rsid w:val="003751C5"/>
    <w:rsid w:val="00381BC5"/>
    <w:rsid w:val="00382871"/>
    <w:rsid w:val="003828D2"/>
    <w:rsid w:val="00382C3C"/>
    <w:rsid w:val="003834AE"/>
    <w:rsid w:val="00384D96"/>
    <w:rsid w:val="00391044"/>
    <w:rsid w:val="003945D5"/>
    <w:rsid w:val="00395975"/>
    <w:rsid w:val="003962B9"/>
    <w:rsid w:val="0039740A"/>
    <w:rsid w:val="0039759B"/>
    <w:rsid w:val="00397F46"/>
    <w:rsid w:val="003A0307"/>
    <w:rsid w:val="003A1397"/>
    <w:rsid w:val="003A1D58"/>
    <w:rsid w:val="003A3625"/>
    <w:rsid w:val="003A4337"/>
    <w:rsid w:val="003A6238"/>
    <w:rsid w:val="003B2C44"/>
    <w:rsid w:val="003B5DF1"/>
    <w:rsid w:val="003B6D7E"/>
    <w:rsid w:val="003C1E83"/>
    <w:rsid w:val="003C25A0"/>
    <w:rsid w:val="003C2F77"/>
    <w:rsid w:val="003C309F"/>
    <w:rsid w:val="003C47FE"/>
    <w:rsid w:val="003C6268"/>
    <w:rsid w:val="003C6621"/>
    <w:rsid w:val="003D062E"/>
    <w:rsid w:val="003D2236"/>
    <w:rsid w:val="003D4528"/>
    <w:rsid w:val="003E1BDC"/>
    <w:rsid w:val="003E3836"/>
    <w:rsid w:val="003E4863"/>
    <w:rsid w:val="003E4B9F"/>
    <w:rsid w:val="003E695A"/>
    <w:rsid w:val="003E7B5F"/>
    <w:rsid w:val="003F0944"/>
    <w:rsid w:val="003F09FB"/>
    <w:rsid w:val="003F10C7"/>
    <w:rsid w:val="003F15E0"/>
    <w:rsid w:val="003F18B4"/>
    <w:rsid w:val="003F54AD"/>
    <w:rsid w:val="003F57C4"/>
    <w:rsid w:val="00403C9C"/>
    <w:rsid w:val="00404E38"/>
    <w:rsid w:val="004052E8"/>
    <w:rsid w:val="0040640E"/>
    <w:rsid w:val="00410544"/>
    <w:rsid w:val="00410D7D"/>
    <w:rsid w:val="00411C3B"/>
    <w:rsid w:val="0041375D"/>
    <w:rsid w:val="00413C3A"/>
    <w:rsid w:val="00414ADA"/>
    <w:rsid w:val="00414D97"/>
    <w:rsid w:val="00415183"/>
    <w:rsid w:val="00416F82"/>
    <w:rsid w:val="00417958"/>
    <w:rsid w:val="00417980"/>
    <w:rsid w:val="00420BEF"/>
    <w:rsid w:val="00424F51"/>
    <w:rsid w:val="00426390"/>
    <w:rsid w:val="004269E5"/>
    <w:rsid w:val="0043000A"/>
    <w:rsid w:val="00430BD3"/>
    <w:rsid w:val="0043143D"/>
    <w:rsid w:val="0043200D"/>
    <w:rsid w:val="004339B9"/>
    <w:rsid w:val="00434C92"/>
    <w:rsid w:val="004439F0"/>
    <w:rsid w:val="004439F1"/>
    <w:rsid w:val="00443C90"/>
    <w:rsid w:val="004451A5"/>
    <w:rsid w:val="00451767"/>
    <w:rsid w:val="00451A1B"/>
    <w:rsid w:val="0045308D"/>
    <w:rsid w:val="0045352F"/>
    <w:rsid w:val="00453AAE"/>
    <w:rsid w:val="0045411A"/>
    <w:rsid w:val="004564D3"/>
    <w:rsid w:val="00461A2F"/>
    <w:rsid w:val="0046696A"/>
    <w:rsid w:val="00467023"/>
    <w:rsid w:val="0046771C"/>
    <w:rsid w:val="004702C7"/>
    <w:rsid w:val="00470BA0"/>
    <w:rsid w:val="00471059"/>
    <w:rsid w:val="00471D8A"/>
    <w:rsid w:val="0047263E"/>
    <w:rsid w:val="00472939"/>
    <w:rsid w:val="00472AC1"/>
    <w:rsid w:val="004731A2"/>
    <w:rsid w:val="00473286"/>
    <w:rsid w:val="00474D50"/>
    <w:rsid w:val="00477965"/>
    <w:rsid w:val="00480C74"/>
    <w:rsid w:val="004816BA"/>
    <w:rsid w:val="00482331"/>
    <w:rsid w:val="00482DCA"/>
    <w:rsid w:val="004854D1"/>
    <w:rsid w:val="00486CBB"/>
    <w:rsid w:val="00486EF7"/>
    <w:rsid w:val="004878F0"/>
    <w:rsid w:val="0049094E"/>
    <w:rsid w:val="00491EC5"/>
    <w:rsid w:val="0049339A"/>
    <w:rsid w:val="00494787"/>
    <w:rsid w:val="004966A6"/>
    <w:rsid w:val="004976DD"/>
    <w:rsid w:val="004A0651"/>
    <w:rsid w:val="004A1794"/>
    <w:rsid w:val="004A363D"/>
    <w:rsid w:val="004A4693"/>
    <w:rsid w:val="004A52C7"/>
    <w:rsid w:val="004A6D2F"/>
    <w:rsid w:val="004A7FD2"/>
    <w:rsid w:val="004B143F"/>
    <w:rsid w:val="004B1CFA"/>
    <w:rsid w:val="004B2B5C"/>
    <w:rsid w:val="004B37C1"/>
    <w:rsid w:val="004B62DC"/>
    <w:rsid w:val="004B783D"/>
    <w:rsid w:val="004B7A04"/>
    <w:rsid w:val="004C37F4"/>
    <w:rsid w:val="004C3F3C"/>
    <w:rsid w:val="004C4251"/>
    <w:rsid w:val="004C494E"/>
    <w:rsid w:val="004C5106"/>
    <w:rsid w:val="004C5AD2"/>
    <w:rsid w:val="004C6134"/>
    <w:rsid w:val="004C69C1"/>
    <w:rsid w:val="004D08E0"/>
    <w:rsid w:val="004D24FD"/>
    <w:rsid w:val="004D2B4E"/>
    <w:rsid w:val="004D2D4F"/>
    <w:rsid w:val="004D51EB"/>
    <w:rsid w:val="004E04F4"/>
    <w:rsid w:val="004E30FE"/>
    <w:rsid w:val="004E3F5B"/>
    <w:rsid w:val="004E4ADC"/>
    <w:rsid w:val="004E528A"/>
    <w:rsid w:val="004E5390"/>
    <w:rsid w:val="004E6E29"/>
    <w:rsid w:val="004F0632"/>
    <w:rsid w:val="004F171E"/>
    <w:rsid w:val="004F272A"/>
    <w:rsid w:val="004F3350"/>
    <w:rsid w:val="004F5EEF"/>
    <w:rsid w:val="004F66C2"/>
    <w:rsid w:val="004F693F"/>
    <w:rsid w:val="004F7653"/>
    <w:rsid w:val="005008AC"/>
    <w:rsid w:val="00502303"/>
    <w:rsid w:val="005045C3"/>
    <w:rsid w:val="005051B8"/>
    <w:rsid w:val="00507EE7"/>
    <w:rsid w:val="0051038A"/>
    <w:rsid w:val="005112D7"/>
    <w:rsid w:val="00511F4F"/>
    <w:rsid w:val="005130CD"/>
    <w:rsid w:val="00514D71"/>
    <w:rsid w:val="00516625"/>
    <w:rsid w:val="0051750A"/>
    <w:rsid w:val="0052173E"/>
    <w:rsid w:val="00522194"/>
    <w:rsid w:val="005234F0"/>
    <w:rsid w:val="005277CB"/>
    <w:rsid w:val="0053003C"/>
    <w:rsid w:val="00532D42"/>
    <w:rsid w:val="00535C9D"/>
    <w:rsid w:val="005454D4"/>
    <w:rsid w:val="00547AE1"/>
    <w:rsid w:val="00551C2D"/>
    <w:rsid w:val="00553F1F"/>
    <w:rsid w:val="005550E4"/>
    <w:rsid w:val="005618F8"/>
    <w:rsid w:val="005623D9"/>
    <w:rsid w:val="0056274E"/>
    <w:rsid w:val="00564576"/>
    <w:rsid w:val="00564A0C"/>
    <w:rsid w:val="0057075A"/>
    <w:rsid w:val="005731C3"/>
    <w:rsid w:val="00576530"/>
    <w:rsid w:val="00576914"/>
    <w:rsid w:val="00581C13"/>
    <w:rsid w:val="00582109"/>
    <w:rsid w:val="0058407C"/>
    <w:rsid w:val="00585F41"/>
    <w:rsid w:val="005864ED"/>
    <w:rsid w:val="00587943"/>
    <w:rsid w:val="005908DE"/>
    <w:rsid w:val="005956BA"/>
    <w:rsid w:val="005960F2"/>
    <w:rsid w:val="00597346"/>
    <w:rsid w:val="005A0708"/>
    <w:rsid w:val="005A0C06"/>
    <w:rsid w:val="005A11E2"/>
    <w:rsid w:val="005A327E"/>
    <w:rsid w:val="005A5C5B"/>
    <w:rsid w:val="005A6749"/>
    <w:rsid w:val="005B0C6E"/>
    <w:rsid w:val="005B180A"/>
    <w:rsid w:val="005B235E"/>
    <w:rsid w:val="005B4678"/>
    <w:rsid w:val="005B490A"/>
    <w:rsid w:val="005B5AC1"/>
    <w:rsid w:val="005B60F3"/>
    <w:rsid w:val="005B648D"/>
    <w:rsid w:val="005B70AD"/>
    <w:rsid w:val="005B77A4"/>
    <w:rsid w:val="005B79D7"/>
    <w:rsid w:val="005C029D"/>
    <w:rsid w:val="005C24F0"/>
    <w:rsid w:val="005C484C"/>
    <w:rsid w:val="005C4A77"/>
    <w:rsid w:val="005C5D8E"/>
    <w:rsid w:val="005C7324"/>
    <w:rsid w:val="005D5985"/>
    <w:rsid w:val="005D6632"/>
    <w:rsid w:val="005E0F1E"/>
    <w:rsid w:val="005E1D89"/>
    <w:rsid w:val="005E3E60"/>
    <w:rsid w:val="005E51DF"/>
    <w:rsid w:val="005E6582"/>
    <w:rsid w:val="005E7300"/>
    <w:rsid w:val="005E7B72"/>
    <w:rsid w:val="005F6941"/>
    <w:rsid w:val="006022FC"/>
    <w:rsid w:val="00602930"/>
    <w:rsid w:val="00602F18"/>
    <w:rsid w:val="00605CD2"/>
    <w:rsid w:val="00606A6E"/>
    <w:rsid w:val="006075F6"/>
    <w:rsid w:val="00607F27"/>
    <w:rsid w:val="00611A25"/>
    <w:rsid w:val="0061420F"/>
    <w:rsid w:val="00614E0B"/>
    <w:rsid w:val="006156E2"/>
    <w:rsid w:val="006163BB"/>
    <w:rsid w:val="006211AD"/>
    <w:rsid w:val="00622167"/>
    <w:rsid w:val="00622B47"/>
    <w:rsid w:val="006231DB"/>
    <w:rsid w:val="006235F5"/>
    <w:rsid w:val="006236A8"/>
    <w:rsid w:val="006243EA"/>
    <w:rsid w:val="00624CF3"/>
    <w:rsid w:val="00627A08"/>
    <w:rsid w:val="006323BD"/>
    <w:rsid w:val="00633031"/>
    <w:rsid w:val="00634A5C"/>
    <w:rsid w:val="0063622B"/>
    <w:rsid w:val="00636DC4"/>
    <w:rsid w:val="00640BAF"/>
    <w:rsid w:val="0064139B"/>
    <w:rsid w:val="0064160B"/>
    <w:rsid w:val="00641FB9"/>
    <w:rsid w:val="006420D1"/>
    <w:rsid w:val="00644183"/>
    <w:rsid w:val="00645DFF"/>
    <w:rsid w:val="00646C5A"/>
    <w:rsid w:val="00647B6D"/>
    <w:rsid w:val="00650634"/>
    <w:rsid w:val="006522F4"/>
    <w:rsid w:val="006563D9"/>
    <w:rsid w:val="00656D5D"/>
    <w:rsid w:val="00657BBE"/>
    <w:rsid w:val="00660B46"/>
    <w:rsid w:val="00660CA1"/>
    <w:rsid w:val="00660D16"/>
    <w:rsid w:val="006611D3"/>
    <w:rsid w:val="0066137B"/>
    <w:rsid w:val="00661E36"/>
    <w:rsid w:val="00662459"/>
    <w:rsid w:val="00663990"/>
    <w:rsid w:val="00664F9B"/>
    <w:rsid w:val="00665AE5"/>
    <w:rsid w:val="00665E1C"/>
    <w:rsid w:val="006675B1"/>
    <w:rsid w:val="00670D6F"/>
    <w:rsid w:val="00672444"/>
    <w:rsid w:val="006742E6"/>
    <w:rsid w:val="00681072"/>
    <w:rsid w:val="0068181C"/>
    <w:rsid w:val="0068467D"/>
    <w:rsid w:val="00684A3A"/>
    <w:rsid w:val="0068586F"/>
    <w:rsid w:val="006862B4"/>
    <w:rsid w:val="006873D1"/>
    <w:rsid w:val="00690746"/>
    <w:rsid w:val="00691FF2"/>
    <w:rsid w:val="00694227"/>
    <w:rsid w:val="00696C3C"/>
    <w:rsid w:val="00696E63"/>
    <w:rsid w:val="006A0D47"/>
    <w:rsid w:val="006A21CF"/>
    <w:rsid w:val="006A231B"/>
    <w:rsid w:val="006A2823"/>
    <w:rsid w:val="006A2F39"/>
    <w:rsid w:val="006A3213"/>
    <w:rsid w:val="006A4774"/>
    <w:rsid w:val="006A4D4F"/>
    <w:rsid w:val="006A7E1F"/>
    <w:rsid w:val="006B05D8"/>
    <w:rsid w:val="006B3362"/>
    <w:rsid w:val="006B60B7"/>
    <w:rsid w:val="006B644A"/>
    <w:rsid w:val="006B7639"/>
    <w:rsid w:val="006B7860"/>
    <w:rsid w:val="006C00C0"/>
    <w:rsid w:val="006C012F"/>
    <w:rsid w:val="006C51CD"/>
    <w:rsid w:val="006C6444"/>
    <w:rsid w:val="006D3854"/>
    <w:rsid w:val="006D3865"/>
    <w:rsid w:val="006D3C51"/>
    <w:rsid w:val="006D71DF"/>
    <w:rsid w:val="006D7F51"/>
    <w:rsid w:val="006E0565"/>
    <w:rsid w:val="006E2110"/>
    <w:rsid w:val="006E2E7D"/>
    <w:rsid w:val="006E5BAE"/>
    <w:rsid w:val="006F0374"/>
    <w:rsid w:val="006F040C"/>
    <w:rsid w:val="006F0915"/>
    <w:rsid w:val="006F1819"/>
    <w:rsid w:val="006F3621"/>
    <w:rsid w:val="006F3FC2"/>
    <w:rsid w:val="006F581C"/>
    <w:rsid w:val="006F5FFD"/>
    <w:rsid w:val="006F7CC3"/>
    <w:rsid w:val="0070050E"/>
    <w:rsid w:val="00700D56"/>
    <w:rsid w:val="007027AB"/>
    <w:rsid w:val="0070459C"/>
    <w:rsid w:val="00704F01"/>
    <w:rsid w:val="00707692"/>
    <w:rsid w:val="00707AD5"/>
    <w:rsid w:val="00714006"/>
    <w:rsid w:val="00716550"/>
    <w:rsid w:val="00716695"/>
    <w:rsid w:val="007171C0"/>
    <w:rsid w:val="00717D1F"/>
    <w:rsid w:val="0072130A"/>
    <w:rsid w:val="00721D09"/>
    <w:rsid w:val="00723ED4"/>
    <w:rsid w:val="0072447F"/>
    <w:rsid w:val="00726419"/>
    <w:rsid w:val="007264EC"/>
    <w:rsid w:val="00730C2B"/>
    <w:rsid w:val="00735AC2"/>
    <w:rsid w:val="00741AD8"/>
    <w:rsid w:val="00741B85"/>
    <w:rsid w:val="00741F13"/>
    <w:rsid w:val="00742349"/>
    <w:rsid w:val="00743A19"/>
    <w:rsid w:val="00744175"/>
    <w:rsid w:val="0074499D"/>
    <w:rsid w:val="00746FAF"/>
    <w:rsid w:val="00750EE0"/>
    <w:rsid w:val="007535DE"/>
    <w:rsid w:val="007538D6"/>
    <w:rsid w:val="00755A6F"/>
    <w:rsid w:val="00757089"/>
    <w:rsid w:val="00761133"/>
    <w:rsid w:val="00761FC3"/>
    <w:rsid w:val="0076273E"/>
    <w:rsid w:val="00766964"/>
    <w:rsid w:val="00767BEA"/>
    <w:rsid w:val="00771CE3"/>
    <w:rsid w:val="0077568D"/>
    <w:rsid w:val="00776FDB"/>
    <w:rsid w:val="007771C0"/>
    <w:rsid w:val="00780488"/>
    <w:rsid w:val="00782BC8"/>
    <w:rsid w:val="0078475C"/>
    <w:rsid w:val="007857F3"/>
    <w:rsid w:val="007904AF"/>
    <w:rsid w:val="007936ED"/>
    <w:rsid w:val="00793BDC"/>
    <w:rsid w:val="00794AEB"/>
    <w:rsid w:val="00795767"/>
    <w:rsid w:val="007A0025"/>
    <w:rsid w:val="007A2A80"/>
    <w:rsid w:val="007A39EC"/>
    <w:rsid w:val="007A5069"/>
    <w:rsid w:val="007A5231"/>
    <w:rsid w:val="007A6766"/>
    <w:rsid w:val="007B066F"/>
    <w:rsid w:val="007B1EF4"/>
    <w:rsid w:val="007B3C7E"/>
    <w:rsid w:val="007B4F00"/>
    <w:rsid w:val="007B602B"/>
    <w:rsid w:val="007B60C6"/>
    <w:rsid w:val="007C076E"/>
    <w:rsid w:val="007C184D"/>
    <w:rsid w:val="007C24C0"/>
    <w:rsid w:val="007C2E8E"/>
    <w:rsid w:val="007C4CF8"/>
    <w:rsid w:val="007C5061"/>
    <w:rsid w:val="007C55DB"/>
    <w:rsid w:val="007C586E"/>
    <w:rsid w:val="007C709A"/>
    <w:rsid w:val="007C7177"/>
    <w:rsid w:val="007D11E4"/>
    <w:rsid w:val="007D15EF"/>
    <w:rsid w:val="007D1752"/>
    <w:rsid w:val="007D1E98"/>
    <w:rsid w:val="007D2D15"/>
    <w:rsid w:val="007D3486"/>
    <w:rsid w:val="007D480F"/>
    <w:rsid w:val="007D7CDF"/>
    <w:rsid w:val="007E2E93"/>
    <w:rsid w:val="007E3456"/>
    <w:rsid w:val="007E3870"/>
    <w:rsid w:val="007E5240"/>
    <w:rsid w:val="007E65C6"/>
    <w:rsid w:val="007E65D4"/>
    <w:rsid w:val="007E76B5"/>
    <w:rsid w:val="007E7DF3"/>
    <w:rsid w:val="007F013A"/>
    <w:rsid w:val="007F23BC"/>
    <w:rsid w:val="007F2654"/>
    <w:rsid w:val="007F2995"/>
    <w:rsid w:val="007F4AD6"/>
    <w:rsid w:val="007F6084"/>
    <w:rsid w:val="007F63BD"/>
    <w:rsid w:val="007F73D2"/>
    <w:rsid w:val="007F7B26"/>
    <w:rsid w:val="007F7E12"/>
    <w:rsid w:val="00800174"/>
    <w:rsid w:val="00801E91"/>
    <w:rsid w:val="00801EAC"/>
    <w:rsid w:val="00802897"/>
    <w:rsid w:val="008038DD"/>
    <w:rsid w:val="00804C11"/>
    <w:rsid w:val="00805692"/>
    <w:rsid w:val="0080603B"/>
    <w:rsid w:val="00806E15"/>
    <w:rsid w:val="00807594"/>
    <w:rsid w:val="00810D38"/>
    <w:rsid w:val="00811BAC"/>
    <w:rsid w:val="008122F5"/>
    <w:rsid w:val="00814666"/>
    <w:rsid w:val="00820C25"/>
    <w:rsid w:val="00820FED"/>
    <w:rsid w:val="00822A94"/>
    <w:rsid w:val="008240C8"/>
    <w:rsid w:val="008253B2"/>
    <w:rsid w:val="0082738B"/>
    <w:rsid w:val="00830394"/>
    <w:rsid w:val="00830B79"/>
    <w:rsid w:val="0083172C"/>
    <w:rsid w:val="0083345B"/>
    <w:rsid w:val="00833B6E"/>
    <w:rsid w:val="008340E0"/>
    <w:rsid w:val="008368D2"/>
    <w:rsid w:val="00840F0E"/>
    <w:rsid w:val="00841EEA"/>
    <w:rsid w:val="008437FB"/>
    <w:rsid w:val="0084518E"/>
    <w:rsid w:val="008455D6"/>
    <w:rsid w:val="00845DD7"/>
    <w:rsid w:val="0084708F"/>
    <w:rsid w:val="00847157"/>
    <w:rsid w:val="00851399"/>
    <w:rsid w:val="0085279E"/>
    <w:rsid w:val="00854A76"/>
    <w:rsid w:val="00861298"/>
    <w:rsid w:val="0086437F"/>
    <w:rsid w:val="008654AC"/>
    <w:rsid w:val="00865CDB"/>
    <w:rsid w:val="00865DF6"/>
    <w:rsid w:val="00867DA5"/>
    <w:rsid w:val="00867F0F"/>
    <w:rsid w:val="0087111D"/>
    <w:rsid w:val="008737B7"/>
    <w:rsid w:val="00874410"/>
    <w:rsid w:val="00875A72"/>
    <w:rsid w:val="008778C3"/>
    <w:rsid w:val="008802B1"/>
    <w:rsid w:val="00881305"/>
    <w:rsid w:val="00881844"/>
    <w:rsid w:val="00882447"/>
    <w:rsid w:val="0088382C"/>
    <w:rsid w:val="00883845"/>
    <w:rsid w:val="00886751"/>
    <w:rsid w:val="00886B0C"/>
    <w:rsid w:val="008870E5"/>
    <w:rsid w:val="00887467"/>
    <w:rsid w:val="00891F9E"/>
    <w:rsid w:val="00893B4C"/>
    <w:rsid w:val="00893E05"/>
    <w:rsid w:val="0089410B"/>
    <w:rsid w:val="008A35C7"/>
    <w:rsid w:val="008A790B"/>
    <w:rsid w:val="008B0285"/>
    <w:rsid w:val="008B2D22"/>
    <w:rsid w:val="008B3C11"/>
    <w:rsid w:val="008B40CF"/>
    <w:rsid w:val="008B5FF3"/>
    <w:rsid w:val="008B69D4"/>
    <w:rsid w:val="008B7326"/>
    <w:rsid w:val="008B7854"/>
    <w:rsid w:val="008C1165"/>
    <w:rsid w:val="008C2BDB"/>
    <w:rsid w:val="008C2DB5"/>
    <w:rsid w:val="008C425F"/>
    <w:rsid w:val="008C595E"/>
    <w:rsid w:val="008C5D6B"/>
    <w:rsid w:val="008C6BC0"/>
    <w:rsid w:val="008C6F3C"/>
    <w:rsid w:val="008C7EF4"/>
    <w:rsid w:val="008D0DB7"/>
    <w:rsid w:val="008D0E50"/>
    <w:rsid w:val="008D25EC"/>
    <w:rsid w:val="008D5BB2"/>
    <w:rsid w:val="008D7E62"/>
    <w:rsid w:val="008E035D"/>
    <w:rsid w:val="008E2117"/>
    <w:rsid w:val="008E26E1"/>
    <w:rsid w:val="008E3C75"/>
    <w:rsid w:val="008E6954"/>
    <w:rsid w:val="008F2F7B"/>
    <w:rsid w:val="008F3824"/>
    <w:rsid w:val="008F4768"/>
    <w:rsid w:val="008F4994"/>
    <w:rsid w:val="008F6C6F"/>
    <w:rsid w:val="008F6F92"/>
    <w:rsid w:val="00900488"/>
    <w:rsid w:val="00901075"/>
    <w:rsid w:val="00901141"/>
    <w:rsid w:val="00901605"/>
    <w:rsid w:val="00902411"/>
    <w:rsid w:val="009038A9"/>
    <w:rsid w:val="00903C8E"/>
    <w:rsid w:val="00904FEB"/>
    <w:rsid w:val="00906BC1"/>
    <w:rsid w:val="00907478"/>
    <w:rsid w:val="00907D4A"/>
    <w:rsid w:val="00911735"/>
    <w:rsid w:val="00911E06"/>
    <w:rsid w:val="00912085"/>
    <w:rsid w:val="009129CE"/>
    <w:rsid w:val="00912DB0"/>
    <w:rsid w:val="00913BD2"/>
    <w:rsid w:val="0091418B"/>
    <w:rsid w:val="0091706D"/>
    <w:rsid w:val="009204A5"/>
    <w:rsid w:val="00924912"/>
    <w:rsid w:val="009249C9"/>
    <w:rsid w:val="00925703"/>
    <w:rsid w:val="009279BA"/>
    <w:rsid w:val="009303D0"/>
    <w:rsid w:val="00933A76"/>
    <w:rsid w:val="0093496E"/>
    <w:rsid w:val="009366AE"/>
    <w:rsid w:val="00937525"/>
    <w:rsid w:val="00940C62"/>
    <w:rsid w:val="009431D7"/>
    <w:rsid w:val="009433CE"/>
    <w:rsid w:val="00944BBF"/>
    <w:rsid w:val="00945CCD"/>
    <w:rsid w:val="00946663"/>
    <w:rsid w:val="00953183"/>
    <w:rsid w:val="00956C53"/>
    <w:rsid w:val="0096058D"/>
    <w:rsid w:val="00962E39"/>
    <w:rsid w:val="00962F21"/>
    <w:rsid w:val="009639B7"/>
    <w:rsid w:val="0096451B"/>
    <w:rsid w:val="00964B4B"/>
    <w:rsid w:val="00964E03"/>
    <w:rsid w:val="00965255"/>
    <w:rsid w:val="00966C76"/>
    <w:rsid w:val="00967AA4"/>
    <w:rsid w:val="009710CB"/>
    <w:rsid w:val="00972729"/>
    <w:rsid w:val="009735B3"/>
    <w:rsid w:val="009735DB"/>
    <w:rsid w:val="009737C5"/>
    <w:rsid w:val="0098155B"/>
    <w:rsid w:val="009833B0"/>
    <w:rsid w:val="009838F6"/>
    <w:rsid w:val="00983DC2"/>
    <w:rsid w:val="00984B57"/>
    <w:rsid w:val="00985AE4"/>
    <w:rsid w:val="009875AE"/>
    <w:rsid w:val="00987BCA"/>
    <w:rsid w:val="00987E86"/>
    <w:rsid w:val="00987F0F"/>
    <w:rsid w:val="009911C5"/>
    <w:rsid w:val="009919C7"/>
    <w:rsid w:val="00991B75"/>
    <w:rsid w:val="00992069"/>
    <w:rsid w:val="00992D6F"/>
    <w:rsid w:val="00995DAC"/>
    <w:rsid w:val="00996A09"/>
    <w:rsid w:val="009A451D"/>
    <w:rsid w:val="009A5543"/>
    <w:rsid w:val="009A5660"/>
    <w:rsid w:val="009B02B6"/>
    <w:rsid w:val="009B05F4"/>
    <w:rsid w:val="009B0BF8"/>
    <w:rsid w:val="009B1F8F"/>
    <w:rsid w:val="009B2B1F"/>
    <w:rsid w:val="009B31B0"/>
    <w:rsid w:val="009B3447"/>
    <w:rsid w:val="009B35A2"/>
    <w:rsid w:val="009B4E72"/>
    <w:rsid w:val="009B5946"/>
    <w:rsid w:val="009B65E6"/>
    <w:rsid w:val="009B7BCD"/>
    <w:rsid w:val="009C0EAC"/>
    <w:rsid w:val="009C1C96"/>
    <w:rsid w:val="009C21EC"/>
    <w:rsid w:val="009C30A0"/>
    <w:rsid w:val="009C325D"/>
    <w:rsid w:val="009C351E"/>
    <w:rsid w:val="009C3C61"/>
    <w:rsid w:val="009C443E"/>
    <w:rsid w:val="009C52E3"/>
    <w:rsid w:val="009C5A9B"/>
    <w:rsid w:val="009D06FC"/>
    <w:rsid w:val="009D4EC2"/>
    <w:rsid w:val="009D4EC9"/>
    <w:rsid w:val="009D5CDE"/>
    <w:rsid w:val="009D6635"/>
    <w:rsid w:val="009D7719"/>
    <w:rsid w:val="009D7BFE"/>
    <w:rsid w:val="009E017C"/>
    <w:rsid w:val="009E2477"/>
    <w:rsid w:val="009E2BAD"/>
    <w:rsid w:val="009E3C10"/>
    <w:rsid w:val="009E4224"/>
    <w:rsid w:val="009E625E"/>
    <w:rsid w:val="009F246D"/>
    <w:rsid w:val="009F2B5D"/>
    <w:rsid w:val="009F4285"/>
    <w:rsid w:val="009F5D66"/>
    <w:rsid w:val="009F6175"/>
    <w:rsid w:val="009F6251"/>
    <w:rsid w:val="00A009B9"/>
    <w:rsid w:val="00A04845"/>
    <w:rsid w:val="00A05ADF"/>
    <w:rsid w:val="00A06125"/>
    <w:rsid w:val="00A07B25"/>
    <w:rsid w:val="00A07EE0"/>
    <w:rsid w:val="00A13834"/>
    <w:rsid w:val="00A14679"/>
    <w:rsid w:val="00A14B2F"/>
    <w:rsid w:val="00A15746"/>
    <w:rsid w:val="00A15ACE"/>
    <w:rsid w:val="00A20C53"/>
    <w:rsid w:val="00A20FA9"/>
    <w:rsid w:val="00A21382"/>
    <w:rsid w:val="00A22224"/>
    <w:rsid w:val="00A23EF0"/>
    <w:rsid w:val="00A24C9D"/>
    <w:rsid w:val="00A260DA"/>
    <w:rsid w:val="00A300C8"/>
    <w:rsid w:val="00A302BF"/>
    <w:rsid w:val="00A308BF"/>
    <w:rsid w:val="00A3506D"/>
    <w:rsid w:val="00A35242"/>
    <w:rsid w:val="00A406C3"/>
    <w:rsid w:val="00A43723"/>
    <w:rsid w:val="00A44B80"/>
    <w:rsid w:val="00A501CD"/>
    <w:rsid w:val="00A50FF2"/>
    <w:rsid w:val="00A52194"/>
    <w:rsid w:val="00A52EA1"/>
    <w:rsid w:val="00A53B0A"/>
    <w:rsid w:val="00A5605C"/>
    <w:rsid w:val="00A56931"/>
    <w:rsid w:val="00A60083"/>
    <w:rsid w:val="00A614EB"/>
    <w:rsid w:val="00A62B8D"/>
    <w:rsid w:val="00A62E95"/>
    <w:rsid w:val="00A630CB"/>
    <w:rsid w:val="00A66FB1"/>
    <w:rsid w:val="00A706B6"/>
    <w:rsid w:val="00A707E2"/>
    <w:rsid w:val="00A74779"/>
    <w:rsid w:val="00A800D1"/>
    <w:rsid w:val="00A8256E"/>
    <w:rsid w:val="00A83098"/>
    <w:rsid w:val="00A845B8"/>
    <w:rsid w:val="00A853F7"/>
    <w:rsid w:val="00A855DD"/>
    <w:rsid w:val="00A859A9"/>
    <w:rsid w:val="00A87354"/>
    <w:rsid w:val="00A90010"/>
    <w:rsid w:val="00A9075A"/>
    <w:rsid w:val="00A90857"/>
    <w:rsid w:val="00A922C8"/>
    <w:rsid w:val="00A947F4"/>
    <w:rsid w:val="00A94F12"/>
    <w:rsid w:val="00A94F4F"/>
    <w:rsid w:val="00A976BF"/>
    <w:rsid w:val="00AA093C"/>
    <w:rsid w:val="00AA3619"/>
    <w:rsid w:val="00AA4270"/>
    <w:rsid w:val="00AA54F1"/>
    <w:rsid w:val="00AA7457"/>
    <w:rsid w:val="00AB1C14"/>
    <w:rsid w:val="00AB2463"/>
    <w:rsid w:val="00AB3E10"/>
    <w:rsid w:val="00AC09C0"/>
    <w:rsid w:val="00AC0DAF"/>
    <w:rsid w:val="00AC0E36"/>
    <w:rsid w:val="00AC1BCE"/>
    <w:rsid w:val="00AC2076"/>
    <w:rsid w:val="00AC2B4E"/>
    <w:rsid w:val="00AC3317"/>
    <w:rsid w:val="00AC439E"/>
    <w:rsid w:val="00AC69A8"/>
    <w:rsid w:val="00AD0F5B"/>
    <w:rsid w:val="00AD50C7"/>
    <w:rsid w:val="00AD5ABF"/>
    <w:rsid w:val="00AD6AF0"/>
    <w:rsid w:val="00AD6B9C"/>
    <w:rsid w:val="00AE1836"/>
    <w:rsid w:val="00AE3D8C"/>
    <w:rsid w:val="00AE4128"/>
    <w:rsid w:val="00AE4174"/>
    <w:rsid w:val="00AE4B51"/>
    <w:rsid w:val="00AE707C"/>
    <w:rsid w:val="00AE7DDA"/>
    <w:rsid w:val="00AF1459"/>
    <w:rsid w:val="00AF1773"/>
    <w:rsid w:val="00AF269C"/>
    <w:rsid w:val="00AF3DD7"/>
    <w:rsid w:val="00AF6200"/>
    <w:rsid w:val="00AF6451"/>
    <w:rsid w:val="00AF6FA0"/>
    <w:rsid w:val="00B002DF"/>
    <w:rsid w:val="00B008D4"/>
    <w:rsid w:val="00B010F4"/>
    <w:rsid w:val="00B01B83"/>
    <w:rsid w:val="00B02ADD"/>
    <w:rsid w:val="00B03BBD"/>
    <w:rsid w:val="00B04D19"/>
    <w:rsid w:val="00B059E7"/>
    <w:rsid w:val="00B11698"/>
    <w:rsid w:val="00B126FF"/>
    <w:rsid w:val="00B1438C"/>
    <w:rsid w:val="00B20C75"/>
    <w:rsid w:val="00B226CD"/>
    <w:rsid w:val="00B228E7"/>
    <w:rsid w:val="00B23762"/>
    <w:rsid w:val="00B25C05"/>
    <w:rsid w:val="00B260F8"/>
    <w:rsid w:val="00B27EE5"/>
    <w:rsid w:val="00B316E7"/>
    <w:rsid w:val="00B31E8D"/>
    <w:rsid w:val="00B32B63"/>
    <w:rsid w:val="00B331D3"/>
    <w:rsid w:val="00B35E05"/>
    <w:rsid w:val="00B40A14"/>
    <w:rsid w:val="00B426FF"/>
    <w:rsid w:val="00B450DB"/>
    <w:rsid w:val="00B462D0"/>
    <w:rsid w:val="00B46791"/>
    <w:rsid w:val="00B468E7"/>
    <w:rsid w:val="00B46C6B"/>
    <w:rsid w:val="00B47D26"/>
    <w:rsid w:val="00B53AF9"/>
    <w:rsid w:val="00B53DE7"/>
    <w:rsid w:val="00B53F53"/>
    <w:rsid w:val="00B55211"/>
    <w:rsid w:val="00B553CE"/>
    <w:rsid w:val="00B565B5"/>
    <w:rsid w:val="00B56608"/>
    <w:rsid w:val="00B60E44"/>
    <w:rsid w:val="00B6125C"/>
    <w:rsid w:val="00B61328"/>
    <w:rsid w:val="00B6411E"/>
    <w:rsid w:val="00B664B9"/>
    <w:rsid w:val="00B670C6"/>
    <w:rsid w:val="00B67C35"/>
    <w:rsid w:val="00B72D13"/>
    <w:rsid w:val="00B72DB5"/>
    <w:rsid w:val="00B8024C"/>
    <w:rsid w:val="00B80387"/>
    <w:rsid w:val="00B80EF4"/>
    <w:rsid w:val="00B8108B"/>
    <w:rsid w:val="00B84345"/>
    <w:rsid w:val="00B84732"/>
    <w:rsid w:val="00B84AB5"/>
    <w:rsid w:val="00B853F9"/>
    <w:rsid w:val="00B85ADA"/>
    <w:rsid w:val="00B868AC"/>
    <w:rsid w:val="00B90129"/>
    <w:rsid w:val="00B90C44"/>
    <w:rsid w:val="00B924A6"/>
    <w:rsid w:val="00B95273"/>
    <w:rsid w:val="00B9657B"/>
    <w:rsid w:val="00BA0E1C"/>
    <w:rsid w:val="00BA4AB6"/>
    <w:rsid w:val="00BA75EB"/>
    <w:rsid w:val="00BA7C18"/>
    <w:rsid w:val="00BB1B57"/>
    <w:rsid w:val="00BB2081"/>
    <w:rsid w:val="00BB2D49"/>
    <w:rsid w:val="00BB2E22"/>
    <w:rsid w:val="00BB4067"/>
    <w:rsid w:val="00BB48C9"/>
    <w:rsid w:val="00BB53A5"/>
    <w:rsid w:val="00BB5C71"/>
    <w:rsid w:val="00BD06C2"/>
    <w:rsid w:val="00BD4D7B"/>
    <w:rsid w:val="00BD4EF6"/>
    <w:rsid w:val="00BD63C8"/>
    <w:rsid w:val="00BD67C1"/>
    <w:rsid w:val="00BD6A4F"/>
    <w:rsid w:val="00BD6E4D"/>
    <w:rsid w:val="00BE0163"/>
    <w:rsid w:val="00BE08B5"/>
    <w:rsid w:val="00BE0D25"/>
    <w:rsid w:val="00BE6D26"/>
    <w:rsid w:val="00BF0910"/>
    <w:rsid w:val="00BF13FC"/>
    <w:rsid w:val="00BF15E5"/>
    <w:rsid w:val="00BF1E58"/>
    <w:rsid w:val="00BF1EB6"/>
    <w:rsid w:val="00BF2141"/>
    <w:rsid w:val="00BF37F6"/>
    <w:rsid w:val="00BF48EF"/>
    <w:rsid w:val="00BF5492"/>
    <w:rsid w:val="00BF549D"/>
    <w:rsid w:val="00BF79FD"/>
    <w:rsid w:val="00C00050"/>
    <w:rsid w:val="00C005F2"/>
    <w:rsid w:val="00C013FD"/>
    <w:rsid w:val="00C017AE"/>
    <w:rsid w:val="00C0188F"/>
    <w:rsid w:val="00C02708"/>
    <w:rsid w:val="00C02726"/>
    <w:rsid w:val="00C028ED"/>
    <w:rsid w:val="00C03718"/>
    <w:rsid w:val="00C04745"/>
    <w:rsid w:val="00C05718"/>
    <w:rsid w:val="00C149C4"/>
    <w:rsid w:val="00C20B27"/>
    <w:rsid w:val="00C21338"/>
    <w:rsid w:val="00C216B8"/>
    <w:rsid w:val="00C2378D"/>
    <w:rsid w:val="00C23F28"/>
    <w:rsid w:val="00C25822"/>
    <w:rsid w:val="00C26B23"/>
    <w:rsid w:val="00C2726A"/>
    <w:rsid w:val="00C27549"/>
    <w:rsid w:val="00C30550"/>
    <w:rsid w:val="00C314DD"/>
    <w:rsid w:val="00C31642"/>
    <w:rsid w:val="00C31AF9"/>
    <w:rsid w:val="00C33218"/>
    <w:rsid w:val="00C3321C"/>
    <w:rsid w:val="00C336A3"/>
    <w:rsid w:val="00C34B56"/>
    <w:rsid w:val="00C3661D"/>
    <w:rsid w:val="00C36945"/>
    <w:rsid w:val="00C42630"/>
    <w:rsid w:val="00C42E96"/>
    <w:rsid w:val="00C43A6F"/>
    <w:rsid w:val="00C442DE"/>
    <w:rsid w:val="00C45817"/>
    <w:rsid w:val="00C458DC"/>
    <w:rsid w:val="00C45904"/>
    <w:rsid w:val="00C46B52"/>
    <w:rsid w:val="00C47F9D"/>
    <w:rsid w:val="00C50667"/>
    <w:rsid w:val="00C50C01"/>
    <w:rsid w:val="00C54265"/>
    <w:rsid w:val="00C54561"/>
    <w:rsid w:val="00C56BE8"/>
    <w:rsid w:val="00C56FE0"/>
    <w:rsid w:val="00C578EB"/>
    <w:rsid w:val="00C615EA"/>
    <w:rsid w:val="00C61A8F"/>
    <w:rsid w:val="00C61F0D"/>
    <w:rsid w:val="00C62CE8"/>
    <w:rsid w:val="00C6580F"/>
    <w:rsid w:val="00C66A05"/>
    <w:rsid w:val="00C67005"/>
    <w:rsid w:val="00C72381"/>
    <w:rsid w:val="00C77EE3"/>
    <w:rsid w:val="00C816FA"/>
    <w:rsid w:val="00C8231E"/>
    <w:rsid w:val="00C832A6"/>
    <w:rsid w:val="00C849AD"/>
    <w:rsid w:val="00C84ED7"/>
    <w:rsid w:val="00C85C31"/>
    <w:rsid w:val="00C871F0"/>
    <w:rsid w:val="00C87431"/>
    <w:rsid w:val="00C930AC"/>
    <w:rsid w:val="00C94A3A"/>
    <w:rsid w:val="00C9516E"/>
    <w:rsid w:val="00C9541A"/>
    <w:rsid w:val="00C955B5"/>
    <w:rsid w:val="00C9576D"/>
    <w:rsid w:val="00C957E6"/>
    <w:rsid w:val="00CA0ADF"/>
    <w:rsid w:val="00CA3060"/>
    <w:rsid w:val="00CA32A4"/>
    <w:rsid w:val="00CA3A58"/>
    <w:rsid w:val="00CA3CFA"/>
    <w:rsid w:val="00CA47C3"/>
    <w:rsid w:val="00CA5818"/>
    <w:rsid w:val="00CA7032"/>
    <w:rsid w:val="00CB232E"/>
    <w:rsid w:val="00CB3EB2"/>
    <w:rsid w:val="00CB4335"/>
    <w:rsid w:val="00CB7DB3"/>
    <w:rsid w:val="00CC02C7"/>
    <w:rsid w:val="00CC0B2E"/>
    <w:rsid w:val="00CC0F2C"/>
    <w:rsid w:val="00CC174F"/>
    <w:rsid w:val="00CC2D88"/>
    <w:rsid w:val="00CC2F3D"/>
    <w:rsid w:val="00CC3708"/>
    <w:rsid w:val="00CC4E18"/>
    <w:rsid w:val="00CC59A2"/>
    <w:rsid w:val="00CC5BD4"/>
    <w:rsid w:val="00CD32DC"/>
    <w:rsid w:val="00CE0331"/>
    <w:rsid w:val="00CE61F8"/>
    <w:rsid w:val="00CE6751"/>
    <w:rsid w:val="00CF078D"/>
    <w:rsid w:val="00CF2E0E"/>
    <w:rsid w:val="00CF2FF0"/>
    <w:rsid w:val="00CF3A6F"/>
    <w:rsid w:val="00CF5091"/>
    <w:rsid w:val="00CF5415"/>
    <w:rsid w:val="00CF63BF"/>
    <w:rsid w:val="00D014BE"/>
    <w:rsid w:val="00D017E6"/>
    <w:rsid w:val="00D01DE9"/>
    <w:rsid w:val="00D05BB3"/>
    <w:rsid w:val="00D075B1"/>
    <w:rsid w:val="00D07A8E"/>
    <w:rsid w:val="00D10FD9"/>
    <w:rsid w:val="00D121FA"/>
    <w:rsid w:val="00D13822"/>
    <w:rsid w:val="00D13C95"/>
    <w:rsid w:val="00D140B7"/>
    <w:rsid w:val="00D15A50"/>
    <w:rsid w:val="00D162CE"/>
    <w:rsid w:val="00D16804"/>
    <w:rsid w:val="00D17090"/>
    <w:rsid w:val="00D1754F"/>
    <w:rsid w:val="00D17CD5"/>
    <w:rsid w:val="00D213BA"/>
    <w:rsid w:val="00D275C4"/>
    <w:rsid w:val="00D27739"/>
    <w:rsid w:val="00D3336A"/>
    <w:rsid w:val="00D3475A"/>
    <w:rsid w:val="00D34E74"/>
    <w:rsid w:val="00D350DF"/>
    <w:rsid w:val="00D369DE"/>
    <w:rsid w:val="00D407FD"/>
    <w:rsid w:val="00D42518"/>
    <w:rsid w:val="00D4269E"/>
    <w:rsid w:val="00D43C42"/>
    <w:rsid w:val="00D43D25"/>
    <w:rsid w:val="00D44A93"/>
    <w:rsid w:val="00D45E06"/>
    <w:rsid w:val="00D5033B"/>
    <w:rsid w:val="00D5046A"/>
    <w:rsid w:val="00D509C3"/>
    <w:rsid w:val="00D51023"/>
    <w:rsid w:val="00D56A52"/>
    <w:rsid w:val="00D6106D"/>
    <w:rsid w:val="00D61729"/>
    <w:rsid w:val="00D622C2"/>
    <w:rsid w:val="00D647C3"/>
    <w:rsid w:val="00D64DC5"/>
    <w:rsid w:val="00D661FB"/>
    <w:rsid w:val="00D66DBA"/>
    <w:rsid w:val="00D672B0"/>
    <w:rsid w:val="00D7192B"/>
    <w:rsid w:val="00D71B0B"/>
    <w:rsid w:val="00D728D1"/>
    <w:rsid w:val="00D72E64"/>
    <w:rsid w:val="00D73DD1"/>
    <w:rsid w:val="00D760B7"/>
    <w:rsid w:val="00D761F4"/>
    <w:rsid w:val="00D765E5"/>
    <w:rsid w:val="00D771B9"/>
    <w:rsid w:val="00D77950"/>
    <w:rsid w:val="00D81B4F"/>
    <w:rsid w:val="00D826AB"/>
    <w:rsid w:val="00D83F04"/>
    <w:rsid w:val="00D85B92"/>
    <w:rsid w:val="00D85E6A"/>
    <w:rsid w:val="00D87518"/>
    <w:rsid w:val="00D87C06"/>
    <w:rsid w:val="00D87E2C"/>
    <w:rsid w:val="00D901A6"/>
    <w:rsid w:val="00D91768"/>
    <w:rsid w:val="00D91997"/>
    <w:rsid w:val="00D91D15"/>
    <w:rsid w:val="00D9370C"/>
    <w:rsid w:val="00D93947"/>
    <w:rsid w:val="00D93D9D"/>
    <w:rsid w:val="00D94068"/>
    <w:rsid w:val="00D958F0"/>
    <w:rsid w:val="00D96E67"/>
    <w:rsid w:val="00D9791F"/>
    <w:rsid w:val="00D97C00"/>
    <w:rsid w:val="00D97F44"/>
    <w:rsid w:val="00DA43CF"/>
    <w:rsid w:val="00DB15EC"/>
    <w:rsid w:val="00DB3961"/>
    <w:rsid w:val="00DB3A21"/>
    <w:rsid w:val="00DB448A"/>
    <w:rsid w:val="00DB45B5"/>
    <w:rsid w:val="00DB4A35"/>
    <w:rsid w:val="00DB4AE1"/>
    <w:rsid w:val="00DB4CDC"/>
    <w:rsid w:val="00DB4FF2"/>
    <w:rsid w:val="00DB71DF"/>
    <w:rsid w:val="00DC1495"/>
    <w:rsid w:val="00DC21C9"/>
    <w:rsid w:val="00DC24DE"/>
    <w:rsid w:val="00DC2F9F"/>
    <w:rsid w:val="00DC3B54"/>
    <w:rsid w:val="00DC47F2"/>
    <w:rsid w:val="00DC5283"/>
    <w:rsid w:val="00DC6E6A"/>
    <w:rsid w:val="00DC7D02"/>
    <w:rsid w:val="00DD0E89"/>
    <w:rsid w:val="00DD2EEC"/>
    <w:rsid w:val="00DD3810"/>
    <w:rsid w:val="00DD3E13"/>
    <w:rsid w:val="00DD4B07"/>
    <w:rsid w:val="00DD70B1"/>
    <w:rsid w:val="00DD7762"/>
    <w:rsid w:val="00DD7977"/>
    <w:rsid w:val="00DE2827"/>
    <w:rsid w:val="00DE2FC0"/>
    <w:rsid w:val="00DE3328"/>
    <w:rsid w:val="00DE5B50"/>
    <w:rsid w:val="00DE68CE"/>
    <w:rsid w:val="00DE7A88"/>
    <w:rsid w:val="00DF085E"/>
    <w:rsid w:val="00DF2B2D"/>
    <w:rsid w:val="00DF763F"/>
    <w:rsid w:val="00DF7F5E"/>
    <w:rsid w:val="00E00D10"/>
    <w:rsid w:val="00E00D2D"/>
    <w:rsid w:val="00E026AA"/>
    <w:rsid w:val="00E02E46"/>
    <w:rsid w:val="00E03314"/>
    <w:rsid w:val="00E03C48"/>
    <w:rsid w:val="00E049D3"/>
    <w:rsid w:val="00E050A5"/>
    <w:rsid w:val="00E0641B"/>
    <w:rsid w:val="00E06EC5"/>
    <w:rsid w:val="00E07D08"/>
    <w:rsid w:val="00E1113F"/>
    <w:rsid w:val="00E13A30"/>
    <w:rsid w:val="00E141A3"/>
    <w:rsid w:val="00E17F18"/>
    <w:rsid w:val="00E219BC"/>
    <w:rsid w:val="00E22616"/>
    <w:rsid w:val="00E22739"/>
    <w:rsid w:val="00E2348B"/>
    <w:rsid w:val="00E23A02"/>
    <w:rsid w:val="00E249CF"/>
    <w:rsid w:val="00E25C99"/>
    <w:rsid w:val="00E272A6"/>
    <w:rsid w:val="00E31309"/>
    <w:rsid w:val="00E3151B"/>
    <w:rsid w:val="00E319EA"/>
    <w:rsid w:val="00E32405"/>
    <w:rsid w:val="00E32EC8"/>
    <w:rsid w:val="00E354F1"/>
    <w:rsid w:val="00E358DB"/>
    <w:rsid w:val="00E35A97"/>
    <w:rsid w:val="00E4111C"/>
    <w:rsid w:val="00E4206C"/>
    <w:rsid w:val="00E42C52"/>
    <w:rsid w:val="00E43C5E"/>
    <w:rsid w:val="00E43CA6"/>
    <w:rsid w:val="00E4564E"/>
    <w:rsid w:val="00E46477"/>
    <w:rsid w:val="00E50CC5"/>
    <w:rsid w:val="00E5267B"/>
    <w:rsid w:val="00E534A9"/>
    <w:rsid w:val="00E53DAE"/>
    <w:rsid w:val="00E6344B"/>
    <w:rsid w:val="00E6392A"/>
    <w:rsid w:val="00E63D4A"/>
    <w:rsid w:val="00E70BA5"/>
    <w:rsid w:val="00E70CEC"/>
    <w:rsid w:val="00E71916"/>
    <w:rsid w:val="00E72366"/>
    <w:rsid w:val="00E73D52"/>
    <w:rsid w:val="00E7414E"/>
    <w:rsid w:val="00E7753C"/>
    <w:rsid w:val="00E82F43"/>
    <w:rsid w:val="00E8346B"/>
    <w:rsid w:val="00E87512"/>
    <w:rsid w:val="00E931AC"/>
    <w:rsid w:val="00E9386B"/>
    <w:rsid w:val="00E94D84"/>
    <w:rsid w:val="00EA0343"/>
    <w:rsid w:val="00EA173C"/>
    <w:rsid w:val="00EA1A92"/>
    <w:rsid w:val="00EA22A8"/>
    <w:rsid w:val="00EA3359"/>
    <w:rsid w:val="00EA3C69"/>
    <w:rsid w:val="00EA4730"/>
    <w:rsid w:val="00EA4D83"/>
    <w:rsid w:val="00EA5369"/>
    <w:rsid w:val="00EA763E"/>
    <w:rsid w:val="00EB0F38"/>
    <w:rsid w:val="00EB35B3"/>
    <w:rsid w:val="00EB39F2"/>
    <w:rsid w:val="00EB40EC"/>
    <w:rsid w:val="00EB41CF"/>
    <w:rsid w:val="00EB4812"/>
    <w:rsid w:val="00EB6655"/>
    <w:rsid w:val="00EB687C"/>
    <w:rsid w:val="00EC17FC"/>
    <w:rsid w:val="00EC2E6E"/>
    <w:rsid w:val="00EC3930"/>
    <w:rsid w:val="00EC3AFC"/>
    <w:rsid w:val="00EC46C2"/>
    <w:rsid w:val="00EC4BBC"/>
    <w:rsid w:val="00EC68B8"/>
    <w:rsid w:val="00ED0836"/>
    <w:rsid w:val="00ED18F9"/>
    <w:rsid w:val="00ED276E"/>
    <w:rsid w:val="00ED3D36"/>
    <w:rsid w:val="00ED454F"/>
    <w:rsid w:val="00ED76C0"/>
    <w:rsid w:val="00ED77D0"/>
    <w:rsid w:val="00EE0230"/>
    <w:rsid w:val="00EE1C53"/>
    <w:rsid w:val="00EE25FF"/>
    <w:rsid w:val="00EE2BC0"/>
    <w:rsid w:val="00EE334C"/>
    <w:rsid w:val="00EE3D7D"/>
    <w:rsid w:val="00EE4DA1"/>
    <w:rsid w:val="00EE7F36"/>
    <w:rsid w:val="00EF05E7"/>
    <w:rsid w:val="00EF1C5E"/>
    <w:rsid w:val="00EF1E19"/>
    <w:rsid w:val="00EF1FA9"/>
    <w:rsid w:val="00EF4437"/>
    <w:rsid w:val="00EF4543"/>
    <w:rsid w:val="00EF4904"/>
    <w:rsid w:val="00EF7561"/>
    <w:rsid w:val="00F00B38"/>
    <w:rsid w:val="00F00D65"/>
    <w:rsid w:val="00F03916"/>
    <w:rsid w:val="00F03B47"/>
    <w:rsid w:val="00F04A61"/>
    <w:rsid w:val="00F05858"/>
    <w:rsid w:val="00F0645E"/>
    <w:rsid w:val="00F0660E"/>
    <w:rsid w:val="00F067A7"/>
    <w:rsid w:val="00F06877"/>
    <w:rsid w:val="00F06909"/>
    <w:rsid w:val="00F069A9"/>
    <w:rsid w:val="00F11637"/>
    <w:rsid w:val="00F12E85"/>
    <w:rsid w:val="00F12FC9"/>
    <w:rsid w:val="00F134D6"/>
    <w:rsid w:val="00F13E31"/>
    <w:rsid w:val="00F16637"/>
    <w:rsid w:val="00F22F4A"/>
    <w:rsid w:val="00F251A0"/>
    <w:rsid w:val="00F25FD3"/>
    <w:rsid w:val="00F27828"/>
    <w:rsid w:val="00F322F4"/>
    <w:rsid w:val="00F45B94"/>
    <w:rsid w:val="00F46360"/>
    <w:rsid w:val="00F46AD0"/>
    <w:rsid w:val="00F54886"/>
    <w:rsid w:val="00F602CF"/>
    <w:rsid w:val="00F614DE"/>
    <w:rsid w:val="00F61925"/>
    <w:rsid w:val="00F62F0F"/>
    <w:rsid w:val="00F6324E"/>
    <w:rsid w:val="00F63503"/>
    <w:rsid w:val="00F639FF"/>
    <w:rsid w:val="00F63BD7"/>
    <w:rsid w:val="00F6558C"/>
    <w:rsid w:val="00F65AC4"/>
    <w:rsid w:val="00F661AF"/>
    <w:rsid w:val="00F66CC6"/>
    <w:rsid w:val="00F75153"/>
    <w:rsid w:val="00F75DD9"/>
    <w:rsid w:val="00F7658D"/>
    <w:rsid w:val="00F7714B"/>
    <w:rsid w:val="00F7718C"/>
    <w:rsid w:val="00F80132"/>
    <w:rsid w:val="00F819B4"/>
    <w:rsid w:val="00F83F72"/>
    <w:rsid w:val="00F85322"/>
    <w:rsid w:val="00F919F6"/>
    <w:rsid w:val="00F9237D"/>
    <w:rsid w:val="00F9627A"/>
    <w:rsid w:val="00F9638C"/>
    <w:rsid w:val="00F970C9"/>
    <w:rsid w:val="00F97D7D"/>
    <w:rsid w:val="00FA02E5"/>
    <w:rsid w:val="00FA08A3"/>
    <w:rsid w:val="00FA1316"/>
    <w:rsid w:val="00FA2D67"/>
    <w:rsid w:val="00FA318D"/>
    <w:rsid w:val="00FA4F8F"/>
    <w:rsid w:val="00FA5BCF"/>
    <w:rsid w:val="00FB2D58"/>
    <w:rsid w:val="00FB3BA1"/>
    <w:rsid w:val="00FB464F"/>
    <w:rsid w:val="00FB4840"/>
    <w:rsid w:val="00FB69EC"/>
    <w:rsid w:val="00FB7426"/>
    <w:rsid w:val="00FC2918"/>
    <w:rsid w:val="00FC2A7E"/>
    <w:rsid w:val="00FD1D1E"/>
    <w:rsid w:val="00FD3C0E"/>
    <w:rsid w:val="00FD5B12"/>
    <w:rsid w:val="00FD5BAE"/>
    <w:rsid w:val="00FD70F9"/>
    <w:rsid w:val="00FD7312"/>
    <w:rsid w:val="00FE13AD"/>
    <w:rsid w:val="00FE18F9"/>
    <w:rsid w:val="00FE6C20"/>
    <w:rsid w:val="00FE7AF4"/>
    <w:rsid w:val="00FE7AFE"/>
    <w:rsid w:val="00FE7C12"/>
    <w:rsid w:val="00FE7EAC"/>
    <w:rsid w:val="00FF1B07"/>
    <w:rsid w:val="00FF2BDF"/>
    <w:rsid w:val="00FF684C"/>
    <w:rsid w:val="00FF713B"/>
    <w:rsid w:val="00FF72F3"/>
    <w:rsid w:val="00FF77D4"/>
    <w:rsid w:val="1AF7F50E"/>
    <w:rsid w:val="5C99179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FDA6C"/>
  <w15:chartTrackingRefBased/>
  <w15:docId w15:val="{DE77B6F3-CDF2-4B4C-BCF4-7CDFACD4B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54779"/>
    <w:pPr>
      <w:spacing w:after="0" w:line="276" w:lineRule="auto"/>
    </w:pPr>
    <w:rPr>
      <w:rFonts w:ascii="Arial" w:eastAsia="MS Mincho" w:hAnsi="Arial" w:cs="Mangal"/>
      <w:sz w:val="20"/>
      <w:szCs w:val="20"/>
      <w:lang w:eastAsia="ja-JP"/>
    </w:rPr>
  </w:style>
  <w:style w:type="paragraph" w:styleId="berschrift1">
    <w:name w:val="heading 1"/>
    <w:basedOn w:val="Standard"/>
    <w:next w:val="Standard"/>
    <w:link w:val="berschrift1Zchn"/>
    <w:uiPriority w:val="9"/>
    <w:qFormat/>
    <w:rsid w:val="00820F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486EF7"/>
    <w:pPr>
      <w:spacing w:before="100" w:beforeAutospacing="1" w:after="100" w:afterAutospacing="1" w:line="240" w:lineRule="auto"/>
      <w:outlineLvl w:val="1"/>
    </w:pPr>
    <w:rPr>
      <w:rFonts w:ascii="Times New Roman" w:eastAsia="Times New Roman" w:hAnsi="Times New Roman" w:cs="Times New Roman"/>
      <w:b/>
      <w:bCs/>
      <w:sz w:val="36"/>
      <w:szCs w:val="36"/>
      <w:lang w:eastAsia="de-CH"/>
    </w:rPr>
  </w:style>
  <w:style w:type="paragraph" w:styleId="berschrift3">
    <w:name w:val="heading 3"/>
    <w:basedOn w:val="Standard"/>
    <w:link w:val="berschrift3Zchn"/>
    <w:uiPriority w:val="9"/>
    <w:qFormat/>
    <w:rsid w:val="00486EF7"/>
    <w:pPr>
      <w:spacing w:before="100" w:beforeAutospacing="1" w:after="100" w:afterAutospacing="1" w:line="240" w:lineRule="auto"/>
      <w:outlineLvl w:val="2"/>
    </w:pPr>
    <w:rPr>
      <w:rFonts w:ascii="Times New Roman" w:eastAsia="Times New Roman" w:hAnsi="Times New Roman" w:cs="Times New Roman"/>
      <w:b/>
      <w:bCs/>
      <w:sz w:val="27"/>
      <w:szCs w:val="27"/>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354779"/>
    <w:rPr>
      <w:color w:val="0000FF"/>
      <w:u w:val="single"/>
    </w:rPr>
  </w:style>
  <w:style w:type="character" w:customStyle="1" w:styleId="BetreffFettZchn">
    <w:name w:val="BetreffFett Zchn"/>
    <w:link w:val="BetreffFett"/>
    <w:locked/>
    <w:rsid w:val="00354779"/>
    <w:rPr>
      <w:b/>
      <w:szCs w:val="24"/>
      <w:lang w:eastAsia="ja-JP"/>
    </w:rPr>
  </w:style>
  <w:style w:type="paragraph" w:customStyle="1" w:styleId="BetreffFett">
    <w:name w:val="BetreffFett"/>
    <w:basedOn w:val="Standard"/>
    <w:link w:val="BetreffFettZchn"/>
    <w:qFormat/>
    <w:rsid w:val="00354779"/>
    <w:pPr>
      <w:spacing w:line="264" w:lineRule="auto"/>
    </w:pPr>
    <w:rPr>
      <w:rFonts w:asciiTheme="minorHAnsi" w:eastAsiaTheme="minorHAnsi" w:hAnsiTheme="minorHAnsi" w:cstheme="minorBidi"/>
      <w:b/>
      <w:sz w:val="22"/>
      <w:szCs w:val="24"/>
    </w:rPr>
  </w:style>
  <w:style w:type="paragraph" w:styleId="Kopfzeile">
    <w:name w:val="header"/>
    <w:basedOn w:val="Standard"/>
    <w:link w:val="KopfzeileZchn"/>
    <w:uiPriority w:val="99"/>
    <w:unhideWhenUsed/>
    <w:rsid w:val="00354779"/>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354779"/>
    <w:rPr>
      <w:rFonts w:ascii="Arial" w:eastAsia="MS Mincho" w:hAnsi="Arial" w:cs="Mangal"/>
      <w:sz w:val="20"/>
      <w:szCs w:val="20"/>
      <w:lang w:eastAsia="ja-JP"/>
    </w:rPr>
  </w:style>
  <w:style w:type="paragraph" w:styleId="Fuzeile">
    <w:name w:val="footer"/>
    <w:basedOn w:val="Standard"/>
    <w:link w:val="FuzeileZchn"/>
    <w:uiPriority w:val="99"/>
    <w:unhideWhenUsed/>
    <w:rsid w:val="00354779"/>
    <w:pPr>
      <w:tabs>
        <w:tab w:val="center" w:pos="4513"/>
        <w:tab w:val="right" w:pos="9026"/>
      </w:tabs>
      <w:spacing w:line="240" w:lineRule="auto"/>
    </w:pPr>
  </w:style>
  <w:style w:type="character" w:customStyle="1" w:styleId="FuzeileZchn">
    <w:name w:val="Fußzeile Zchn"/>
    <w:basedOn w:val="Absatz-Standardschriftart"/>
    <w:link w:val="Fuzeile"/>
    <w:uiPriority w:val="99"/>
    <w:rsid w:val="00354779"/>
    <w:rPr>
      <w:rFonts w:ascii="Arial" w:eastAsia="MS Mincho" w:hAnsi="Arial" w:cs="Mangal"/>
      <w:sz w:val="20"/>
      <w:szCs w:val="20"/>
      <w:lang w:eastAsia="ja-JP"/>
    </w:rPr>
  </w:style>
  <w:style w:type="paragraph" w:styleId="Listenabsatz">
    <w:name w:val="List Paragraph"/>
    <w:basedOn w:val="Standard"/>
    <w:link w:val="ListenabsatzZchn"/>
    <w:uiPriority w:val="34"/>
    <w:qFormat/>
    <w:rsid w:val="00D72E64"/>
    <w:pPr>
      <w:ind w:left="720"/>
      <w:contextualSpacing/>
    </w:pPr>
  </w:style>
  <w:style w:type="character" w:customStyle="1" w:styleId="ListenabsatzZchn">
    <w:name w:val="Listenabsatz Zchn"/>
    <w:link w:val="Listenabsatz"/>
    <w:uiPriority w:val="34"/>
    <w:rsid w:val="00D72E64"/>
    <w:rPr>
      <w:rFonts w:ascii="Arial" w:eastAsia="MS Mincho" w:hAnsi="Arial" w:cs="Mangal"/>
      <w:sz w:val="20"/>
      <w:szCs w:val="20"/>
      <w:lang w:eastAsia="ja-JP"/>
    </w:rPr>
  </w:style>
  <w:style w:type="character" w:styleId="NichtaufgelsteErwhnung">
    <w:name w:val="Unresolved Mention"/>
    <w:basedOn w:val="Absatz-Standardschriftart"/>
    <w:uiPriority w:val="99"/>
    <w:semiHidden/>
    <w:unhideWhenUsed/>
    <w:rsid w:val="00C930AC"/>
    <w:rPr>
      <w:color w:val="605E5C"/>
      <w:shd w:val="clear" w:color="auto" w:fill="E1DFDD"/>
    </w:rPr>
  </w:style>
  <w:style w:type="paragraph" w:styleId="Funotentext">
    <w:name w:val="footnote text"/>
    <w:basedOn w:val="Standard"/>
    <w:link w:val="FunotentextZchn"/>
    <w:uiPriority w:val="99"/>
    <w:semiHidden/>
    <w:unhideWhenUsed/>
    <w:rsid w:val="0009101F"/>
    <w:pPr>
      <w:spacing w:line="240" w:lineRule="auto"/>
    </w:pPr>
    <w:rPr>
      <w:rFonts w:asciiTheme="minorHAnsi" w:eastAsiaTheme="minorHAnsi" w:hAnsiTheme="minorHAnsi" w:cstheme="minorBidi"/>
      <w:lang w:val="de-DE" w:eastAsia="en-US"/>
    </w:rPr>
  </w:style>
  <w:style w:type="character" w:customStyle="1" w:styleId="FunotentextZchn">
    <w:name w:val="Fußnotentext Zchn"/>
    <w:basedOn w:val="Absatz-Standardschriftart"/>
    <w:link w:val="Funotentext"/>
    <w:uiPriority w:val="99"/>
    <w:semiHidden/>
    <w:rsid w:val="0009101F"/>
    <w:rPr>
      <w:sz w:val="20"/>
      <w:szCs w:val="20"/>
      <w:lang w:val="de-DE"/>
    </w:rPr>
  </w:style>
  <w:style w:type="character" w:styleId="Funotenzeichen">
    <w:name w:val="footnote reference"/>
    <w:basedOn w:val="Absatz-Standardschriftart"/>
    <w:uiPriority w:val="99"/>
    <w:semiHidden/>
    <w:unhideWhenUsed/>
    <w:rsid w:val="0009101F"/>
    <w:rPr>
      <w:vertAlign w:val="superscript"/>
    </w:rPr>
  </w:style>
  <w:style w:type="character" w:styleId="BesuchterLink">
    <w:name w:val="FollowedHyperlink"/>
    <w:basedOn w:val="Absatz-Standardschriftart"/>
    <w:uiPriority w:val="99"/>
    <w:semiHidden/>
    <w:unhideWhenUsed/>
    <w:rsid w:val="00CC0B2E"/>
    <w:rPr>
      <w:color w:val="954F72" w:themeColor="followedHyperlink"/>
      <w:u w:val="single"/>
    </w:rPr>
  </w:style>
  <w:style w:type="paragraph" w:styleId="berarbeitung">
    <w:name w:val="Revision"/>
    <w:hidden/>
    <w:uiPriority w:val="99"/>
    <w:semiHidden/>
    <w:rsid w:val="00793BDC"/>
    <w:pPr>
      <w:spacing w:after="0" w:line="240" w:lineRule="auto"/>
    </w:pPr>
    <w:rPr>
      <w:rFonts w:ascii="Arial" w:eastAsia="MS Mincho" w:hAnsi="Arial" w:cs="Mangal"/>
      <w:sz w:val="20"/>
      <w:szCs w:val="20"/>
      <w:lang w:eastAsia="ja-JP"/>
    </w:rPr>
  </w:style>
  <w:style w:type="paragraph" w:styleId="HTMLVorformatiert">
    <w:name w:val="HTML Preformatted"/>
    <w:basedOn w:val="Standard"/>
    <w:link w:val="HTMLVorformatiertZchn"/>
    <w:uiPriority w:val="99"/>
    <w:semiHidden/>
    <w:unhideWhenUsed/>
    <w:rsid w:val="00ED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heme="minorHAnsi" w:hAnsi="Courier New" w:cs="Courier New"/>
      <w:lang w:eastAsia="de-CH"/>
    </w:rPr>
  </w:style>
  <w:style w:type="character" w:customStyle="1" w:styleId="HTMLVorformatiertZchn">
    <w:name w:val="HTML Vorformatiert Zchn"/>
    <w:basedOn w:val="Absatz-Standardschriftart"/>
    <w:link w:val="HTMLVorformatiert"/>
    <w:uiPriority w:val="99"/>
    <w:semiHidden/>
    <w:rsid w:val="00ED18F9"/>
    <w:rPr>
      <w:rFonts w:ascii="Courier New" w:hAnsi="Courier New" w:cs="Courier New"/>
      <w:sz w:val="20"/>
      <w:szCs w:val="20"/>
      <w:lang w:eastAsia="de-CH"/>
    </w:rPr>
  </w:style>
  <w:style w:type="paragraph" w:styleId="StandardWeb">
    <w:name w:val="Normal (Web)"/>
    <w:basedOn w:val="Standard"/>
    <w:uiPriority w:val="99"/>
    <w:unhideWhenUsed/>
    <w:rsid w:val="00ED18F9"/>
    <w:pPr>
      <w:spacing w:before="100" w:beforeAutospacing="1" w:after="100" w:afterAutospacing="1" w:line="240" w:lineRule="auto"/>
    </w:pPr>
    <w:rPr>
      <w:rFonts w:ascii="Calibri" w:eastAsiaTheme="minorHAnsi" w:hAnsi="Calibri" w:cs="Calibri"/>
      <w:sz w:val="22"/>
      <w:szCs w:val="22"/>
      <w:lang w:eastAsia="de-CH"/>
    </w:rPr>
  </w:style>
  <w:style w:type="character" w:customStyle="1" w:styleId="berschrift2Zchn">
    <w:name w:val="Überschrift 2 Zchn"/>
    <w:basedOn w:val="Absatz-Standardschriftart"/>
    <w:link w:val="berschrift2"/>
    <w:uiPriority w:val="9"/>
    <w:rsid w:val="00486EF7"/>
    <w:rPr>
      <w:rFonts w:ascii="Times New Roman" w:eastAsia="Times New Roman" w:hAnsi="Times New Roman" w:cs="Times New Roman"/>
      <w:b/>
      <w:bCs/>
      <w:sz w:val="36"/>
      <w:szCs w:val="36"/>
      <w:lang w:eastAsia="de-CH"/>
    </w:rPr>
  </w:style>
  <w:style w:type="character" w:customStyle="1" w:styleId="berschrift3Zchn">
    <w:name w:val="Überschrift 3 Zchn"/>
    <w:basedOn w:val="Absatz-Standardschriftart"/>
    <w:link w:val="berschrift3"/>
    <w:uiPriority w:val="9"/>
    <w:rsid w:val="00486EF7"/>
    <w:rPr>
      <w:rFonts w:ascii="Times New Roman" w:eastAsia="Times New Roman" w:hAnsi="Times New Roman" w:cs="Times New Roman"/>
      <w:b/>
      <w:bCs/>
      <w:sz w:val="27"/>
      <w:szCs w:val="27"/>
      <w:lang w:eastAsia="de-CH"/>
    </w:rPr>
  </w:style>
  <w:style w:type="paragraph" w:customStyle="1" w:styleId="textabsatz">
    <w:name w:val="textabsatz"/>
    <w:basedOn w:val="Standard"/>
    <w:rsid w:val="00486EF7"/>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Fett">
    <w:name w:val="Strong"/>
    <w:basedOn w:val="Absatz-Standardschriftart"/>
    <w:uiPriority w:val="22"/>
    <w:qFormat/>
    <w:rsid w:val="00486EF7"/>
    <w:rPr>
      <w:b/>
      <w:bCs/>
    </w:rPr>
  </w:style>
  <w:style w:type="character" w:customStyle="1" w:styleId="visually-hidden">
    <w:name w:val="visually-hidden"/>
    <w:basedOn w:val="Absatz-Standardschriftart"/>
    <w:rsid w:val="00486EF7"/>
  </w:style>
  <w:style w:type="character" w:customStyle="1" w:styleId="ardplayer-posterframe-duration">
    <w:name w:val="ardplayer-posterframe-duration"/>
    <w:basedOn w:val="Absatz-Standardschriftart"/>
    <w:rsid w:val="00486EF7"/>
  </w:style>
  <w:style w:type="paragraph" w:customStyle="1" w:styleId="teaser-absatztopline-container">
    <w:name w:val="teaser-absatz__topline-container"/>
    <w:basedOn w:val="Standard"/>
    <w:rsid w:val="00486EF7"/>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teaser-absatzdate">
    <w:name w:val="teaser-absatz__date"/>
    <w:basedOn w:val="Absatz-Standardschriftart"/>
    <w:rsid w:val="00486EF7"/>
  </w:style>
  <w:style w:type="character" w:customStyle="1" w:styleId="teaser-absatztopline">
    <w:name w:val="teaser-absatz__topline"/>
    <w:basedOn w:val="Absatz-Standardschriftart"/>
    <w:rsid w:val="00486EF7"/>
  </w:style>
  <w:style w:type="character" w:customStyle="1" w:styleId="teaser-absatzheadline">
    <w:name w:val="teaser-absatz__headline"/>
    <w:basedOn w:val="Absatz-Standardschriftart"/>
    <w:rsid w:val="00486EF7"/>
  </w:style>
  <w:style w:type="paragraph" w:customStyle="1" w:styleId="teaser-absatzshorttext">
    <w:name w:val="teaser-absatz__shorttext"/>
    <w:basedOn w:val="Standard"/>
    <w:rsid w:val="00486EF7"/>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link-extend">
    <w:name w:val="link-extend"/>
    <w:basedOn w:val="Absatz-Standardschriftart"/>
    <w:rsid w:val="00486EF7"/>
  </w:style>
  <w:style w:type="character" w:customStyle="1" w:styleId="berschrift1Zchn">
    <w:name w:val="Überschrift 1 Zchn"/>
    <w:basedOn w:val="Absatz-Standardschriftart"/>
    <w:link w:val="berschrift1"/>
    <w:uiPriority w:val="9"/>
    <w:rsid w:val="00820FED"/>
    <w:rPr>
      <w:rFonts w:asciiTheme="majorHAnsi" w:eastAsiaTheme="majorEastAsia" w:hAnsiTheme="majorHAnsi" w:cstheme="majorBidi"/>
      <w:color w:val="2F5496"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7064">
      <w:bodyDiv w:val="1"/>
      <w:marLeft w:val="0"/>
      <w:marRight w:val="0"/>
      <w:marTop w:val="0"/>
      <w:marBottom w:val="0"/>
      <w:divBdr>
        <w:top w:val="none" w:sz="0" w:space="0" w:color="auto"/>
        <w:left w:val="none" w:sz="0" w:space="0" w:color="auto"/>
        <w:bottom w:val="none" w:sz="0" w:space="0" w:color="auto"/>
        <w:right w:val="none" w:sz="0" w:space="0" w:color="auto"/>
      </w:divBdr>
    </w:div>
    <w:div w:id="545145544">
      <w:bodyDiv w:val="1"/>
      <w:marLeft w:val="0"/>
      <w:marRight w:val="0"/>
      <w:marTop w:val="0"/>
      <w:marBottom w:val="0"/>
      <w:divBdr>
        <w:top w:val="none" w:sz="0" w:space="0" w:color="auto"/>
        <w:left w:val="none" w:sz="0" w:space="0" w:color="auto"/>
        <w:bottom w:val="none" w:sz="0" w:space="0" w:color="auto"/>
        <w:right w:val="none" w:sz="0" w:space="0" w:color="auto"/>
      </w:divBdr>
    </w:div>
    <w:div w:id="759565851">
      <w:bodyDiv w:val="1"/>
      <w:marLeft w:val="0"/>
      <w:marRight w:val="0"/>
      <w:marTop w:val="0"/>
      <w:marBottom w:val="0"/>
      <w:divBdr>
        <w:top w:val="none" w:sz="0" w:space="0" w:color="auto"/>
        <w:left w:val="none" w:sz="0" w:space="0" w:color="auto"/>
        <w:bottom w:val="none" w:sz="0" w:space="0" w:color="auto"/>
        <w:right w:val="none" w:sz="0" w:space="0" w:color="auto"/>
      </w:divBdr>
    </w:div>
    <w:div w:id="1245459543">
      <w:bodyDiv w:val="1"/>
      <w:marLeft w:val="0"/>
      <w:marRight w:val="0"/>
      <w:marTop w:val="0"/>
      <w:marBottom w:val="0"/>
      <w:divBdr>
        <w:top w:val="none" w:sz="0" w:space="0" w:color="auto"/>
        <w:left w:val="none" w:sz="0" w:space="0" w:color="auto"/>
        <w:bottom w:val="none" w:sz="0" w:space="0" w:color="auto"/>
        <w:right w:val="none" w:sz="0" w:space="0" w:color="auto"/>
      </w:divBdr>
      <w:divsChild>
        <w:div w:id="504177432">
          <w:marLeft w:val="0"/>
          <w:marRight w:val="0"/>
          <w:marTop w:val="0"/>
          <w:marBottom w:val="0"/>
          <w:divBdr>
            <w:top w:val="none" w:sz="0" w:space="0" w:color="auto"/>
            <w:left w:val="none" w:sz="0" w:space="0" w:color="auto"/>
            <w:bottom w:val="none" w:sz="0" w:space="0" w:color="auto"/>
            <w:right w:val="none" w:sz="0" w:space="0" w:color="auto"/>
          </w:divBdr>
          <w:divsChild>
            <w:div w:id="1973512583">
              <w:marLeft w:val="0"/>
              <w:marRight w:val="0"/>
              <w:marTop w:val="0"/>
              <w:marBottom w:val="0"/>
              <w:divBdr>
                <w:top w:val="none" w:sz="0" w:space="0" w:color="auto"/>
                <w:left w:val="none" w:sz="0" w:space="0" w:color="auto"/>
                <w:bottom w:val="none" w:sz="0" w:space="0" w:color="auto"/>
                <w:right w:val="none" w:sz="0" w:space="0" w:color="auto"/>
              </w:divBdr>
              <w:divsChild>
                <w:div w:id="209996324">
                  <w:marLeft w:val="0"/>
                  <w:marRight w:val="0"/>
                  <w:marTop w:val="0"/>
                  <w:marBottom w:val="0"/>
                  <w:divBdr>
                    <w:top w:val="none" w:sz="0" w:space="0" w:color="auto"/>
                    <w:left w:val="none" w:sz="0" w:space="0" w:color="auto"/>
                    <w:bottom w:val="none" w:sz="0" w:space="0" w:color="auto"/>
                    <w:right w:val="none" w:sz="0" w:space="0" w:color="auto"/>
                  </w:divBdr>
                  <w:divsChild>
                    <w:div w:id="137364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439689">
              <w:marLeft w:val="0"/>
              <w:marRight w:val="0"/>
              <w:marTop w:val="0"/>
              <w:marBottom w:val="0"/>
              <w:divBdr>
                <w:top w:val="none" w:sz="0" w:space="0" w:color="auto"/>
                <w:left w:val="none" w:sz="0" w:space="0" w:color="auto"/>
                <w:bottom w:val="none" w:sz="0" w:space="0" w:color="auto"/>
                <w:right w:val="none" w:sz="0" w:space="0" w:color="auto"/>
              </w:divBdr>
              <w:divsChild>
                <w:div w:id="2056420486">
                  <w:marLeft w:val="0"/>
                  <w:marRight w:val="0"/>
                  <w:marTop w:val="0"/>
                  <w:marBottom w:val="0"/>
                  <w:divBdr>
                    <w:top w:val="none" w:sz="0" w:space="0" w:color="auto"/>
                    <w:left w:val="none" w:sz="0" w:space="0" w:color="auto"/>
                    <w:bottom w:val="single" w:sz="24" w:space="0" w:color="E4E4E4"/>
                    <w:right w:val="none" w:sz="0" w:space="0" w:color="auto"/>
                  </w:divBdr>
                </w:div>
              </w:divsChild>
            </w:div>
          </w:divsChild>
        </w:div>
        <w:div w:id="1615401856">
          <w:marLeft w:val="0"/>
          <w:marRight w:val="0"/>
          <w:marTop w:val="0"/>
          <w:marBottom w:val="0"/>
          <w:divBdr>
            <w:top w:val="none" w:sz="0" w:space="0" w:color="auto"/>
            <w:left w:val="none" w:sz="0" w:space="0" w:color="auto"/>
            <w:bottom w:val="none" w:sz="0" w:space="0" w:color="auto"/>
            <w:right w:val="none" w:sz="0" w:space="0" w:color="auto"/>
          </w:divBdr>
          <w:divsChild>
            <w:div w:id="192961662">
              <w:marLeft w:val="0"/>
              <w:marRight w:val="0"/>
              <w:marTop w:val="0"/>
              <w:marBottom w:val="0"/>
              <w:divBdr>
                <w:top w:val="none" w:sz="0" w:space="0" w:color="auto"/>
                <w:left w:val="none" w:sz="0" w:space="0" w:color="auto"/>
                <w:bottom w:val="none" w:sz="0" w:space="0" w:color="auto"/>
                <w:right w:val="none" w:sz="0" w:space="0" w:color="auto"/>
              </w:divBdr>
              <w:divsChild>
                <w:div w:id="15191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465313">
          <w:marLeft w:val="0"/>
          <w:marRight w:val="0"/>
          <w:marTop w:val="0"/>
          <w:marBottom w:val="0"/>
          <w:divBdr>
            <w:top w:val="none" w:sz="0" w:space="0" w:color="auto"/>
            <w:left w:val="none" w:sz="0" w:space="0" w:color="auto"/>
            <w:bottom w:val="none" w:sz="0" w:space="0" w:color="auto"/>
            <w:right w:val="none" w:sz="0" w:space="0" w:color="auto"/>
          </w:divBdr>
          <w:divsChild>
            <w:div w:id="1009329623">
              <w:marLeft w:val="1600"/>
              <w:marRight w:val="0"/>
              <w:marTop w:val="0"/>
              <w:marBottom w:val="0"/>
              <w:divBdr>
                <w:top w:val="none" w:sz="0" w:space="0" w:color="auto"/>
                <w:left w:val="none" w:sz="0" w:space="0" w:color="auto"/>
                <w:bottom w:val="none" w:sz="0" w:space="0" w:color="auto"/>
                <w:right w:val="none" w:sz="0" w:space="0" w:color="auto"/>
              </w:divBdr>
              <w:divsChild>
                <w:div w:id="1822237643">
                  <w:marLeft w:val="0"/>
                  <w:marRight w:val="0"/>
                  <w:marTop w:val="0"/>
                  <w:marBottom w:val="0"/>
                  <w:divBdr>
                    <w:top w:val="none" w:sz="0" w:space="0" w:color="auto"/>
                    <w:left w:val="none" w:sz="0" w:space="0" w:color="auto"/>
                    <w:bottom w:val="none" w:sz="0" w:space="0" w:color="auto"/>
                    <w:right w:val="none" w:sz="0" w:space="0" w:color="auto"/>
                  </w:divBdr>
                  <w:divsChild>
                    <w:div w:id="2048093681">
                      <w:marLeft w:val="0"/>
                      <w:marRight w:val="0"/>
                      <w:marTop w:val="0"/>
                      <w:marBottom w:val="0"/>
                      <w:divBdr>
                        <w:top w:val="none" w:sz="0" w:space="0" w:color="auto"/>
                        <w:left w:val="none" w:sz="0" w:space="0" w:color="auto"/>
                        <w:bottom w:val="none" w:sz="0" w:space="0" w:color="auto"/>
                        <w:right w:val="none" w:sz="0" w:space="0" w:color="auto"/>
                      </w:divBdr>
                      <w:divsChild>
                        <w:div w:id="632489102">
                          <w:marLeft w:val="0"/>
                          <w:marRight w:val="0"/>
                          <w:marTop w:val="0"/>
                          <w:marBottom w:val="0"/>
                          <w:divBdr>
                            <w:top w:val="none" w:sz="0" w:space="0" w:color="auto"/>
                            <w:left w:val="none" w:sz="0" w:space="0" w:color="auto"/>
                            <w:bottom w:val="none" w:sz="0" w:space="0" w:color="auto"/>
                            <w:right w:val="none" w:sz="0" w:space="0" w:color="auto"/>
                          </w:divBdr>
                        </w:div>
                        <w:div w:id="550774163">
                          <w:marLeft w:val="0"/>
                          <w:marRight w:val="0"/>
                          <w:marTop w:val="0"/>
                          <w:marBottom w:val="0"/>
                          <w:divBdr>
                            <w:top w:val="none" w:sz="0" w:space="0" w:color="auto"/>
                            <w:left w:val="none" w:sz="0" w:space="0" w:color="auto"/>
                            <w:bottom w:val="none" w:sz="0" w:space="0" w:color="auto"/>
                            <w:right w:val="none" w:sz="0" w:space="0" w:color="auto"/>
                          </w:divBdr>
                          <w:divsChild>
                            <w:div w:id="104595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4236">
                      <w:marLeft w:val="0"/>
                      <w:marRight w:val="0"/>
                      <w:marTop w:val="0"/>
                      <w:marBottom w:val="0"/>
                      <w:divBdr>
                        <w:top w:val="none" w:sz="0" w:space="0" w:color="auto"/>
                        <w:left w:val="none" w:sz="0" w:space="0" w:color="auto"/>
                        <w:bottom w:val="none" w:sz="0" w:space="0" w:color="auto"/>
                        <w:right w:val="none" w:sz="0" w:space="0" w:color="auto"/>
                      </w:divBdr>
                      <w:divsChild>
                        <w:div w:id="2099523771">
                          <w:marLeft w:val="0"/>
                          <w:marRight w:val="0"/>
                          <w:marTop w:val="0"/>
                          <w:marBottom w:val="0"/>
                          <w:divBdr>
                            <w:top w:val="none" w:sz="0" w:space="0" w:color="auto"/>
                            <w:left w:val="none" w:sz="0" w:space="0" w:color="auto"/>
                            <w:bottom w:val="none" w:sz="0" w:space="0" w:color="auto"/>
                            <w:right w:val="none" w:sz="0" w:space="0" w:color="auto"/>
                          </w:divBdr>
                        </w:div>
                        <w:div w:id="180134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731093">
          <w:marLeft w:val="0"/>
          <w:marRight w:val="0"/>
          <w:marTop w:val="0"/>
          <w:marBottom w:val="0"/>
          <w:divBdr>
            <w:top w:val="none" w:sz="0" w:space="0" w:color="auto"/>
            <w:left w:val="none" w:sz="0" w:space="0" w:color="auto"/>
            <w:bottom w:val="none" w:sz="0" w:space="0" w:color="auto"/>
            <w:right w:val="none" w:sz="0" w:space="0" w:color="auto"/>
          </w:divBdr>
          <w:divsChild>
            <w:div w:id="1513837810">
              <w:marLeft w:val="1600"/>
              <w:marRight w:val="0"/>
              <w:marTop w:val="0"/>
              <w:marBottom w:val="0"/>
              <w:divBdr>
                <w:top w:val="none" w:sz="0" w:space="0" w:color="auto"/>
                <w:left w:val="none" w:sz="0" w:space="0" w:color="auto"/>
                <w:bottom w:val="none" w:sz="0" w:space="0" w:color="auto"/>
                <w:right w:val="none" w:sz="0" w:space="0" w:color="auto"/>
              </w:divBdr>
              <w:divsChild>
                <w:div w:id="372387028">
                  <w:marLeft w:val="0"/>
                  <w:marRight w:val="0"/>
                  <w:marTop w:val="0"/>
                  <w:marBottom w:val="0"/>
                  <w:divBdr>
                    <w:top w:val="none" w:sz="0" w:space="0" w:color="auto"/>
                    <w:left w:val="none" w:sz="0" w:space="0" w:color="auto"/>
                    <w:bottom w:val="none" w:sz="0" w:space="0" w:color="auto"/>
                    <w:right w:val="none" w:sz="0" w:space="0" w:color="auto"/>
                  </w:divBdr>
                  <w:divsChild>
                    <w:div w:id="952446243">
                      <w:marLeft w:val="0"/>
                      <w:marRight w:val="0"/>
                      <w:marTop w:val="0"/>
                      <w:marBottom w:val="0"/>
                      <w:divBdr>
                        <w:top w:val="none" w:sz="0" w:space="0" w:color="auto"/>
                        <w:left w:val="none" w:sz="0" w:space="0" w:color="auto"/>
                        <w:bottom w:val="none" w:sz="0" w:space="0" w:color="auto"/>
                        <w:right w:val="none" w:sz="0" w:space="0" w:color="auto"/>
                      </w:divBdr>
                      <w:divsChild>
                        <w:div w:id="1426877434">
                          <w:marLeft w:val="0"/>
                          <w:marRight w:val="0"/>
                          <w:marTop w:val="0"/>
                          <w:marBottom w:val="0"/>
                          <w:divBdr>
                            <w:top w:val="none" w:sz="0" w:space="0" w:color="auto"/>
                            <w:left w:val="none" w:sz="0" w:space="0" w:color="auto"/>
                            <w:bottom w:val="none" w:sz="0" w:space="0" w:color="auto"/>
                            <w:right w:val="none" w:sz="0" w:space="0" w:color="auto"/>
                          </w:divBdr>
                        </w:div>
                        <w:div w:id="1888687771">
                          <w:marLeft w:val="0"/>
                          <w:marRight w:val="0"/>
                          <w:marTop w:val="0"/>
                          <w:marBottom w:val="0"/>
                          <w:divBdr>
                            <w:top w:val="none" w:sz="0" w:space="0" w:color="auto"/>
                            <w:left w:val="none" w:sz="0" w:space="0" w:color="auto"/>
                            <w:bottom w:val="none" w:sz="0" w:space="0" w:color="auto"/>
                            <w:right w:val="none" w:sz="0" w:space="0" w:color="auto"/>
                          </w:divBdr>
                          <w:divsChild>
                            <w:div w:id="15068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5710">
                      <w:marLeft w:val="0"/>
                      <w:marRight w:val="0"/>
                      <w:marTop w:val="0"/>
                      <w:marBottom w:val="0"/>
                      <w:divBdr>
                        <w:top w:val="none" w:sz="0" w:space="0" w:color="auto"/>
                        <w:left w:val="none" w:sz="0" w:space="0" w:color="auto"/>
                        <w:bottom w:val="none" w:sz="0" w:space="0" w:color="auto"/>
                        <w:right w:val="none" w:sz="0" w:space="0" w:color="auto"/>
                      </w:divBdr>
                      <w:divsChild>
                        <w:div w:id="1350720139">
                          <w:marLeft w:val="0"/>
                          <w:marRight w:val="0"/>
                          <w:marTop w:val="0"/>
                          <w:marBottom w:val="0"/>
                          <w:divBdr>
                            <w:top w:val="none" w:sz="0" w:space="0" w:color="auto"/>
                            <w:left w:val="none" w:sz="0" w:space="0" w:color="auto"/>
                            <w:bottom w:val="none" w:sz="0" w:space="0" w:color="auto"/>
                            <w:right w:val="none" w:sz="0" w:space="0" w:color="auto"/>
                          </w:divBdr>
                        </w:div>
                        <w:div w:id="88902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0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lzheimer-europe.org/news/alzheimer-europe-launches-guidelines-ethical-and-inclusive-communication-about-people-dementia?languag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rf.ch/play/tv/rundschau/video/24-stunden-im-pflegeheim?urn=urn:srf:video:c071a129-5865-4069-b509-d5e55f238c54"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leitung@ombudsstellesrgd.ch"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13C71392D72354197D794ECDCAFADEB" ma:contentTypeVersion="7" ma:contentTypeDescription="Ein neues Dokument erstellen." ma:contentTypeScope="" ma:versionID="74d46536513c416e702d029814e54d13">
  <xsd:schema xmlns:xsd="http://www.w3.org/2001/XMLSchema" xmlns:xs="http://www.w3.org/2001/XMLSchema" xmlns:p="http://schemas.microsoft.com/office/2006/metadata/properties" xmlns:ns2="322d9ff8-f49a-4c68-80b7-744bc3d30e8b" xmlns:ns3="96f59662-7fb4-4a9c-b148-27e76f8a4ac5" targetNamespace="http://schemas.microsoft.com/office/2006/metadata/properties" ma:root="true" ma:fieldsID="dc8c1f15193e9812f50309e50462ca1e" ns2:_="" ns3:_="">
    <xsd:import namespace="322d9ff8-f49a-4c68-80b7-744bc3d30e8b"/>
    <xsd:import namespace="96f59662-7fb4-4a9c-b148-27e76f8a4a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d9ff8-f49a-4c68-80b7-744bc3d30e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59662-7fb4-4a9c-b148-27e76f8a4ac5"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E12856-B596-4397-977B-78E297115804}">
  <ds:schemaRefs>
    <ds:schemaRef ds:uri="http://schemas.microsoft.com/sharepoint/v3/contenttype/forms"/>
  </ds:schemaRefs>
</ds:datastoreItem>
</file>

<file path=customXml/itemProps2.xml><?xml version="1.0" encoding="utf-8"?>
<ds:datastoreItem xmlns:ds="http://schemas.openxmlformats.org/officeDocument/2006/customXml" ds:itemID="{9EED8778-BF88-4FDE-B7F6-8232EB2DE5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A4E653-4AC7-4ED9-AF83-EEC6C37BB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d9ff8-f49a-4c68-80b7-744bc3d30e8b"/>
    <ds:schemaRef ds:uri="96f59662-7fb4-4a9c-b148-27e76f8a4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1430</Words>
  <Characters>9014</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Keller, Annina (SRG.D)</dc:creator>
  <cp:keywords/>
  <dc:description/>
  <cp:lastModifiedBy>Looser, Denise (SRG.D)</cp:lastModifiedBy>
  <cp:revision>3</cp:revision>
  <cp:lastPrinted>2023-11-15T08:27:00Z</cp:lastPrinted>
  <dcterms:created xsi:type="dcterms:W3CDTF">2026-03-26T15:36:00Z</dcterms:created>
  <dcterms:modified xsi:type="dcterms:W3CDTF">2026-03-26T15:38:00Z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0x010100213C71392D72354197D794ECDCAFADEB</vt:lpwstr>
  </property>
</Properties>
</file>