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E1848" w14:textId="77777777" w:rsidR="00576799" w:rsidRDefault="00576799"/>
    <w:p w14:paraId="13B8D0D6" w14:textId="77777777" w:rsidR="00576799" w:rsidRDefault="00576799"/>
    <w:p w14:paraId="3F7B3D69" w14:textId="77777777" w:rsidR="00576799" w:rsidRDefault="00576799"/>
    <w:tbl>
      <w:tblPr>
        <w:tblW w:w="10200" w:type="dxa"/>
        <w:tblLayout w:type="fixed"/>
        <w:tblCellMar>
          <w:left w:w="0" w:type="dxa"/>
        </w:tblCellMar>
        <w:tblLook w:val="04A0" w:firstRow="1" w:lastRow="0" w:firstColumn="1" w:lastColumn="0" w:noHBand="0" w:noVBand="1"/>
      </w:tblPr>
      <w:tblGrid>
        <w:gridCol w:w="5667"/>
        <w:gridCol w:w="4533"/>
      </w:tblGrid>
      <w:tr w:rsidR="008C7EF4" w:rsidRPr="008C7EF4" w14:paraId="1F34A4F2" w14:textId="77777777" w:rsidTr="006E2E7D">
        <w:trPr>
          <w:trHeight w:hRule="exact" w:val="1711"/>
        </w:trPr>
        <w:tc>
          <w:tcPr>
            <w:tcW w:w="5667" w:type="dxa"/>
          </w:tcPr>
          <w:p w14:paraId="6417E372" w14:textId="77777777" w:rsidR="00DF085E" w:rsidRDefault="00DF085E" w:rsidP="007804AB">
            <w:pPr>
              <w:rPr>
                <w:rFonts w:ascii="Tahoma" w:hAnsi="Tahoma" w:cs="Tahoma"/>
                <w:sz w:val="22"/>
                <w:szCs w:val="22"/>
              </w:rPr>
            </w:pPr>
          </w:p>
          <w:p w14:paraId="7DC7BC39" w14:textId="39D140D8" w:rsidR="00AE4460" w:rsidRPr="008C7EF4" w:rsidRDefault="00AE4460" w:rsidP="007804AB">
            <w:pPr>
              <w:rPr>
                <w:rFonts w:ascii="Tahoma" w:hAnsi="Tahoma" w:cs="Tahoma"/>
                <w:sz w:val="22"/>
                <w:szCs w:val="22"/>
              </w:rPr>
            </w:pPr>
          </w:p>
        </w:tc>
        <w:tc>
          <w:tcPr>
            <w:tcW w:w="4533" w:type="dxa"/>
          </w:tcPr>
          <w:p w14:paraId="728CD0D6" w14:textId="77777777" w:rsidR="008C7EF4" w:rsidRPr="008C7EF4" w:rsidRDefault="008C7EF4" w:rsidP="008C7EF4">
            <w:pPr>
              <w:tabs>
                <w:tab w:val="left" w:pos="851"/>
              </w:tabs>
              <w:jc w:val="both"/>
              <w:rPr>
                <w:rFonts w:ascii="Tahoma" w:hAnsi="Tahoma" w:cs="Tahoma"/>
                <w:b/>
                <w:sz w:val="22"/>
                <w:szCs w:val="22"/>
              </w:rPr>
            </w:pPr>
          </w:p>
        </w:tc>
      </w:tr>
      <w:tr w:rsidR="00354779" w:rsidRPr="008C7EF4" w14:paraId="63AAAEB9" w14:textId="77777777" w:rsidTr="00354779">
        <w:trPr>
          <w:trHeight w:hRule="exact" w:val="2324"/>
        </w:trPr>
        <w:tc>
          <w:tcPr>
            <w:tcW w:w="5667" w:type="dxa"/>
          </w:tcPr>
          <w:p w14:paraId="09EEB0D6" w14:textId="77777777" w:rsidR="00354779" w:rsidRPr="008C7EF4" w:rsidRDefault="00354779">
            <w:pPr>
              <w:rPr>
                <w:rFonts w:ascii="Tahoma" w:hAnsi="Tahoma" w:cs="Tahoma"/>
                <w:sz w:val="22"/>
                <w:szCs w:val="22"/>
              </w:rPr>
            </w:pPr>
          </w:p>
        </w:tc>
        <w:tc>
          <w:tcPr>
            <w:tcW w:w="4533" w:type="dxa"/>
          </w:tcPr>
          <w:p w14:paraId="2502B2E6" w14:textId="77777777" w:rsidR="00354779" w:rsidRPr="008C7EF4" w:rsidRDefault="00354779">
            <w:pPr>
              <w:tabs>
                <w:tab w:val="left" w:pos="851"/>
              </w:tabs>
              <w:rPr>
                <w:rFonts w:ascii="Tahoma" w:hAnsi="Tahoma" w:cs="Tahoma"/>
                <w:b/>
                <w:sz w:val="22"/>
                <w:szCs w:val="22"/>
              </w:rPr>
            </w:pPr>
            <w:r w:rsidRPr="008C7EF4">
              <w:rPr>
                <w:rFonts w:ascii="Tahoma" w:hAnsi="Tahoma" w:cs="Tahoma"/>
                <w:b/>
                <w:sz w:val="22"/>
                <w:szCs w:val="22"/>
              </w:rPr>
              <w:t>Ombudsstelle SRG.D</w:t>
            </w:r>
          </w:p>
          <w:p w14:paraId="7395DB06" w14:textId="77777777" w:rsidR="00354779" w:rsidRPr="008C7EF4" w:rsidRDefault="00354779">
            <w:pPr>
              <w:tabs>
                <w:tab w:val="left" w:pos="851"/>
              </w:tabs>
              <w:rPr>
                <w:rFonts w:ascii="Tahoma" w:hAnsi="Tahoma" w:cs="Tahoma"/>
                <w:sz w:val="22"/>
                <w:szCs w:val="22"/>
              </w:rPr>
            </w:pPr>
            <w:r w:rsidRPr="008C7EF4">
              <w:rPr>
                <w:rFonts w:ascii="Tahoma" w:hAnsi="Tahoma" w:cs="Tahoma"/>
                <w:sz w:val="22"/>
                <w:szCs w:val="22"/>
              </w:rPr>
              <w:t>Dr. Esther Girsberger, Co-Leitung</w:t>
            </w:r>
          </w:p>
          <w:p w14:paraId="57005B3B" w14:textId="5B3ABA04" w:rsidR="00354779" w:rsidRPr="008C7EF4" w:rsidRDefault="00ED454F">
            <w:pPr>
              <w:tabs>
                <w:tab w:val="left" w:pos="851"/>
              </w:tabs>
              <w:rPr>
                <w:rFonts w:ascii="Tahoma" w:hAnsi="Tahoma" w:cs="Tahoma"/>
                <w:sz w:val="22"/>
                <w:szCs w:val="22"/>
              </w:rPr>
            </w:pPr>
            <w:r>
              <w:rPr>
                <w:rFonts w:ascii="Tahoma" w:hAnsi="Tahoma" w:cs="Tahoma"/>
                <w:sz w:val="22"/>
                <w:szCs w:val="22"/>
              </w:rPr>
              <w:t>Dr. Urs Hofmann</w:t>
            </w:r>
            <w:r w:rsidR="00354779" w:rsidRPr="008C7EF4">
              <w:rPr>
                <w:rFonts w:ascii="Tahoma" w:hAnsi="Tahoma" w:cs="Tahoma"/>
                <w:sz w:val="22"/>
                <w:szCs w:val="22"/>
              </w:rPr>
              <w:t>, Co-Leitung</w:t>
            </w:r>
          </w:p>
          <w:p w14:paraId="43B8CF8F" w14:textId="77777777" w:rsidR="00354779" w:rsidRPr="008C7EF4" w:rsidRDefault="00354779">
            <w:pPr>
              <w:tabs>
                <w:tab w:val="left" w:pos="851"/>
              </w:tabs>
              <w:rPr>
                <w:rFonts w:ascii="Tahoma" w:hAnsi="Tahoma" w:cs="Tahoma"/>
                <w:sz w:val="22"/>
                <w:szCs w:val="22"/>
              </w:rPr>
            </w:pPr>
            <w:r w:rsidRPr="008C7EF4">
              <w:rPr>
                <w:rFonts w:ascii="Tahoma" w:hAnsi="Tahoma" w:cs="Tahoma"/>
                <w:sz w:val="22"/>
                <w:szCs w:val="22"/>
              </w:rPr>
              <w:t>c/o SRG Deutschschweiz</w:t>
            </w:r>
          </w:p>
          <w:p w14:paraId="23FF74B9" w14:textId="77777777" w:rsidR="00354779" w:rsidRPr="008C7EF4" w:rsidRDefault="00354779">
            <w:pPr>
              <w:tabs>
                <w:tab w:val="left" w:pos="851"/>
              </w:tabs>
              <w:rPr>
                <w:rFonts w:ascii="Tahoma" w:hAnsi="Tahoma" w:cs="Tahoma"/>
                <w:sz w:val="22"/>
                <w:szCs w:val="22"/>
              </w:rPr>
            </w:pPr>
            <w:r w:rsidRPr="008C7EF4">
              <w:rPr>
                <w:rFonts w:ascii="Tahoma" w:hAnsi="Tahoma" w:cs="Tahoma"/>
                <w:sz w:val="22"/>
                <w:szCs w:val="22"/>
              </w:rPr>
              <w:t>Fernsehstrasse 1-4</w:t>
            </w:r>
          </w:p>
          <w:p w14:paraId="1A2D9388" w14:textId="77777777" w:rsidR="00354779" w:rsidRPr="008C7EF4" w:rsidRDefault="00354779">
            <w:pPr>
              <w:tabs>
                <w:tab w:val="left" w:pos="851"/>
              </w:tabs>
              <w:spacing w:after="120"/>
              <w:rPr>
                <w:rFonts w:ascii="Tahoma" w:hAnsi="Tahoma" w:cs="Tahoma"/>
                <w:sz w:val="22"/>
                <w:szCs w:val="22"/>
              </w:rPr>
            </w:pPr>
            <w:r w:rsidRPr="008C7EF4">
              <w:rPr>
                <w:rFonts w:ascii="Tahoma" w:hAnsi="Tahoma" w:cs="Tahoma"/>
                <w:sz w:val="22"/>
                <w:szCs w:val="22"/>
              </w:rPr>
              <w:t>8052 Zürich</w:t>
            </w:r>
          </w:p>
          <w:p w14:paraId="61819654" w14:textId="77777777" w:rsidR="00354779" w:rsidRPr="008C7EF4" w:rsidRDefault="00354779">
            <w:pPr>
              <w:tabs>
                <w:tab w:val="left" w:pos="851"/>
              </w:tabs>
              <w:rPr>
                <w:rStyle w:val="Hyperlink"/>
                <w:rFonts w:ascii="Tahoma" w:hAnsi="Tahoma" w:cs="Tahoma"/>
                <w:sz w:val="22"/>
                <w:szCs w:val="22"/>
              </w:rPr>
            </w:pPr>
            <w:r w:rsidRPr="008C7EF4">
              <w:rPr>
                <w:rFonts w:ascii="Tahoma" w:hAnsi="Tahoma" w:cs="Tahoma"/>
                <w:sz w:val="22"/>
                <w:szCs w:val="22"/>
              </w:rPr>
              <w:t xml:space="preserve">E-Mail: </w:t>
            </w:r>
            <w:hyperlink r:id="rId10" w:history="1">
              <w:r w:rsidRPr="008C7EF4">
                <w:rPr>
                  <w:rStyle w:val="Hyperlink"/>
                  <w:rFonts w:ascii="Tahoma" w:hAnsi="Tahoma" w:cs="Tahoma"/>
                  <w:sz w:val="22"/>
                  <w:szCs w:val="22"/>
                </w:rPr>
                <w:t>leitung@ombudsstellesrgd.ch</w:t>
              </w:r>
            </w:hyperlink>
          </w:p>
          <w:p w14:paraId="4371111F" w14:textId="77777777" w:rsidR="00354779" w:rsidRPr="008C7EF4" w:rsidRDefault="00354779">
            <w:pPr>
              <w:tabs>
                <w:tab w:val="left" w:pos="851"/>
              </w:tabs>
              <w:rPr>
                <w:rFonts w:ascii="Tahoma" w:hAnsi="Tahoma" w:cs="Tahoma"/>
                <w:sz w:val="22"/>
                <w:szCs w:val="22"/>
              </w:rPr>
            </w:pPr>
          </w:p>
        </w:tc>
      </w:tr>
    </w:tbl>
    <w:p w14:paraId="25FDCE98" w14:textId="77777777" w:rsidR="00354779" w:rsidRPr="008C7EF4" w:rsidRDefault="00354779" w:rsidP="00354779">
      <w:pPr>
        <w:tabs>
          <w:tab w:val="left" w:pos="5670"/>
        </w:tabs>
        <w:ind w:right="-2"/>
        <w:rPr>
          <w:rFonts w:ascii="Tahoma" w:hAnsi="Tahoma" w:cs="Tahoma"/>
          <w:sz w:val="22"/>
          <w:szCs w:val="22"/>
        </w:rPr>
      </w:pPr>
    </w:p>
    <w:p w14:paraId="14EB5977" w14:textId="5EF8F07E" w:rsidR="00354779" w:rsidRPr="008C7EF4" w:rsidRDefault="00354779" w:rsidP="00354779">
      <w:pPr>
        <w:tabs>
          <w:tab w:val="left" w:pos="5670"/>
        </w:tabs>
        <w:ind w:right="-2"/>
        <w:rPr>
          <w:rFonts w:ascii="Tahoma" w:hAnsi="Tahoma" w:cs="Tahoma"/>
          <w:sz w:val="22"/>
          <w:szCs w:val="22"/>
        </w:rPr>
      </w:pPr>
      <w:r w:rsidRPr="008C7EF4">
        <w:rPr>
          <w:rFonts w:ascii="Tahoma" w:hAnsi="Tahoma" w:cs="Tahoma"/>
          <w:sz w:val="22"/>
          <w:szCs w:val="22"/>
        </w:rPr>
        <w:tab/>
        <w:t xml:space="preserve">Zürich, </w:t>
      </w:r>
      <w:r w:rsidR="00576799">
        <w:rPr>
          <w:rFonts w:ascii="Tahoma" w:hAnsi="Tahoma" w:cs="Tahoma"/>
          <w:sz w:val="22"/>
          <w:szCs w:val="22"/>
        </w:rPr>
        <w:t>10. Juli 2025</w:t>
      </w:r>
    </w:p>
    <w:p w14:paraId="23D3DF35" w14:textId="77777777" w:rsidR="00354779" w:rsidRDefault="00354779" w:rsidP="00354779">
      <w:pPr>
        <w:ind w:right="-2"/>
        <w:rPr>
          <w:rFonts w:ascii="Tahoma" w:hAnsi="Tahoma" w:cs="Tahoma"/>
          <w:sz w:val="22"/>
          <w:szCs w:val="22"/>
        </w:rPr>
      </w:pPr>
    </w:p>
    <w:p w14:paraId="47378ADF" w14:textId="77777777" w:rsidR="00DB71DF" w:rsidRPr="008C7EF4" w:rsidRDefault="00DB71DF" w:rsidP="00354779">
      <w:pPr>
        <w:ind w:right="-2"/>
        <w:rPr>
          <w:rFonts w:ascii="Tahoma" w:hAnsi="Tahoma" w:cs="Tahoma"/>
          <w:sz w:val="22"/>
          <w:szCs w:val="22"/>
        </w:rPr>
      </w:pPr>
    </w:p>
    <w:p w14:paraId="1226B7D8" w14:textId="77777777" w:rsidR="00354779" w:rsidRDefault="00354779" w:rsidP="00354779">
      <w:pPr>
        <w:ind w:right="-2"/>
        <w:rPr>
          <w:rFonts w:ascii="Tahoma" w:hAnsi="Tahoma" w:cs="Tahoma"/>
          <w:sz w:val="22"/>
          <w:szCs w:val="22"/>
        </w:rPr>
      </w:pPr>
    </w:p>
    <w:p w14:paraId="23FC0992" w14:textId="753806EA" w:rsidR="009B7BCD" w:rsidRPr="000C7205" w:rsidRDefault="00DB71DF" w:rsidP="00DB71DF">
      <w:pPr>
        <w:spacing w:line="240" w:lineRule="auto"/>
        <w:rPr>
          <w:rFonts w:ascii="Tahoma" w:hAnsi="Tahoma" w:cs="Tahoma"/>
          <w:b/>
          <w:bCs/>
          <w:sz w:val="24"/>
          <w:szCs w:val="24"/>
        </w:rPr>
      </w:pPr>
      <w:r w:rsidRPr="000C7205">
        <w:rPr>
          <w:rFonts w:ascii="Tahoma" w:hAnsi="Tahoma" w:cs="Tahoma"/>
          <w:b/>
          <w:bCs/>
          <w:sz w:val="24"/>
          <w:szCs w:val="24"/>
        </w:rPr>
        <w:t>Dossier Nr</w:t>
      </w:r>
      <w:r w:rsidR="009B7BCD" w:rsidRPr="000C7205">
        <w:rPr>
          <w:rFonts w:ascii="Tahoma" w:hAnsi="Tahoma" w:cs="Tahoma"/>
          <w:b/>
          <w:bCs/>
          <w:sz w:val="24"/>
          <w:szCs w:val="24"/>
        </w:rPr>
        <w:t>.</w:t>
      </w:r>
      <w:r w:rsidRPr="000C7205">
        <w:rPr>
          <w:rFonts w:ascii="Tahoma" w:hAnsi="Tahoma" w:cs="Tahoma"/>
          <w:b/>
          <w:bCs/>
          <w:sz w:val="24"/>
          <w:szCs w:val="24"/>
        </w:rPr>
        <w:t xml:space="preserve"> </w:t>
      </w:r>
      <w:r w:rsidR="00D02CF5" w:rsidRPr="000C7205">
        <w:rPr>
          <w:rFonts w:ascii="Tahoma" w:hAnsi="Tahoma" w:cs="Tahoma"/>
          <w:b/>
          <w:bCs/>
          <w:sz w:val="24"/>
          <w:szCs w:val="24"/>
        </w:rPr>
        <w:t>11</w:t>
      </w:r>
      <w:r w:rsidR="007804AB">
        <w:rPr>
          <w:rFonts w:ascii="Tahoma" w:hAnsi="Tahoma" w:cs="Tahoma"/>
          <w:b/>
          <w:bCs/>
          <w:sz w:val="24"/>
          <w:szCs w:val="24"/>
        </w:rPr>
        <w:t>537</w:t>
      </w:r>
      <w:r w:rsidRPr="000C7205">
        <w:rPr>
          <w:rFonts w:ascii="Tahoma" w:hAnsi="Tahoma" w:cs="Tahoma"/>
          <w:b/>
          <w:bCs/>
          <w:sz w:val="24"/>
          <w:szCs w:val="24"/>
        </w:rPr>
        <w:t>,</w:t>
      </w:r>
      <w:bookmarkStart w:id="0" w:name="_Hlk87518606"/>
      <w:r w:rsidR="006F040C" w:rsidRPr="000C7205">
        <w:rPr>
          <w:rFonts w:ascii="Tahoma" w:hAnsi="Tahoma" w:cs="Tahoma"/>
          <w:b/>
          <w:bCs/>
          <w:sz w:val="24"/>
          <w:szCs w:val="24"/>
        </w:rPr>
        <w:t xml:space="preserve"> </w:t>
      </w:r>
      <w:bookmarkEnd w:id="0"/>
      <w:r w:rsidR="005E1D89" w:rsidRPr="000C7205">
        <w:rPr>
          <w:rFonts w:ascii="Tahoma" w:hAnsi="Tahoma" w:cs="Tahoma"/>
          <w:b/>
          <w:bCs/>
          <w:sz w:val="24"/>
          <w:szCs w:val="24"/>
        </w:rPr>
        <w:t>«</w:t>
      </w:r>
      <w:r w:rsidR="002136C6">
        <w:rPr>
          <w:rFonts w:ascii="Tahoma" w:hAnsi="Tahoma" w:cs="Tahoma"/>
          <w:b/>
          <w:bCs/>
          <w:sz w:val="24"/>
          <w:szCs w:val="24"/>
        </w:rPr>
        <w:t>Espresso</w:t>
      </w:r>
      <w:r w:rsidR="00B85248">
        <w:rPr>
          <w:rFonts w:ascii="Tahoma" w:hAnsi="Tahoma" w:cs="Tahoma"/>
          <w:b/>
          <w:bCs/>
          <w:sz w:val="24"/>
          <w:szCs w:val="24"/>
        </w:rPr>
        <w:t xml:space="preserve">» </w:t>
      </w:r>
      <w:r w:rsidR="000C7205" w:rsidRPr="000C7205">
        <w:rPr>
          <w:rFonts w:ascii="Tahoma" w:hAnsi="Tahoma" w:cs="Tahoma"/>
          <w:b/>
          <w:bCs/>
          <w:sz w:val="24"/>
          <w:szCs w:val="24"/>
        </w:rPr>
        <w:t>vom</w:t>
      </w:r>
      <w:r w:rsidR="002136C6">
        <w:rPr>
          <w:rFonts w:ascii="Tahoma" w:hAnsi="Tahoma" w:cs="Tahoma"/>
          <w:b/>
          <w:bCs/>
          <w:sz w:val="24"/>
          <w:szCs w:val="24"/>
        </w:rPr>
        <w:t xml:space="preserve"> 4. </w:t>
      </w:r>
      <w:r w:rsidR="00EC5B96">
        <w:rPr>
          <w:rFonts w:ascii="Tahoma" w:hAnsi="Tahoma" w:cs="Tahoma"/>
          <w:b/>
          <w:bCs/>
          <w:sz w:val="24"/>
          <w:szCs w:val="24"/>
        </w:rPr>
        <w:t>Juni</w:t>
      </w:r>
      <w:r w:rsidR="003D4648" w:rsidRPr="000C7205">
        <w:rPr>
          <w:rFonts w:ascii="Tahoma" w:hAnsi="Tahoma" w:cs="Tahoma"/>
          <w:b/>
          <w:bCs/>
          <w:sz w:val="24"/>
          <w:szCs w:val="24"/>
        </w:rPr>
        <w:t xml:space="preserve"> 2025</w:t>
      </w:r>
      <w:r w:rsidR="1AF7F50E" w:rsidRPr="000C7205">
        <w:rPr>
          <w:rFonts w:ascii="Tahoma" w:hAnsi="Tahoma" w:cs="Tahoma"/>
          <w:b/>
          <w:bCs/>
          <w:sz w:val="24"/>
          <w:szCs w:val="24"/>
        </w:rPr>
        <w:t xml:space="preserve"> </w:t>
      </w:r>
      <w:r w:rsidR="009B7BCD" w:rsidRPr="000C7205">
        <w:rPr>
          <w:rFonts w:ascii="Tahoma" w:hAnsi="Tahoma" w:cs="Tahoma"/>
          <w:b/>
          <w:bCs/>
          <w:sz w:val="24"/>
          <w:szCs w:val="24"/>
        </w:rPr>
        <w:t xml:space="preserve">– </w:t>
      </w:r>
      <w:r w:rsidR="006611D3" w:rsidRPr="000C7205">
        <w:rPr>
          <w:rFonts w:ascii="Tahoma" w:hAnsi="Tahoma" w:cs="Tahoma"/>
          <w:b/>
          <w:bCs/>
          <w:sz w:val="24"/>
          <w:szCs w:val="24"/>
        </w:rPr>
        <w:t>«</w:t>
      </w:r>
      <w:r w:rsidR="002136C6">
        <w:rPr>
          <w:rFonts w:ascii="Tahoma" w:hAnsi="Tahoma" w:cs="Tahoma"/>
          <w:b/>
          <w:bCs/>
          <w:sz w:val="24"/>
          <w:szCs w:val="24"/>
        </w:rPr>
        <w:t>Swiss ID stellt auf Passkeys um</w:t>
      </w:r>
      <w:r w:rsidR="000C7205" w:rsidRPr="000C7205">
        <w:rPr>
          <w:rFonts w:ascii="Tahoma" w:hAnsi="Tahoma" w:cs="Tahoma"/>
          <w:b/>
          <w:bCs/>
          <w:sz w:val="24"/>
          <w:szCs w:val="24"/>
        </w:rPr>
        <w:t>»</w:t>
      </w:r>
    </w:p>
    <w:p w14:paraId="591C8DEE" w14:textId="77777777" w:rsidR="000C7205" w:rsidRDefault="000C7205" w:rsidP="00DB71DF">
      <w:pPr>
        <w:spacing w:line="240" w:lineRule="auto"/>
        <w:rPr>
          <w:rFonts w:ascii="Tahoma" w:hAnsi="Tahoma" w:cs="Tahoma"/>
          <w:b/>
          <w:bCs/>
          <w:sz w:val="24"/>
          <w:szCs w:val="24"/>
        </w:rPr>
      </w:pPr>
    </w:p>
    <w:p w14:paraId="72071446" w14:textId="77777777" w:rsidR="000C7205" w:rsidRPr="000C7205" w:rsidRDefault="000C7205" w:rsidP="00DB71DF">
      <w:pPr>
        <w:spacing w:line="240" w:lineRule="auto"/>
        <w:rPr>
          <w:rFonts w:ascii="Tahoma" w:hAnsi="Tahoma" w:cs="Tahoma"/>
          <w:b/>
          <w:bCs/>
          <w:sz w:val="24"/>
          <w:szCs w:val="24"/>
        </w:rPr>
      </w:pPr>
    </w:p>
    <w:p w14:paraId="12D59DDF" w14:textId="47FA8E57" w:rsidR="004E7CAC" w:rsidRDefault="007171C0" w:rsidP="004E7CAC">
      <w:pPr>
        <w:rPr>
          <w:rFonts w:ascii="Tahoma" w:hAnsi="Tahoma" w:cs="Tahoma"/>
          <w:sz w:val="22"/>
          <w:szCs w:val="22"/>
        </w:rPr>
      </w:pPr>
      <w:r w:rsidRPr="007F5766">
        <w:rPr>
          <w:rFonts w:ascii="Tahoma" w:hAnsi="Tahoma" w:cs="Tahoma"/>
          <w:sz w:val="22"/>
          <w:szCs w:val="22"/>
        </w:rPr>
        <w:t>Sehr geehrte</w:t>
      </w:r>
      <w:r w:rsidR="00A15746" w:rsidRPr="007F5766">
        <w:rPr>
          <w:rFonts w:ascii="Tahoma" w:hAnsi="Tahoma" w:cs="Tahoma"/>
          <w:sz w:val="22"/>
          <w:szCs w:val="22"/>
        </w:rPr>
        <w:t xml:space="preserve">r Herr </w:t>
      </w:r>
      <w:r w:rsidR="00AE4460">
        <w:rPr>
          <w:rFonts w:ascii="Tahoma" w:hAnsi="Tahoma" w:cs="Tahoma"/>
          <w:sz w:val="22"/>
          <w:szCs w:val="22"/>
        </w:rPr>
        <w:t>X</w:t>
      </w:r>
    </w:p>
    <w:p w14:paraId="140091B7" w14:textId="281623F8" w:rsidR="00DB71DF" w:rsidRPr="007F5766" w:rsidRDefault="00DB71DF" w:rsidP="00DB71DF">
      <w:pPr>
        <w:rPr>
          <w:rFonts w:ascii="Tahoma" w:hAnsi="Tahoma" w:cs="Tahoma"/>
          <w:sz w:val="22"/>
          <w:szCs w:val="22"/>
        </w:rPr>
      </w:pPr>
    </w:p>
    <w:p w14:paraId="58FC9C8C" w14:textId="787E07FA" w:rsidR="004E7CAC" w:rsidRDefault="00D10FD9" w:rsidP="004E7CAC">
      <w:pPr>
        <w:rPr>
          <w:rFonts w:ascii="Tahoma" w:hAnsi="Tahoma" w:cs="Tahoma"/>
          <w:i/>
          <w:iCs/>
          <w:sz w:val="22"/>
          <w:szCs w:val="22"/>
        </w:rPr>
      </w:pPr>
      <w:r w:rsidRPr="007F5766">
        <w:rPr>
          <w:rFonts w:ascii="Tahoma" w:hAnsi="Tahoma" w:cs="Tahoma"/>
          <w:sz w:val="22"/>
          <w:szCs w:val="22"/>
        </w:rPr>
        <w:t>Wir nehmen Bezug auf</w:t>
      </w:r>
      <w:r w:rsidR="00D16804" w:rsidRPr="007F5766">
        <w:rPr>
          <w:rFonts w:ascii="Tahoma" w:hAnsi="Tahoma" w:cs="Tahoma"/>
          <w:sz w:val="22"/>
          <w:szCs w:val="22"/>
        </w:rPr>
        <w:t xml:space="preserve"> </w:t>
      </w:r>
      <w:r w:rsidR="00696C3C" w:rsidRPr="007F5766">
        <w:rPr>
          <w:rFonts w:ascii="Tahoma" w:hAnsi="Tahoma" w:cs="Tahoma"/>
          <w:sz w:val="22"/>
          <w:szCs w:val="22"/>
        </w:rPr>
        <w:t>Ihr</w:t>
      </w:r>
      <w:r w:rsidR="00D16804" w:rsidRPr="007F5766">
        <w:rPr>
          <w:rFonts w:ascii="Tahoma" w:hAnsi="Tahoma" w:cs="Tahoma"/>
          <w:sz w:val="22"/>
          <w:szCs w:val="22"/>
        </w:rPr>
        <w:t xml:space="preserve"> </w:t>
      </w:r>
      <w:r w:rsidR="00EC46C2" w:rsidRPr="007F5766">
        <w:rPr>
          <w:rFonts w:ascii="Tahoma" w:hAnsi="Tahoma" w:cs="Tahoma"/>
          <w:sz w:val="22"/>
          <w:szCs w:val="22"/>
        </w:rPr>
        <w:t>Mail vom</w:t>
      </w:r>
      <w:r w:rsidR="002136C6">
        <w:rPr>
          <w:rFonts w:ascii="Tahoma" w:hAnsi="Tahoma" w:cs="Tahoma"/>
          <w:sz w:val="22"/>
          <w:szCs w:val="22"/>
        </w:rPr>
        <w:t xml:space="preserve"> 6</w:t>
      </w:r>
      <w:r w:rsidR="00FE5374">
        <w:rPr>
          <w:rFonts w:ascii="Tahoma" w:hAnsi="Tahoma" w:cs="Tahoma"/>
          <w:sz w:val="22"/>
          <w:szCs w:val="22"/>
        </w:rPr>
        <w:t>. Juni</w:t>
      </w:r>
      <w:r w:rsidR="00D37987" w:rsidRPr="007F5766">
        <w:rPr>
          <w:rFonts w:ascii="Tahoma" w:hAnsi="Tahoma" w:cs="Tahoma"/>
          <w:sz w:val="22"/>
          <w:szCs w:val="22"/>
        </w:rPr>
        <w:t xml:space="preserve"> 2025</w:t>
      </w:r>
      <w:r w:rsidR="00D16804" w:rsidRPr="007F5766">
        <w:rPr>
          <w:rFonts w:ascii="Tahoma" w:hAnsi="Tahoma" w:cs="Tahoma"/>
          <w:sz w:val="22"/>
          <w:szCs w:val="22"/>
        </w:rPr>
        <w:t xml:space="preserve">, worin Sie obige Sendung </w:t>
      </w:r>
      <w:r w:rsidR="002136C6">
        <w:rPr>
          <w:rFonts w:ascii="Tahoma" w:hAnsi="Tahoma" w:cs="Tahoma"/>
          <w:sz w:val="22"/>
          <w:szCs w:val="22"/>
        </w:rPr>
        <w:t>beanstanden.</w:t>
      </w:r>
    </w:p>
    <w:p w14:paraId="31B7D0FC" w14:textId="77777777" w:rsidR="002136C6" w:rsidRDefault="002136C6" w:rsidP="004E7CAC">
      <w:pPr>
        <w:rPr>
          <w:rFonts w:ascii="Tahoma" w:hAnsi="Tahoma" w:cs="Tahoma"/>
          <w:i/>
          <w:iCs/>
          <w:sz w:val="22"/>
          <w:szCs w:val="22"/>
        </w:rPr>
      </w:pPr>
    </w:p>
    <w:p w14:paraId="6822B731" w14:textId="77777777" w:rsidR="00576799" w:rsidRDefault="00576799" w:rsidP="00576799">
      <w:hyperlink r:id="rId11" w:history="1">
        <w:r w:rsidRPr="00EB4D87">
          <w:rPr>
            <w:rStyle w:val="Hyperlink"/>
          </w:rPr>
          <w:t>https://www.srf.ch/audio/espresso/swiss-id-stellt-auf-passkeys-um-das-muessen-sie-wissen?partId=6O176wMvf14l7YtSvc780-v8wYA</w:t>
        </w:r>
      </w:hyperlink>
    </w:p>
    <w:p w14:paraId="48F7DE94" w14:textId="77777777" w:rsidR="00576799" w:rsidRDefault="00576799" w:rsidP="004E7CAC">
      <w:pPr>
        <w:rPr>
          <w:rFonts w:ascii="Tahoma" w:hAnsi="Tahoma" w:cs="Tahoma"/>
          <w:i/>
          <w:iCs/>
          <w:sz w:val="22"/>
          <w:szCs w:val="22"/>
        </w:rPr>
      </w:pPr>
    </w:p>
    <w:p w14:paraId="22D0B338" w14:textId="77777777" w:rsidR="00576799" w:rsidRPr="00576799" w:rsidRDefault="00576799" w:rsidP="00576799">
      <w:pPr>
        <w:rPr>
          <w:rFonts w:ascii="Tahoma" w:hAnsi="Tahoma" w:cs="Tahoma"/>
          <w:i/>
          <w:iCs/>
          <w:sz w:val="22"/>
          <w:szCs w:val="22"/>
        </w:rPr>
      </w:pPr>
      <w:r w:rsidRPr="00576799">
        <w:rPr>
          <w:rFonts w:ascii="Tahoma" w:hAnsi="Tahoma" w:cs="Tahoma"/>
          <w:i/>
          <w:iCs/>
          <w:sz w:val="22"/>
          <w:szCs w:val="22"/>
        </w:rPr>
        <w:t xml:space="preserve">Die angeblich schon per 30. Juni 2025 bevorstehende "Umstellung" des Swiss-ID-Logins entspricht nicht den Tatsachen. </w:t>
      </w:r>
      <w:r w:rsidRPr="00576799">
        <w:rPr>
          <w:rFonts w:ascii="Tahoma" w:hAnsi="Tahoma" w:cs="Tahoma"/>
          <w:i/>
          <w:iCs/>
          <w:sz w:val="22"/>
          <w:szCs w:val="22"/>
        </w:rPr>
        <w:br/>
      </w:r>
      <w:r w:rsidRPr="00576799">
        <w:rPr>
          <w:rFonts w:ascii="Tahoma" w:hAnsi="Tahoma" w:cs="Tahoma"/>
          <w:i/>
          <w:iCs/>
          <w:sz w:val="22"/>
          <w:szCs w:val="22"/>
        </w:rPr>
        <w:br/>
        <w:t xml:space="preserve">Gemäss der mir vorliegenden Antwort auf eine Mailanfrage an die SwissSign AG von heute sind Passkeys nur eine zusätzliche Alternative zu Passwörtern. Sodann befindet sich die Funktion Passkeys laut den im Netz publizierten Swiss-ID-FAQ "noch in der Entwicklung", weshalb es auf bestimmten Plattformen und Geräten zu Problemen kommen könne. Deshalb stünden die Passkeys erst für sogenannte "Early Adopters" zur Verfügung. </w:t>
      </w:r>
      <w:r w:rsidRPr="00576799">
        <w:rPr>
          <w:rFonts w:ascii="Tahoma" w:hAnsi="Tahoma" w:cs="Tahoma"/>
          <w:i/>
          <w:iCs/>
          <w:sz w:val="22"/>
          <w:szCs w:val="22"/>
        </w:rPr>
        <w:br/>
      </w:r>
      <w:r w:rsidRPr="00576799">
        <w:rPr>
          <w:rFonts w:ascii="Tahoma" w:hAnsi="Tahoma" w:cs="Tahoma"/>
          <w:i/>
          <w:iCs/>
          <w:sz w:val="22"/>
          <w:szCs w:val="22"/>
        </w:rPr>
        <w:br/>
        <w:t>Ferner ist es ein Fakt, dass Passkeys nur auf Geräten/Systemen einsetzbar sind, die Fingerabdrucksensor- und/oder Gesichtserkennungstechnologie erlauben. Ausserdem müssen beispielsweise Apple-User die (just in den aktuellen Trump-Zeiten!) fragwürdige iCloud einschalten und sich damit dem hohen Risiko eines Datenabflusses in die USA aussetzen.</w:t>
      </w:r>
      <w:r w:rsidRPr="00576799">
        <w:rPr>
          <w:rFonts w:ascii="Tahoma" w:hAnsi="Tahoma" w:cs="Tahoma"/>
          <w:i/>
          <w:iCs/>
          <w:sz w:val="22"/>
          <w:szCs w:val="22"/>
        </w:rPr>
        <w:br/>
      </w:r>
      <w:r w:rsidRPr="00576799">
        <w:rPr>
          <w:rFonts w:ascii="Tahoma" w:hAnsi="Tahoma" w:cs="Tahoma"/>
          <w:i/>
          <w:iCs/>
          <w:sz w:val="22"/>
          <w:szCs w:val="22"/>
        </w:rPr>
        <w:lastRenderedPageBreak/>
        <w:br/>
        <w:t>Dann: Swiss-ID prüft vor dem Login automatisch, ob überhaupt ein FIDO2-kompatibler Passkey erfolgreich verwendet werden kann. Nur wenn die Voraussetzungen dafür gegeben sind, wird das Passkey-Login angeboten. Ist das nicht der Fall, wird automatisch zur alternativen Login-Methode mit Passwort und zweitem Faktor gewechselt. Das wird im Beitrag wahrheitswidrig unterschlagen.</w:t>
      </w:r>
      <w:r w:rsidRPr="00576799">
        <w:rPr>
          <w:rFonts w:ascii="Tahoma" w:hAnsi="Tahoma" w:cs="Tahoma"/>
          <w:i/>
          <w:iCs/>
          <w:sz w:val="22"/>
          <w:szCs w:val="22"/>
        </w:rPr>
        <w:br/>
      </w:r>
      <w:r w:rsidRPr="00576799">
        <w:rPr>
          <w:rFonts w:ascii="Tahoma" w:hAnsi="Tahoma" w:cs="Tahoma"/>
          <w:i/>
          <w:iCs/>
          <w:sz w:val="22"/>
          <w:szCs w:val="22"/>
        </w:rPr>
        <w:br/>
        <w:t>Zusammengefasst ist der kritisierte Beitrag unnötig alarmistisch, stark vereinfachend und berücksichtigt in keiner Weise die Verhältnisse bei den Tausenden von Radiohörern, die ohne "Äpps" und Gadgets an Desktopgeräten im Internet unterwegs sind. Ausserdem hätte eine kritische und vollständige Berichterstattung auch den extrem schlechten Support bei der Swiss-ID thematisieren müssen (siehe zum Beispiel hier: &lt;</w:t>
      </w:r>
      <w:hyperlink r:id="rId12" w:history="1">
        <w:r w:rsidRPr="00576799">
          <w:rPr>
            <w:rStyle w:val="Hyperlink"/>
            <w:rFonts w:ascii="Tahoma" w:hAnsi="Tahoma" w:cs="Tahoma"/>
            <w:i/>
            <w:iCs/>
            <w:sz w:val="22"/>
            <w:szCs w:val="22"/>
          </w:rPr>
          <w:t>https://ch.trustpilot.com/review/swissid.ch</w:t>
        </w:r>
      </w:hyperlink>
      <w:r w:rsidRPr="00576799">
        <w:rPr>
          <w:rFonts w:ascii="Tahoma" w:hAnsi="Tahoma" w:cs="Tahoma"/>
          <w:i/>
          <w:iCs/>
          <w:sz w:val="22"/>
          <w:szCs w:val="22"/>
        </w:rPr>
        <w:t xml:space="preserve">&gt;). Gerade bei einer für 99 Prozent der Bevölkerung so komplexen Umstellung von Passwörtern auf Passkeys kann doch ausgerechnet eine Konsumentenschutzsendung nicht davon ausgehen, dass alle Betroffenen über das Wissen eines sogenannten Digitalexperten verfügen. </w:t>
      </w:r>
    </w:p>
    <w:p w14:paraId="305D8354" w14:textId="77777777" w:rsidR="00576799" w:rsidRDefault="00576799" w:rsidP="004E7CAC">
      <w:pPr>
        <w:rPr>
          <w:rFonts w:ascii="Tahoma" w:hAnsi="Tahoma" w:cs="Tahoma"/>
          <w:i/>
          <w:iCs/>
          <w:sz w:val="22"/>
          <w:szCs w:val="22"/>
        </w:rPr>
      </w:pPr>
    </w:p>
    <w:p w14:paraId="2CCBAE5C" w14:textId="77777777" w:rsidR="002136C6" w:rsidRPr="002136C6" w:rsidRDefault="002136C6" w:rsidP="002136C6">
      <w:pPr>
        <w:rPr>
          <w:rFonts w:ascii="Tahoma" w:eastAsia="Arial" w:hAnsi="Tahoma" w:cs="Tahoma"/>
          <w:color w:val="000000" w:themeColor="text1"/>
          <w:sz w:val="22"/>
          <w:szCs w:val="22"/>
        </w:rPr>
      </w:pPr>
    </w:p>
    <w:p w14:paraId="14742F5D" w14:textId="77777777" w:rsidR="00E30F8A" w:rsidRDefault="00E30F8A" w:rsidP="00E30F8A">
      <w:pPr>
        <w:rPr>
          <w:rFonts w:ascii="Tahoma" w:hAnsi="Tahoma" w:cs="Tahoma"/>
          <w:sz w:val="22"/>
          <w:szCs w:val="22"/>
        </w:rPr>
      </w:pPr>
      <w:r w:rsidRPr="00E30F8A">
        <w:rPr>
          <w:rFonts w:ascii="Tahoma" w:hAnsi="Tahoma" w:cs="Tahoma"/>
          <w:b/>
          <w:bCs/>
          <w:sz w:val="22"/>
          <w:szCs w:val="22"/>
        </w:rPr>
        <w:t>Die Redaktion</w:t>
      </w:r>
      <w:r>
        <w:rPr>
          <w:rFonts w:ascii="Tahoma" w:hAnsi="Tahoma" w:cs="Tahoma"/>
          <w:sz w:val="22"/>
          <w:szCs w:val="22"/>
        </w:rPr>
        <w:t xml:space="preserve"> nimmt wie folgt Stellung:</w:t>
      </w:r>
    </w:p>
    <w:p w14:paraId="64143C93" w14:textId="77777777" w:rsidR="00576799" w:rsidRPr="00576799" w:rsidRDefault="00576799" w:rsidP="00E30F8A">
      <w:pPr>
        <w:rPr>
          <w:rFonts w:ascii="Tahoma" w:hAnsi="Tahoma" w:cs="Tahoma"/>
          <w:sz w:val="22"/>
          <w:szCs w:val="22"/>
        </w:rPr>
      </w:pPr>
    </w:p>
    <w:p w14:paraId="3EDDD25D" w14:textId="77777777" w:rsidR="00576799" w:rsidRPr="00576799" w:rsidRDefault="00576799" w:rsidP="00576799">
      <w:pPr>
        <w:rPr>
          <w:rFonts w:ascii="Tahoma" w:hAnsi="Tahoma" w:cs="Tahoma"/>
          <w:sz w:val="22"/>
          <w:szCs w:val="22"/>
        </w:rPr>
      </w:pPr>
      <w:r w:rsidRPr="00576799">
        <w:rPr>
          <w:rFonts w:ascii="Tahoma" w:hAnsi="Tahoma" w:cs="Tahoma"/>
          <w:sz w:val="22"/>
          <w:szCs w:val="22"/>
        </w:rPr>
        <w:t>Gerne nehmen wir zu den einzelnen Punkten Stellung.</w:t>
      </w:r>
    </w:p>
    <w:p w14:paraId="5EDC1951" w14:textId="77777777" w:rsidR="00576799" w:rsidRPr="00576799" w:rsidRDefault="00576799" w:rsidP="00576799">
      <w:pPr>
        <w:rPr>
          <w:rFonts w:ascii="Tahoma" w:hAnsi="Tahoma" w:cs="Tahoma"/>
          <w:sz w:val="22"/>
          <w:szCs w:val="22"/>
        </w:rPr>
      </w:pPr>
    </w:p>
    <w:p w14:paraId="3CC428F8" w14:textId="77777777" w:rsidR="00576799" w:rsidRPr="00576799" w:rsidRDefault="00576799" w:rsidP="00576799">
      <w:pPr>
        <w:rPr>
          <w:rFonts w:ascii="Tahoma" w:hAnsi="Tahoma" w:cs="Tahoma"/>
          <w:b/>
          <w:bCs/>
          <w:i/>
          <w:iCs/>
          <w:sz w:val="22"/>
          <w:szCs w:val="22"/>
        </w:rPr>
      </w:pPr>
      <w:r w:rsidRPr="00576799">
        <w:rPr>
          <w:rFonts w:ascii="Tahoma" w:eastAsia="Arial" w:hAnsi="Tahoma" w:cs="Tahoma"/>
          <w:b/>
          <w:bCs/>
          <w:i/>
          <w:iCs/>
          <w:color w:val="000000" w:themeColor="text1"/>
          <w:sz w:val="22"/>
          <w:szCs w:val="22"/>
        </w:rPr>
        <w:t xml:space="preserve">«Die angeblich schon per 30. Juni 2025 bevorstehende ‹Umstellung› des Swiss-ID-Logins entspricht nicht den Tatsachen. Gemäss der mir vorliegenden Antwort auf eine Mailanfrage an die SwissSign AG von heute sind Passkeys nur eine zusätzliche Alternative zu Passwörtern. </w:t>
      </w:r>
      <w:r w:rsidRPr="00576799">
        <w:rPr>
          <w:rFonts w:ascii="Tahoma" w:hAnsi="Tahoma" w:cs="Tahoma"/>
          <w:b/>
          <w:bCs/>
          <w:i/>
          <w:iCs/>
          <w:sz w:val="22"/>
          <w:szCs w:val="22"/>
        </w:rPr>
        <w:t>Sodann befindet sich die Funktion Passkeys laut den im Netz publizierten Swiss-ID-FAQ ‹noch in der Entwicklung›, weshalb es auf bestimmten Plattformen und Geräten zu Problemen kommen könne. Deshalb stünden die Passkeys erst für sogenannte ‹Early Adopters› zur Verfügung.»</w:t>
      </w:r>
    </w:p>
    <w:p w14:paraId="769EA2F0" w14:textId="77777777" w:rsidR="00576799" w:rsidRPr="00576799" w:rsidRDefault="00576799" w:rsidP="00E30F8A">
      <w:pPr>
        <w:rPr>
          <w:rFonts w:ascii="Tahoma" w:hAnsi="Tahoma" w:cs="Tahoma"/>
          <w:sz w:val="22"/>
          <w:szCs w:val="22"/>
        </w:rPr>
      </w:pPr>
    </w:p>
    <w:p w14:paraId="1CECD119" w14:textId="3E8521F3" w:rsidR="002136C6" w:rsidRPr="002136C6" w:rsidRDefault="002136C6" w:rsidP="00E30F8A">
      <w:pPr>
        <w:rPr>
          <w:rFonts w:ascii="Tahoma" w:hAnsi="Tahoma" w:cs="Tahoma"/>
          <w:sz w:val="22"/>
          <w:szCs w:val="22"/>
        </w:rPr>
      </w:pPr>
      <w:r w:rsidRPr="002136C6">
        <w:rPr>
          <w:rFonts w:ascii="Tahoma" w:hAnsi="Tahoma" w:cs="Tahoma"/>
          <w:sz w:val="22"/>
          <w:szCs w:val="22"/>
        </w:rPr>
        <w:t>Den Vorwurf, wir hätten nicht den Tatsachen entsprechend berichtet, weisen wir zurück.</w:t>
      </w:r>
    </w:p>
    <w:p w14:paraId="207600AB" w14:textId="77777777" w:rsidR="00506790" w:rsidRDefault="00506790" w:rsidP="00E30F8A">
      <w:pPr>
        <w:rPr>
          <w:rFonts w:ascii="Tahoma" w:hAnsi="Tahoma" w:cs="Tahoma"/>
          <w:sz w:val="22"/>
          <w:szCs w:val="22"/>
        </w:rPr>
      </w:pPr>
    </w:p>
    <w:p w14:paraId="5C338365" w14:textId="48592F3D" w:rsidR="002136C6" w:rsidRPr="002136C6" w:rsidRDefault="002136C6" w:rsidP="00E30F8A">
      <w:pPr>
        <w:rPr>
          <w:rFonts w:ascii="Tahoma" w:hAnsi="Tahoma" w:cs="Tahoma"/>
          <w:sz w:val="22"/>
          <w:szCs w:val="22"/>
        </w:rPr>
      </w:pPr>
      <w:r w:rsidRPr="002136C6">
        <w:rPr>
          <w:rFonts w:ascii="Tahoma" w:hAnsi="Tahoma" w:cs="Tahoma"/>
          <w:sz w:val="22"/>
          <w:szCs w:val="22"/>
        </w:rPr>
        <w:t>Anlass für unseren Bericht war eine E-Mail von SwissID vom 19. Mai 2025 an SwissID-Nutzerinnen und -Nutzer mit der folgenden Ankündigung:</w:t>
      </w:r>
    </w:p>
    <w:p w14:paraId="3F44ABCF" w14:textId="77777777" w:rsidR="002136C6" w:rsidRPr="00576799" w:rsidRDefault="002136C6" w:rsidP="00576799">
      <w:pPr>
        <w:ind w:left="142"/>
        <w:rPr>
          <w:rFonts w:ascii="Tahoma" w:hAnsi="Tahoma" w:cs="Tahoma"/>
          <w:sz w:val="22"/>
          <w:szCs w:val="22"/>
        </w:rPr>
      </w:pPr>
    </w:p>
    <w:p w14:paraId="487FF02D" w14:textId="77777777" w:rsidR="002136C6" w:rsidRPr="00576799" w:rsidRDefault="002136C6" w:rsidP="00576799">
      <w:pPr>
        <w:pStyle w:val="Listenabsatz"/>
        <w:numPr>
          <w:ilvl w:val="0"/>
          <w:numId w:val="5"/>
        </w:numPr>
        <w:ind w:left="567" w:hanging="283"/>
        <w:contextualSpacing w:val="0"/>
        <w:rPr>
          <w:rFonts w:ascii="Tahoma" w:hAnsi="Tahoma" w:cs="Tahoma"/>
          <w:sz w:val="22"/>
          <w:szCs w:val="22"/>
        </w:rPr>
      </w:pPr>
      <w:r w:rsidRPr="00576799">
        <w:rPr>
          <w:rFonts w:ascii="Tahoma" w:hAnsi="Tahoma" w:cs="Tahoma"/>
          <w:sz w:val="22"/>
          <w:szCs w:val="22"/>
        </w:rPr>
        <w:t>«Das Login mit SwissID wird für Sie künftig noch einfacher und sicherer! Neu setzen wir dafür Passkeys ein – ein weltweit anerkannter Standard für mehr Sicherheit und Benutzerfreundlichkeit im Anmelde-Prozess – als Ersatz zur Zwei-Faktor-Authentifizierung mittels SwissID App.»</w:t>
      </w:r>
    </w:p>
    <w:p w14:paraId="6F2DCF3A" w14:textId="77777777" w:rsidR="002136C6" w:rsidRPr="00576799" w:rsidRDefault="002136C6" w:rsidP="00576799">
      <w:pPr>
        <w:pStyle w:val="Listenabsatz"/>
        <w:ind w:left="567"/>
        <w:rPr>
          <w:rFonts w:ascii="Tahoma" w:hAnsi="Tahoma" w:cs="Tahoma"/>
          <w:sz w:val="22"/>
          <w:szCs w:val="22"/>
        </w:rPr>
      </w:pPr>
    </w:p>
    <w:p w14:paraId="4B73DEF4" w14:textId="77777777" w:rsidR="002136C6" w:rsidRPr="00576799" w:rsidRDefault="002136C6" w:rsidP="00576799">
      <w:pPr>
        <w:pStyle w:val="Listenabsatz"/>
        <w:numPr>
          <w:ilvl w:val="0"/>
          <w:numId w:val="5"/>
        </w:numPr>
        <w:ind w:left="567" w:hanging="283"/>
        <w:contextualSpacing w:val="0"/>
        <w:rPr>
          <w:rFonts w:ascii="Tahoma" w:hAnsi="Tahoma" w:cs="Tahoma"/>
          <w:sz w:val="22"/>
          <w:szCs w:val="22"/>
        </w:rPr>
      </w:pPr>
      <w:r w:rsidRPr="00576799">
        <w:rPr>
          <w:rFonts w:ascii="Tahoma" w:hAnsi="Tahoma" w:cs="Tahoma"/>
          <w:sz w:val="22"/>
          <w:szCs w:val="22"/>
        </w:rPr>
        <w:t>«Zwei-Faktor-Authentifizierung mittels SwissID App wird Mitte 2025 eingestellt.»</w:t>
      </w:r>
    </w:p>
    <w:p w14:paraId="373D0C49" w14:textId="77777777" w:rsidR="002136C6" w:rsidRPr="00576799" w:rsidRDefault="002136C6" w:rsidP="00576799">
      <w:pPr>
        <w:rPr>
          <w:rFonts w:ascii="Tahoma" w:hAnsi="Tahoma" w:cs="Tahoma"/>
          <w:sz w:val="22"/>
          <w:szCs w:val="22"/>
        </w:rPr>
      </w:pPr>
    </w:p>
    <w:p w14:paraId="3C0D1799" w14:textId="77777777" w:rsidR="002136C6" w:rsidRPr="00576799" w:rsidRDefault="002136C6" w:rsidP="00576799">
      <w:pPr>
        <w:pStyle w:val="Listenabsatz"/>
        <w:numPr>
          <w:ilvl w:val="0"/>
          <w:numId w:val="5"/>
        </w:numPr>
        <w:ind w:left="567" w:hanging="283"/>
        <w:contextualSpacing w:val="0"/>
        <w:rPr>
          <w:rFonts w:ascii="Tahoma" w:hAnsi="Tahoma" w:cs="Tahoma"/>
          <w:sz w:val="22"/>
          <w:szCs w:val="22"/>
        </w:rPr>
      </w:pPr>
      <w:r w:rsidRPr="00576799">
        <w:rPr>
          <w:rFonts w:ascii="Tahoma" w:hAnsi="Tahoma" w:cs="Tahoma"/>
          <w:sz w:val="22"/>
          <w:szCs w:val="22"/>
        </w:rPr>
        <w:t xml:space="preserve">«Im Zuge dieser Neuerung möchten wir Sie bereits heute darüber in Kenntnis setzen, dass wir die Zwei-Faktor-Authentifizierung mittels SwissID App Mitte 2025 einstellen </w:t>
      </w:r>
      <w:r w:rsidRPr="00576799">
        <w:rPr>
          <w:rFonts w:ascii="Tahoma" w:hAnsi="Tahoma" w:cs="Tahoma"/>
          <w:sz w:val="22"/>
          <w:szCs w:val="22"/>
        </w:rPr>
        <w:lastRenderedPageBreak/>
        <w:t>werden. Wir empfehlen Ihnen daher, bereits heute auf die sichere und einfachere Zwei-Faktor-Authentifizierung mittels Passkeys umzusteigen.»</w:t>
      </w:r>
    </w:p>
    <w:p w14:paraId="5D4F2292" w14:textId="77777777" w:rsidR="002136C6" w:rsidRPr="00576799" w:rsidRDefault="002136C6" w:rsidP="00576799">
      <w:pPr>
        <w:ind w:left="142"/>
        <w:rPr>
          <w:rFonts w:ascii="Tahoma" w:hAnsi="Tahoma" w:cs="Tahoma"/>
          <w:sz w:val="22"/>
          <w:szCs w:val="22"/>
        </w:rPr>
      </w:pPr>
    </w:p>
    <w:p w14:paraId="3FEE1AA6" w14:textId="77777777" w:rsidR="002136C6" w:rsidRPr="00576799" w:rsidRDefault="002136C6" w:rsidP="00576799">
      <w:pPr>
        <w:ind w:left="142"/>
        <w:rPr>
          <w:rFonts w:ascii="Tahoma" w:hAnsi="Tahoma" w:cs="Tahoma"/>
          <w:sz w:val="22"/>
          <w:szCs w:val="22"/>
        </w:rPr>
      </w:pPr>
      <w:r w:rsidRPr="00576799">
        <w:rPr>
          <w:rFonts w:ascii="Tahoma" w:hAnsi="Tahoma" w:cs="Tahoma"/>
          <w:sz w:val="22"/>
          <w:szCs w:val="22"/>
        </w:rPr>
        <w:t>SRF-Digital-Redaktor Jürg Tschirren hat im Rahmen der Vorbereitung des Beitrags bei SwissSign nachgefragt, ob weiterhin auch das Einloggen via SwissID-App oder nur noch das Login mittels Passkeys möglich sein wird. SwissSign hat wie folgt geantwortet (Mail vom 23. Mai 2025): «Bis Mitte 2025 steht sowohl die bisherige Anmeldemethode via SwissID App als auch Passkeys zur Verfügung. Anschliessend wird die Zwei-Faktor-Authentifizierung über die SwissID App eingestellt (nicht vor dem 30. Juni).»</w:t>
      </w:r>
    </w:p>
    <w:p w14:paraId="2C812374" w14:textId="77777777" w:rsidR="002136C6" w:rsidRPr="00576799" w:rsidRDefault="002136C6" w:rsidP="00576799">
      <w:pPr>
        <w:ind w:left="142"/>
        <w:rPr>
          <w:rFonts w:ascii="Tahoma" w:hAnsi="Tahoma" w:cs="Tahoma"/>
          <w:sz w:val="22"/>
          <w:szCs w:val="22"/>
        </w:rPr>
      </w:pPr>
    </w:p>
    <w:p w14:paraId="7139E81D" w14:textId="77777777" w:rsidR="002136C6" w:rsidRPr="00576799" w:rsidRDefault="002136C6" w:rsidP="00576799">
      <w:pPr>
        <w:ind w:left="142"/>
        <w:rPr>
          <w:rFonts w:ascii="Tahoma" w:hAnsi="Tahoma" w:cs="Tahoma"/>
          <w:sz w:val="22"/>
          <w:szCs w:val="22"/>
        </w:rPr>
      </w:pPr>
      <w:r w:rsidRPr="00576799">
        <w:rPr>
          <w:rFonts w:ascii="Tahoma" w:hAnsi="Tahoma" w:cs="Tahoma"/>
          <w:sz w:val="22"/>
          <w:szCs w:val="22"/>
        </w:rPr>
        <w:t>Jürg Tschirren hat im Beitrag explizit erwähnt, dass es zusätzlich zu Passkeys auch die Möglichkeit gibt, «sich auf klassischem Weg einzuloggen, mit dem Passwort, vielleicht Zwei-Faktor-Authentifizierung.» (ab Time Code 04:50)</w:t>
      </w:r>
    </w:p>
    <w:p w14:paraId="558A8B9B" w14:textId="77777777" w:rsidR="002136C6" w:rsidRPr="00576799" w:rsidRDefault="002136C6" w:rsidP="00576799">
      <w:pPr>
        <w:ind w:left="142"/>
        <w:rPr>
          <w:rFonts w:ascii="Tahoma" w:hAnsi="Tahoma" w:cs="Tahoma"/>
          <w:sz w:val="22"/>
          <w:szCs w:val="22"/>
        </w:rPr>
      </w:pPr>
    </w:p>
    <w:p w14:paraId="3F1AA8E1" w14:textId="77777777" w:rsidR="002136C6" w:rsidRPr="00576799" w:rsidRDefault="002136C6" w:rsidP="00576799">
      <w:pPr>
        <w:ind w:left="142"/>
        <w:rPr>
          <w:rFonts w:ascii="Tahoma" w:hAnsi="Tahoma" w:cs="Tahoma"/>
          <w:sz w:val="22"/>
          <w:szCs w:val="22"/>
        </w:rPr>
      </w:pPr>
      <w:r w:rsidRPr="00576799">
        <w:rPr>
          <w:rFonts w:ascii="Tahoma" w:hAnsi="Tahoma" w:cs="Tahoma"/>
          <w:sz w:val="22"/>
          <w:szCs w:val="22"/>
        </w:rPr>
        <w:t>Der Beanstander schreibt weiter, die Funktion Passkey befände sich «laut den im Netz publizierten Swiss-ID-FAQ ‹noch in der Entwicklung›, weshalb es auf bestimmten Plattformen und Geräten zu Problemen kommen könne. Deshalb stünden die Passkeys erst für sogenannte ‹Early Adopters› zur Verfügung.»</w:t>
      </w:r>
    </w:p>
    <w:p w14:paraId="7CCD84F8" w14:textId="77777777" w:rsidR="002136C6" w:rsidRPr="00576799" w:rsidRDefault="002136C6" w:rsidP="00576799">
      <w:pPr>
        <w:ind w:left="142"/>
        <w:rPr>
          <w:rFonts w:ascii="Tahoma" w:hAnsi="Tahoma" w:cs="Tahoma"/>
          <w:sz w:val="22"/>
          <w:szCs w:val="22"/>
        </w:rPr>
      </w:pPr>
    </w:p>
    <w:p w14:paraId="73731800" w14:textId="77777777" w:rsidR="002136C6" w:rsidRPr="00576799" w:rsidRDefault="002136C6" w:rsidP="00576799">
      <w:pPr>
        <w:ind w:left="142"/>
        <w:rPr>
          <w:rFonts w:ascii="Tahoma" w:hAnsi="Tahoma" w:cs="Tahoma"/>
          <w:sz w:val="22"/>
          <w:szCs w:val="22"/>
        </w:rPr>
      </w:pPr>
      <w:r w:rsidRPr="00576799">
        <w:rPr>
          <w:rFonts w:ascii="Tahoma" w:hAnsi="Tahoma" w:cs="Tahoma"/>
          <w:sz w:val="22"/>
          <w:szCs w:val="22"/>
        </w:rPr>
        <w:t xml:space="preserve">In den FAQ unter </w:t>
      </w:r>
      <w:hyperlink r:id="rId13" w:history="1">
        <w:r w:rsidRPr="00576799">
          <w:rPr>
            <w:rStyle w:val="Hyperlink"/>
            <w:rFonts w:ascii="Tahoma" w:hAnsi="Tahoma" w:cs="Tahoma"/>
            <w:sz w:val="22"/>
            <w:szCs w:val="22"/>
          </w:rPr>
          <w:t>https://www.swissid.ch/faq.html</w:t>
        </w:r>
      </w:hyperlink>
      <w:r w:rsidRPr="00576799">
        <w:rPr>
          <w:rFonts w:ascii="Tahoma" w:hAnsi="Tahoma" w:cs="Tahoma"/>
          <w:sz w:val="22"/>
          <w:szCs w:val="22"/>
        </w:rPr>
        <w:t xml:space="preserve"> konnten wir diese Information nicht finden.</w:t>
      </w:r>
    </w:p>
    <w:p w14:paraId="216CA639" w14:textId="77777777" w:rsidR="002136C6" w:rsidRPr="00576799" w:rsidRDefault="002136C6" w:rsidP="00576799">
      <w:pPr>
        <w:ind w:left="142"/>
        <w:rPr>
          <w:rFonts w:ascii="Tahoma" w:hAnsi="Tahoma" w:cs="Tahoma"/>
          <w:sz w:val="22"/>
          <w:szCs w:val="22"/>
        </w:rPr>
      </w:pPr>
      <w:r w:rsidRPr="00576799">
        <w:rPr>
          <w:rFonts w:ascii="Tahoma" w:hAnsi="Tahoma" w:cs="Tahoma"/>
          <w:sz w:val="22"/>
          <w:szCs w:val="22"/>
        </w:rPr>
        <w:t>Dort werden allgemeine Fragen zu Passkeys beantwortet.</w:t>
      </w:r>
    </w:p>
    <w:p w14:paraId="603193AD" w14:textId="77777777" w:rsidR="002136C6" w:rsidRPr="00576799" w:rsidRDefault="002136C6" w:rsidP="00576799">
      <w:pPr>
        <w:ind w:left="142"/>
        <w:rPr>
          <w:rFonts w:ascii="Tahoma" w:hAnsi="Tahoma" w:cs="Tahoma"/>
          <w:sz w:val="22"/>
          <w:szCs w:val="22"/>
        </w:rPr>
      </w:pPr>
    </w:p>
    <w:p w14:paraId="68FB2BD0" w14:textId="77777777" w:rsidR="002136C6" w:rsidRPr="00576799" w:rsidRDefault="002136C6" w:rsidP="00576799">
      <w:pPr>
        <w:ind w:left="142"/>
        <w:rPr>
          <w:rFonts w:ascii="Tahoma" w:hAnsi="Tahoma" w:cs="Tahoma"/>
          <w:sz w:val="22"/>
          <w:szCs w:val="22"/>
        </w:rPr>
      </w:pPr>
      <w:r w:rsidRPr="00576799">
        <w:rPr>
          <w:rFonts w:ascii="Tahoma" w:hAnsi="Tahoma" w:cs="Tahoma"/>
          <w:sz w:val="22"/>
          <w:szCs w:val="22"/>
        </w:rPr>
        <w:t>Der Screenshot, den der Beanstander als Beleg für das Zur-Verfügung-Stellen erst für «Early Adopters» anführt, scheint direkt im persönlichen Konto gemacht worden zu sein. Erstellt man in der App aktuell einen Passkey, werden die Informationen «early access» und «Geniessen Sie den frühen Zugang zu dieser Funktion! Sie befindet sich noch in der Entwicklung, daher kann es auf bestimmten Geräten und Plattformen zu Problemen kommen», die auf dem Screenshot des Beanstanders zu sehen sind, nicht mehr angezeigt.</w:t>
      </w:r>
    </w:p>
    <w:p w14:paraId="06CCADD9" w14:textId="77777777" w:rsidR="002136C6" w:rsidRPr="00576799" w:rsidRDefault="002136C6" w:rsidP="00576799">
      <w:pPr>
        <w:ind w:left="142"/>
        <w:rPr>
          <w:rFonts w:ascii="Tahoma" w:hAnsi="Tahoma" w:cs="Tahoma"/>
          <w:sz w:val="22"/>
          <w:szCs w:val="22"/>
        </w:rPr>
      </w:pPr>
    </w:p>
    <w:p w14:paraId="753604CB" w14:textId="77777777" w:rsidR="002136C6" w:rsidRPr="00576799" w:rsidRDefault="002136C6" w:rsidP="00576799">
      <w:pPr>
        <w:ind w:left="142"/>
        <w:rPr>
          <w:rFonts w:ascii="Tahoma" w:hAnsi="Tahoma" w:cs="Tahoma"/>
          <w:sz w:val="22"/>
          <w:szCs w:val="22"/>
        </w:rPr>
      </w:pPr>
      <w:r w:rsidRPr="00576799">
        <w:rPr>
          <w:rFonts w:ascii="Tahoma" w:hAnsi="Tahoma" w:cs="Tahoma"/>
          <w:sz w:val="22"/>
          <w:szCs w:val="22"/>
        </w:rPr>
        <w:t>Das belegt der folgende Screenshot eines Nutzers vom 13. Juni 2025:</w:t>
      </w:r>
    </w:p>
    <w:p w14:paraId="3462CAF8" w14:textId="77777777" w:rsidR="002136C6" w:rsidRPr="00576799" w:rsidRDefault="002136C6" w:rsidP="00576799">
      <w:pPr>
        <w:ind w:left="142"/>
        <w:rPr>
          <w:rFonts w:ascii="Tahoma" w:hAnsi="Tahoma" w:cs="Tahoma"/>
          <w:sz w:val="22"/>
          <w:szCs w:val="22"/>
        </w:rPr>
      </w:pPr>
    </w:p>
    <w:p w14:paraId="4D11633C" w14:textId="77777777" w:rsidR="002136C6" w:rsidRPr="00576799" w:rsidRDefault="002136C6" w:rsidP="00576799">
      <w:pPr>
        <w:ind w:left="142"/>
        <w:rPr>
          <w:rFonts w:ascii="Tahoma" w:hAnsi="Tahoma" w:cs="Tahoma"/>
          <w:sz w:val="22"/>
          <w:szCs w:val="22"/>
        </w:rPr>
      </w:pPr>
      <w:r w:rsidRPr="00576799">
        <w:rPr>
          <w:rFonts w:ascii="Tahoma" w:hAnsi="Tahoma" w:cs="Tahoma"/>
          <w:noProof/>
          <w:sz w:val="22"/>
          <w:szCs w:val="22"/>
        </w:rPr>
        <w:drawing>
          <wp:inline distT="0" distB="0" distL="0" distR="0" wp14:anchorId="70F90984" wp14:editId="093B74A6">
            <wp:extent cx="1309421" cy="2309929"/>
            <wp:effectExtent l="0" t="0" r="5080" b="0"/>
            <wp:docPr id="670201555" name="Grafik 1" descr="Ein Bild, das Text, Screenshot, Schrif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201555" name="Grafik 1" descr="Ein Bild, das Text, Screenshot, Schrift, Design enthält.&#10;&#10;KI-generierte Inhalte können fehlerhaft sein."/>
                    <pic:cNvPicPr/>
                  </pic:nvPicPr>
                  <pic:blipFill>
                    <a:blip r:embed="rId14"/>
                    <a:stretch>
                      <a:fillRect/>
                    </a:stretch>
                  </pic:blipFill>
                  <pic:spPr>
                    <a:xfrm>
                      <a:off x="0" y="0"/>
                      <a:ext cx="1328040" cy="2342775"/>
                    </a:xfrm>
                    <a:prstGeom prst="rect">
                      <a:avLst/>
                    </a:prstGeom>
                  </pic:spPr>
                </pic:pic>
              </a:graphicData>
            </a:graphic>
          </wp:inline>
        </w:drawing>
      </w:r>
    </w:p>
    <w:p w14:paraId="2F18D827" w14:textId="77777777" w:rsidR="002136C6" w:rsidRPr="00576799" w:rsidRDefault="002136C6" w:rsidP="00576799">
      <w:pPr>
        <w:ind w:left="142"/>
        <w:rPr>
          <w:rFonts w:ascii="Tahoma" w:hAnsi="Tahoma" w:cs="Tahoma"/>
          <w:sz w:val="22"/>
          <w:szCs w:val="22"/>
        </w:rPr>
      </w:pPr>
      <w:r w:rsidRPr="00576799">
        <w:rPr>
          <w:rFonts w:ascii="Tahoma" w:hAnsi="Tahoma" w:cs="Tahoma"/>
          <w:sz w:val="22"/>
          <w:szCs w:val="22"/>
        </w:rPr>
        <w:lastRenderedPageBreak/>
        <w:t>Dass der Screenshot des Beanstanders mit dem Hinweis auf «Early Adopters» nicht mehr aktuell ist, hat uns auch SwissSign auf unsere Rückfrage hin nochmals bestätigt (Mail vom 16. Juni 2025). Sie schreiben, sie hätten «die Passkey-Funktion bereits im Oktober 2024 eingeführt, zunächst im Rahmen einer begrenzten Early-Adopter-Phase. Das heisst, die Funktion konnte in den ersten Monaten nur genutzt werden, wenn der User aktiv in die Login-Einstellung navigiert ist, um den Passkey zu aktivieren. (…) Aufgrund der überwiegend positiven Rückmeldungen und der bereits hohen Akzeptanz, werden die Nutzer beim Login nun aktiv auf die Funktion hingewiesen.»</w:t>
      </w:r>
    </w:p>
    <w:p w14:paraId="67292476" w14:textId="77777777" w:rsidR="002136C6" w:rsidRPr="00576799" w:rsidRDefault="002136C6" w:rsidP="00576799">
      <w:pPr>
        <w:ind w:left="142"/>
        <w:rPr>
          <w:rFonts w:ascii="Tahoma" w:hAnsi="Tahoma" w:cs="Tahoma"/>
          <w:sz w:val="22"/>
          <w:szCs w:val="22"/>
        </w:rPr>
      </w:pPr>
    </w:p>
    <w:p w14:paraId="3068A9F8" w14:textId="77777777" w:rsidR="002136C6" w:rsidRPr="00576799" w:rsidRDefault="002136C6" w:rsidP="00576799">
      <w:pPr>
        <w:ind w:left="142"/>
        <w:rPr>
          <w:rFonts w:ascii="Tahoma" w:hAnsi="Tahoma" w:cs="Tahoma"/>
          <w:sz w:val="22"/>
          <w:szCs w:val="22"/>
        </w:rPr>
      </w:pPr>
      <w:r w:rsidRPr="00576799">
        <w:rPr>
          <w:rFonts w:ascii="Tahoma" w:hAnsi="Tahoma" w:cs="Tahoma"/>
          <w:sz w:val="22"/>
          <w:szCs w:val="22"/>
        </w:rPr>
        <w:t>Bereits am 23. Mai 2025 hatte uns SwissSign geschrieben: «Wenn sich die Nutzerinnen und Nutzer in ihrem SwissID-Konto anmelden, z.B. via https://login.swissid.ch/ werden Sie automatisch aufgefordert, einen Passkey zu kreieren.»</w:t>
      </w:r>
    </w:p>
    <w:p w14:paraId="3A4D6689" w14:textId="77777777" w:rsidR="002136C6" w:rsidRPr="00576799" w:rsidRDefault="002136C6" w:rsidP="00576799">
      <w:pPr>
        <w:ind w:left="142"/>
        <w:rPr>
          <w:rFonts w:ascii="Tahoma" w:hAnsi="Tahoma" w:cs="Tahoma"/>
          <w:sz w:val="22"/>
          <w:szCs w:val="22"/>
        </w:rPr>
      </w:pPr>
    </w:p>
    <w:p w14:paraId="6F982706" w14:textId="4849AC38" w:rsidR="002136C6" w:rsidRPr="00576799" w:rsidRDefault="002136C6" w:rsidP="00576799">
      <w:pPr>
        <w:ind w:left="142"/>
        <w:rPr>
          <w:rFonts w:ascii="Tahoma" w:hAnsi="Tahoma" w:cs="Tahoma"/>
          <w:sz w:val="22"/>
          <w:szCs w:val="22"/>
        </w:rPr>
      </w:pPr>
      <w:r w:rsidRPr="00576799">
        <w:rPr>
          <w:rFonts w:ascii="Tahoma" w:hAnsi="Tahoma" w:cs="Tahoma"/>
          <w:sz w:val="22"/>
          <w:szCs w:val="22"/>
        </w:rPr>
        <w:t>Unsere Berichterstattung war damit korrekt und den Tatsachen entsprechend.</w:t>
      </w:r>
    </w:p>
    <w:p w14:paraId="3B1DF9C8" w14:textId="77777777" w:rsidR="002136C6" w:rsidRPr="00576799" w:rsidRDefault="002136C6" w:rsidP="00576799">
      <w:pPr>
        <w:rPr>
          <w:rFonts w:ascii="Tahoma" w:hAnsi="Tahoma" w:cs="Tahoma"/>
          <w:sz w:val="22"/>
          <w:szCs w:val="22"/>
        </w:rPr>
      </w:pPr>
    </w:p>
    <w:p w14:paraId="08043704" w14:textId="77777777" w:rsidR="002136C6" w:rsidRPr="00506790" w:rsidRDefault="002136C6" w:rsidP="00576799">
      <w:pPr>
        <w:rPr>
          <w:rFonts w:ascii="Tahoma" w:hAnsi="Tahoma" w:cs="Tahoma"/>
          <w:b/>
          <w:bCs/>
          <w:i/>
          <w:iCs/>
          <w:sz w:val="22"/>
          <w:szCs w:val="22"/>
        </w:rPr>
      </w:pPr>
      <w:r w:rsidRPr="00506790">
        <w:rPr>
          <w:rFonts w:ascii="Tahoma" w:hAnsi="Tahoma" w:cs="Tahoma"/>
          <w:b/>
          <w:bCs/>
          <w:i/>
          <w:iCs/>
          <w:sz w:val="22"/>
          <w:szCs w:val="22"/>
        </w:rPr>
        <w:t>«Ferner ist es ein Fakt, dass Passkeys nur auf Geräten/Systemen einsetzbar sind, die Fingerabdrucksensor- und/oder Gesichtserkennungstechnologie erlauben. Ausserdem müssen beispielsweise Apple-User die (just in den aktuellen Trump-Zeiten!) fragwürdige iCloud einschalten und sich damit dem hohen Risiko eines Datenabflusses in die USA aussetzen.»</w:t>
      </w:r>
    </w:p>
    <w:p w14:paraId="24BF4143" w14:textId="77777777" w:rsidR="002136C6" w:rsidRPr="00576799" w:rsidRDefault="002136C6" w:rsidP="00576799">
      <w:pPr>
        <w:rPr>
          <w:rFonts w:ascii="Tahoma" w:hAnsi="Tahoma" w:cs="Tahoma"/>
          <w:sz w:val="22"/>
          <w:szCs w:val="22"/>
        </w:rPr>
      </w:pPr>
    </w:p>
    <w:p w14:paraId="583772A4" w14:textId="77777777" w:rsidR="002136C6" w:rsidRPr="00576799" w:rsidRDefault="002136C6" w:rsidP="00576799">
      <w:pPr>
        <w:rPr>
          <w:rFonts w:ascii="Tahoma" w:hAnsi="Tahoma" w:cs="Tahoma"/>
          <w:sz w:val="22"/>
          <w:szCs w:val="22"/>
        </w:rPr>
      </w:pPr>
      <w:r w:rsidRPr="00576799">
        <w:rPr>
          <w:rFonts w:ascii="Tahoma" w:hAnsi="Tahoma" w:cs="Tahoma"/>
          <w:sz w:val="22"/>
          <w:szCs w:val="22"/>
        </w:rPr>
        <w:t>Passkeys können auch mit einer selbst gewählten PIN entsperrt werden. Dazu ist kein Gerät/System mit Fingerabdrucksensor- und/oder Gesichtserkennungstechnologie nötig.</w:t>
      </w:r>
    </w:p>
    <w:p w14:paraId="6235EC78" w14:textId="77777777" w:rsidR="002136C6" w:rsidRPr="00576799" w:rsidRDefault="002136C6" w:rsidP="00576799">
      <w:pPr>
        <w:ind w:left="142"/>
        <w:rPr>
          <w:rFonts w:ascii="Tahoma" w:hAnsi="Tahoma" w:cs="Tahoma"/>
          <w:sz w:val="22"/>
          <w:szCs w:val="22"/>
        </w:rPr>
      </w:pPr>
    </w:p>
    <w:p w14:paraId="49BDB134" w14:textId="77777777" w:rsidR="002136C6" w:rsidRPr="00576799" w:rsidRDefault="002136C6" w:rsidP="00576799">
      <w:pPr>
        <w:rPr>
          <w:rFonts w:ascii="Tahoma" w:hAnsi="Tahoma" w:cs="Tahoma"/>
          <w:sz w:val="22"/>
          <w:szCs w:val="22"/>
        </w:rPr>
      </w:pPr>
      <w:r w:rsidRPr="00576799">
        <w:rPr>
          <w:rFonts w:ascii="Tahoma" w:hAnsi="Tahoma" w:cs="Tahoma"/>
          <w:sz w:val="22"/>
          <w:szCs w:val="22"/>
        </w:rPr>
        <w:t>Auch Apple-Nutzerinnen und -Nutzer können Passkeys mittels PIN oder anderen Methoden (z. B. sogenannten Yubikeys) nutzen, bei denen keine Daten in die iCloud fliessen.</w:t>
      </w:r>
    </w:p>
    <w:p w14:paraId="0D43EA2A" w14:textId="77777777" w:rsidR="002136C6" w:rsidRPr="00576799" w:rsidRDefault="002136C6" w:rsidP="00576799">
      <w:pPr>
        <w:ind w:left="142"/>
        <w:rPr>
          <w:rFonts w:ascii="Tahoma" w:hAnsi="Tahoma" w:cs="Tahoma"/>
          <w:sz w:val="22"/>
          <w:szCs w:val="22"/>
        </w:rPr>
      </w:pPr>
    </w:p>
    <w:p w14:paraId="017B11AC" w14:textId="77777777" w:rsidR="002136C6" w:rsidRPr="00576799" w:rsidRDefault="002136C6" w:rsidP="00576799">
      <w:pPr>
        <w:rPr>
          <w:rFonts w:ascii="Tahoma" w:hAnsi="Tahoma" w:cs="Tahoma"/>
          <w:sz w:val="22"/>
          <w:szCs w:val="22"/>
        </w:rPr>
      </w:pPr>
      <w:r w:rsidRPr="00576799">
        <w:rPr>
          <w:rFonts w:ascii="Tahoma" w:hAnsi="Tahoma" w:cs="Tahoma"/>
          <w:sz w:val="22"/>
          <w:szCs w:val="22"/>
        </w:rPr>
        <w:t>Selbst wenn die iCloud als Speicherort für die Passkey-Daten gebraucht wird, geschieht die Übermittlung der Daten mittels Ende-zu-Ende-Verschlüsselung – Apple oder die US-Behörden haben also keinen Zugriff darauf (wobei man das nie vollständig ausschliessen kann, uns ist aber kein entsprechender Fall bekannt).</w:t>
      </w:r>
    </w:p>
    <w:p w14:paraId="6961A0BD" w14:textId="77777777" w:rsidR="002136C6" w:rsidRPr="00576799" w:rsidRDefault="002136C6" w:rsidP="00576799">
      <w:pPr>
        <w:ind w:left="142"/>
        <w:rPr>
          <w:rFonts w:ascii="Tahoma" w:hAnsi="Tahoma" w:cs="Tahoma"/>
          <w:sz w:val="22"/>
          <w:szCs w:val="22"/>
        </w:rPr>
      </w:pPr>
    </w:p>
    <w:p w14:paraId="4A79F890" w14:textId="77777777" w:rsidR="002136C6" w:rsidRPr="00506790" w:rsidRDefault="002136C6" w:rsidP="00576799">
      <w:pPr>
        <w:rPr>
          <w:rFonts w:ascii="Tahoma" w:hAnsi="Tahoma" w:cs="Tahoma"/>
          <w:b/>
          <w:bCs/>
          <w:i/>
          <w:iCs/>
          <w:sz w:val="22"/>
          <w:szCs w:val="22"/>
        </w:rPr>
      </w:pPr>
      <w:r w:rsidRPr="00506790">
        <w:rPr>
          <w:rFonts w:ascii="Tahoma" w:hAnsi="Tahoma" w:cs="Tahoma"/>
          <w:b/>
          <w:bCs/>
          <w:i/>
          <w:iCs/>
          <w:sz w:val="22"/>
          <w:szCs w:val="22"/>
        </w:rPr>
        <w:t>«Dann: Swiss-ID prüft vor dem Login automatisch, ob überhaupt ein FIDO2-kompatibler Passkey erfolgreich verwendet werden kann. Nur wenn die Voraussetzungen dafür gegeben sind, wird das Passkey-Login angeboten. Ist das nicht der Fall, wird automatisch zur alternativen Login-Methode mit Passwort und zweitem Faktor gewechselt. Das wird im Beitrag wahrheitswidrig unterschlagen.»</w:t>
      </w:r>
    </w:p>
    <w:p w14:paraId="444179CA" w14:textId="77777777" w:rsidR="002136C6" w:rsidRPr="00576799" w:rsidRDefault="002136C6" w:rsidP="00576799">
      <w:pPr>
        <w:rPr>
          <w:rFonts w:ascii="Tahoma" w:hAnsi="Tahoma" w:cs="Tahoma"/>
          <w:sz w:val="22"/>
          <w:szCs w:val="22"/>
        </w:rPr>
      </w:pPr>
    </w:p>
    <w:p w14:paraId="1EEA0D2E" w14:textId="77777777" w:rsidR="002136C6" w:rsidRPr="00576799" w:rsidRDefault="002136C6" w:rsidP="00576799">
      <w:pPr>
        <w:rPr>
          <w:rFonts w:ascii="Tahoma" w:hAnsi="Tahoma" w:cs="Tahoma"/>
          <w:sz w:val="22"/>
          <w:szCs w:val="22"/>
        </w:rPr>
      </w:pPr>
      <w:r w:rsidRPr="00576799">
        <w:rPr>
          <w:rFonts w:ascii="Tahoma" w:hAnsi="Tahoma" w:cs="Tahoma"/>
          <w:sz w:val="22"/>
          <w:szCs w:val="22"/>
        </w:rPr>
        <w:t>Das Thema FIDO2-Kompatibilität wurde im Beitrag tatsächlich nicht explizit erwähnt – allerdings nicht, um die Wahrheit zu «unterschlagen».</w:t>
      </w:r>
    </w:p>
    <w:p w14:paraId="14086C8A" w14:textId="77777777" w:rsidR="002136C6" w:rsidRPr="00576799" w:rsidRDefault="002136C6" w:rsidP="00576799">
      <w:pPr>
        <w:ind w:left="142"/>
        <w:rPr>
          <w:rFonts w:ascii="Tahoma" w:hAnsi="Tahoma" w:cs="Tahoma"/>
          <w:sz w:val="22"/>
          <w:szCs w:val="22"/>
        </w:rPr>
      </w:pPr>
    </w:p>
    <w:p w14:paraId="2238A0E8" w14:textId="77777777" w:rsidR="002136C6" w:rsidRPr="00576799" w:rsidRDefault="002136C6" w:rsidP="00576799">
      <w:pPr>
        <w:rPr>
          <w:rFonts w:ascii="Tahoma" w:hAnsi="Tahoma" w:cs="Tahoma"/>
          <w:sz w:val="22"/>
          <w:szCs w:val="22"/>
        </w:rPr>
      </w:pPr>
      <w:r w:rsidRPr="00576799">
        <w:rPr>
          <w:rFonts w:ascii="Tahoma" w:hAnsi="Tahoma" w:cs="Tahoma"/>
          <w:sz w:val="22"/>
          <w:szCs w:val="22"/>
        </w:rPr>
        <w:t>Das hatte zum einen zeitliche Gründe. In einem «Espresso»-Beitrag von wenigen Minuten Dauer (im vorliegenden Fall 5’07’’) können wir nicht jeden einzelnen Aspekt von technischen Themen vertiefen.</w:t>
      </w:r>
    </w:p>
    <w:p w14:paraId="7181B5A7" w14:textId="77777777" w:rsidR="002136C6" w:rsidRPr="00576799" w:rsidRDefault="002136C6" w:rsidP="00576799">
      <w:pPr>
        <w:ind w:left="142"/>
        <w:rPr>
          <w:rFonts w:ascii="Tahoma" w:hAnsi="Tahoma" w:cs="Tahoma"/>
          <w:sz w:val="22"/>
          <w:szCs w:val="22"/>
        </w:rPr>
      </w:pPr>
    </w:p>
    <w:p w14:paraId="1822AB8D" w14:textId="77777777" w:rsidR="002136C6" w:rsidRPr="00576799" w:rsidRDefault="002136C6" w:rsidP="00576799">
      <w:pPr>
        <w:rPr>
          <w:rFonts w:ascii="Tahoma" w:hAnsi="Tahoma" w:cs="Tahoma"/>
          <w:sz w:val="22"/>
          <w:szCs w:val="22"/>
        </w:rPr>
      </w:pPr>
      <w:r w:rsidRPr="00576799">
        <w:rPr>
          <w:rFonts w:ascii="Tahoma" w:hAnsi="Tahoma" w:cs="Tahoma"/>
          <w:sz w:val="22"/>
          <w:szCs w:val="22"/>
        </w:rPr>
        <w:t>Ausserdem richtet sich «Espresso» als Konsumentinnen- und Konsumentensendung an ein breites Publikum. Das anerkennt der Beanstander selbst, wenn er schreibt (s. nächster Vorwurf): «Gerade bei einer für 99 Prozent der Bevölkerung so komplexen Umstellung (…) kann doch ausgerechnet eine Konsumentenschutzsendung nicht davon ausgehen, dass alle Betroffenen über das Wissen eines sogenannten Digitalexperten verfügen.»</w:t>
      </w:r>
    </w:p>
    <w:p w14:paraId="051BF8A6" w14:textId="77777777" w:rsidR="002136C6" w:rsidRPr="00576799" w:rsidRDefault="002136C6" w:rsidP="00576799">
      <w:pPr>
        <w:ind w:left="142"/>
        <w:rPr>
          <w:rFonts w:ascii="Tahoma" w:hAnsi="Tahoma" w:cs="Tahoma"/>
          <w:sz w:val="22"/>
          <w:szCs w:val="22"/>
        </w:rPr>
      </w:pPr>
    </w:p>
    <w:p w14:paraId="1D1EA32B" w14:textId="77777777" w:rsidR="002136C6" w:rsidRPr="00576799" w:rsidRDefault="002136C6" w:rsidP="00576799">
      <w:pPr>
        <w:rPr>
          <w:rFonts w:ascii="Tahoma" w:hAnsi="Tahoma" w:cs="Tahoma"/>
          <w:sz w:val="22"/>
          <w:szCs w:val="22"/>
        </w:rPr>
      </w:pPr>
      <w:r w:rsidRPr="00576799">
        <w:rPr>
          <w:rFonts w:ascii="Tahoma" w:hAnsi="Tahoma" w:cs="Tahoma"/>
          <w:sz w:val="22"/>
          <w:szCs w:val="22"/>
        </w:rPr>
        <w:t>Wir können nicht voraussetzen, dass das breite Publikum weiss, was «FIDO2-konfrom» bedeutet.</w:t>
      </w:r>
    </w:p>
    <w:p w14:paraId="3B665833" w14:textId="77777777" w:rsidR="002136C6" w:rsidRPr="00576799" w:rsidRDefault="002136C6" w:rsidP="00576799">
      <w:pPr>
        <w:ind w:left="142"/>
        <w:rPr>
          <w:rFonts w:ascii="Tahoma" w:hAnsi="Tahoma" w:cs="Tahoma"/>
          <w:sz w:val="22"/>
          <w:szCs w:val="22"/>
        </w:rPr>
      </w:pPr>
    </w:p>
    <w:p w14:paraId="6052837A" w14:textId="77777777" w:rsidR="002136C6" w:rsidRPr="00576799" w:rsidRDefault="002136C6" w:rsidP="00576799">
      <w:pPr>
        <w:rPr>
          <w:rFonts w:ascii="Tahoma" w:hAnsi="Tahoma" w:cs="Tahoma"/>
          <w:sz w:val="22"/>
          <w:szCs w:val="22"/>
        </w:rPr>
      </w:pPr>
      <w:r w:rsidRPr="00576799">
        <w:rPr>
          <w:rFonts w:ascii="Tahoma" w:hAnsi="Tahoma" w:cs="Tahoma"/>
          <w:sz w:val="22"/>
          <w:szCs w:val="22"/>
        </w:rPr>
        <w:t xml:space="preserve">Es gehört zu den Aufgaben von Redaktoren und Expertinnen, komplexe Themen insbesondere auch für Hörerinnen und Hörer ohne vertieftes Fachwissen gut verständlich zu erklären und einzuordnen. Das ist Jürg Tschirren unserer Ansicht nach gelungen. Als langjähriger Fachredaktor bei SRF Digital berichtet er regelmässig über die Themenbereiche IT, Kommunikation, Computersicherheit, Datenschutz etc. </w:t>
      </w:r>
    </w:p>
    <w:p w14:paraId="588ACF30" w14:textId="77777777" w:rsidR="002136C6" w:rsidRPr="00576799" w:rsidRDefault="002136C6" w:rsidP="00576799">
      <w:pPr>
        <w:ind w:left="142"/>
        <w:rPr>
          <w:rFonts w:ascii="Tahoma" w:hAnsi="Tahoma" w:cs="Tahoma"/>
          <w:sz w:val="22"/>
          <w:szCs w:val="22"/>
        </w:rPr>
      </w:pPr>
    </w:p>
    <w:p w14:paraId="603B458B" w14:textId="77777777" w:rsidR="002136C6" w:rsidRPr="00576799" w:rsidRDefault="002136C6" w:rsidP="00576799">
      <w:pPr>
        <w:rPr>
          <w:rFonts w:ascii="Tahoma" w:hAnsi="Tahoma" w:cs="Tahoma"/>
          <w:sz w:val="22"/>
          <w:szCs w:val="22"/>
        </w:rPr>
      </w:pPr>
      <w:r w:rsidRPr="00576799">
        <w:rPr>
          <w:rFonts w:ascii="Tahoma" w:hAnsi="Tahoma" w:cs="Tahoma"/>
          <w:sz w:val="22"/>
          <w:szCs w:val="22"/>
        </w:rPr>
        <w:t xml:space="preserve">Antworten auf vertiefte technische Fragen finden Interessierte leicht zugänglich und ausführlich in den FAQ von SwissID: </w:t>
      </w:r>
      <w:hyperlink r:id="rId15" w:history="1">
        <w:r w:rsidRPr="00576799">
          <w:rPr>
            <w:rStyle w:val="Hyperlink"/>
            <w:rFonts w:ascii="Tahoma" w:hAnsi="Tahoma" w:cs="Tahoma"/>
            <w:sz w:val="22"/>
            <w:szCs w:val="22"/>
          </w:rPr>
          <w:t>https://www.swissid.ch/faq/login-probleme.html</w:t>
        </w:r>
      </w:hyperlink>
    </w:p>
    <w:p w14:paraId="43F9FD04" w14:textId="77777777" w:rsidR="002136C6" w:rsidRPr="00576799" w:rsidRDefault="002136C6" w:rsidP="00576799">
      <w:pPr>
        <w:rPr>
          <w:rFonts w:ascii="Tahoma" w:hAnsi="Tahoma" w:cs="Tahoma"/>
          <w:sz w:val="22"/>
          <w:szCs w:val="22"/>
        </w:rPr>
      </w:pPr>
    </w:p>
    <w:p w14:paraId="686C4EA7" w14:textId="77777777" w:rsidR="002136C6" w:rsidRPr="00506790" w:rsidRDefault="002136C6" w:rsidP="00576799">
      <w:pPr>
        <w:rPr>
          <w:rFonts w:ascii="Tahoma" w:hAnsi="Tahoma" w:cs="Tahoma"/>
          <w:b/>
          <w:bCs/>
          <w:i/>
          <w:iCs/>
          <w:sz w:val="22"/>
          <w:szCs w:val="22"/>
        </w:rPr>
      </w:pPr>
      <w:r w:rsidRPr="00506790">
        <w:rPr>
          <w:rFonts w:ascii="Tahoma" w:hAnsi="Tahoma" w:cs="Tahoma"/>
          <w:b/>
          <w:bCs/>
          <w:i/>
          <w:iCs/>
          <w:sz w:val="22"/>
          <w:szCs w:val="22"/>
        </w:rPr>
        <w:t>«Zusammengefasst ist der kritisierte Beitrag unnötig alarmistisch, stark vereinfachend und berücksichtigt in keiner Weise die Verhältnisse bei den Tausenden von Radiohörern, die ohne ‹Äpps› und Gadgets an Desktopgeräten im Internet unterwegs sind. Ausserdem hätte eine kritische und vollständige Berichterstattung auch den extrem schlechten Support bei der Swiss-ID thematisieren müssen (siehe zum Beispiel hier: &lt;</w:t>
      </w:r>
      <w:hyperlink r:id="rId16" w:history="1">
        <w:r w:rsidRPr="00506790">
          <w:rPr>
            <w:rStyle w:val="Hyperlink"/>
            <w:rFonts w:ascii="Tahoma" w:hAnsi="Tahoma" w:cs="Tahoma"/>
            <w:b/>
            <w:bCs/>
            <w:i/>
            <w:iCs/>
            <w:sz w:val="22"/>
            <w:szCs w:val="22"/>
          </w:rPr>
          <w:t>https://ch.trustpilot.com/review/swissid.ch</w:t>
        </w:r>
      </w:hyperlink>
      <w:r w:rsidRPr="00506790">
        <w:rPr>
          <w:rFonts w:ascii="Tahoma" w:hAnsi="Tahoma" w:cs="Tahoma"/>
          <w:b/>
          <w:bCs/>
          <w:i/>
          <w:iCs/>
          <w:sz w:val="22"/>
          <w:szCs w:val="22"/>
        </w:rPr>
        <w:t>&gt;). Gerade bei einer für 99 Prozent der Bevölkerung so komplexen Umstellung von Passwörtern auf Passkeys kann doch ausgerechnet eine Konsumentenschutzsendung nicht davon ausgehen, dass alle Betroffenen über das Wissen eines sogenannten Digitalexperten verfügen.»</w:t>
      </w:r>
    </w:p>
    <w:p w14:paraId="1E125275" w14:textId="77777777" w:rsidR="002136C6" w:rsidRPr="00576799" w:rsidRDefault="002136C6" w:rsidP="00576799">
      <w:pPr>
        <w:rPr>
          <w:rFonts w:ascii="Tahoma" w:hAnsi="Tahoma" w:cs="Tahoma"/>
          <w:sz w:val="22"/>
          <w:szCs w:val="22"/>
        </w:rPr>
      </w:pPr>
    </w:p>
    <w:p w14:paraId="3FF21AA9" w14:textId="77777777" w:rsidR="002136C6" w:rsidRPr="00576799" w:rsidRDefault="002136C6" w:rsidP="00576799">
      <w:pPr>
        <w:rPr>
          <w:rFonts w:ascii="Tahoma" w:hAnsi="Tahoma" w:cs="Tahoma"/>
          <w:sz w:val="22"/>
          <w:szCs w:val="22"/>
        </w:rPr>
      </w:pPr>
      <w:r w:rsidRPr="00576799">
        <w:rPr>
          <w:rFonts w:ascii="Tahoma" w:hAnsi="Tahoma" w:cs="Tahoma"/>
          <w:sz w:val="22"/>
          <w:szCs w:val="22"/>
        </w:rPr>
        <w:t>Wie wir bereits oben ausgeführt haben, haben wir den Tatsachen entsprechend berichtet. Den Vorwurf, unser Beitrag sei «unnötig alarmistisch» gewesen, weisen wir deshalb zurück.</w:t>
      </w:r>
    </w:p>
    <w:p w14:paraId="45F59C29" w14:textId="77777777" w:rsidR="002136C6" w:rsidRPr="00576799" w:rsidRDefault="002136C6" w:rsidP="00576799">
      <w:pPr>
        <w:ind w:left="142"/>
        <w:rPr>
          <w:rFonts w:ascii="Tahoma" w:hAnsi="Tahoma" w:cs="Tahoma"/>
          <w:sz w:val="22"/>
          <w:szCs w:val="22"/>
        </w:rPr>
      </w:pPr>
    </w:p>
    <w:p w14:paraId="7A74B7C5" w14:textId="77777777" w:rsidR="002136C6" w:rsidRPr="00576799" w:rsidRDefault="002136C6" w:rsidP="00576799">
      <w:pPr>
        <w:rPr>
          <w:rFonts w:ascii="Tahoma" w:hAnsi="Tahoma" w:cs="Tahoma"/>
          <w:sz w:val="22"/>
          <w:szCs w:val="22"/>
        </w:rPr>
      </w:pPr>
      <w:r w:rsidRPr="00576799">
        <w:rPr>
          <w:rFonts w:ascii="Tahoma" w:hAnsi="Tahoma" w:cs="Tahoma"/>
          <w:sz w:val="22"/>
          <w:szCs w:val="22"/>
        </w:rPr>
        <w:t>Im Beitrag wurden hauptsächlich die folgenden Aspekte thematisiert:</w:t>
      </w:r>
    </w:p>
    <w:p w14:paraId="6ABAE977" w14:textId="77777777" w:rsidR="002136C6" w:rsidRPr="00576799" w:rsidRDefault="002136C6" w:rsidP="00576799">
      <w:pPr>
        <w:ind w:left="142"/>
        <w:rPr>
          <w:rFonts w:ascii="Tahoma" w:hAnsi="Tahoma" w:cs="Tahoma"/>
          <w:sz w:val="22"/>
          <w:szCs w:val="22"/>
        </w:rPr>
      </w:pPr>
    </w:p>
    <w:p w14:paraId="1F9B5F76" w14:textId="77777777" w:rsidR="002136C6" w:rsidRPr="00576799" w:rsidRDefault="002136C6" w:rsidP="00576799">
      <w:pPr>
        <w:pStyle w:val="Listenabsatz"/>
        <w:numPr>
          <w:ilvl w:val="0"/>
          <w:numId w:val="4"/>
        </w:numPr>
        <w:ind w:left="426" w:firstLine="0"/>
        <w:contextualSpacing w:val="0"/>
        <w:rPr>
          <w:rFonts w:ascii="Tahoma" w:hAnsi="Tahoma" w:cs="Tahoma"/>
          <w:sz w:val="22"/>
          <w:szCs w:val="22"/>
        </w:rPr>
      </w:pPr>
      <w:r w:rsidRPr="00576799">
        <w:rPr>
          <w:rFonts w:ascii="Tahoma" w:hAnsi="Tahoma" w:cs="Tahoma"/>
          <w:sz w:val="22"/>
          <w:szCs w:val="22"/>
        </w:rPr>
        <w:t>Was sind die Vorteile von Passkeys gegenüber dem Einloggen mit Passwort?</w:t>
      </w:r>
    </w:p>
    <w:p w14:paraId="26A9F48E" w14:textId="77777777" w:rsidR="002136C6" w:rsidRPr="00576799" w:rsidRDefault="002136C6" w:rsidP="00576799">
      <w:pPr>
        <w:pStyle w:val="Listenabsatz"/>
        <w:numPr>
          <w:ilvl w:val="0"/>
          <w:numId w:val="4"/>
        </w:numPr>
        <w:ind w:left="426" w:firstLine="0"/>
        <w:contextualSpacing w:val="0"/>
        <w:rPr>
          <w:rFonts w:ascii="Tahoma" w:hAnsi="Tahoma" w:cs="Tahoma"/>
          <w:sz w:val="22"/>
          <w:szCs w:val="22"/>
        </w:rPr>
      </w:pPr>
      <w:r w:rsidRPr="00576799">
        <w:rPr>
          <w:rFonts w:ascii="Tahoma" w:hAnsi="Tahoma" w:cs="Tahoma"/>
          <w:sz w:val="22"/>
          <w:szCs w:val="22"/>
        </w:rPr>
        <w:t>Was ist ein Passkey und wie funktioniert er?</w:t>
      </w:r>
    </w:p>
    <w:p w14:paraId="6117B863" w14:textId="77777777" w:rsidR="002136C6" w:rsidRPr="00576799" w:rsidRDefault="002136C6" w:rsidP="00576799">
      <w:pPr>
        <w:pStyle w:val="Listenabsatz"/>
        <w:numPr>
          <w:ilvl w:val="0"/>
          <w:numId w:val="4"/>
        </w:numPr>
        <w:ind w:left="426" w:firstLine="0"/>
        <w:contextualSpacing w:val="0"/>
        <w:rPr>
          <w:rFonts w:ascii="Tahoma" w:hAnsi="Tahoma" w:cs="Tahoma"/>
          <w:sz w:val="22"/>
          <w:szCs w:val="22"/>
        </w:rPr>
      </w:pPr>
      <w:r w:rsidRPr="00576799">
        <w:rPr>
          <w:rFonts w:ascii="Tahoma" w:hAnsi="Tahoma" w:cs="Tahoma"/>
          <w:sz w:val="22"/>
          <w:szCs w:val="22"/>
        </w:rPr>
        <w:t>Wie sicher sind Passkeys?</w:t>
      </w:r>
    </w:p>
    <w:p w14:paraId="66098EC5" w14:textId="77777777" w:rsidR="002136C6" w:rsidRPr="00576799" w:rsidRDefault="002136C6" w:rsidP="00576799">
      <w:pPr>
        <w:pStyle w:val="Listenabsatz"/>
        <w:numPr>
          <w:ilvl w:val="0"/>
          <w:numId w:val="4"/>
        </w:numPr>
        <w:ind w:left="426" w:firstLine="0"/>
        <w:contextualSpacing w:val="0"/>
        <w:rPr>
          <w:rFonts w:ascii="Tahoma" w:hAnsi="Tahoma" w:cs="Tahoma"/>
          <w:sz w:val="22"/>
          <w:szCs w:val="22"/>
        </w:rPr>
      </w:pPr>
      <w:r w:rsidRPr="00576799">
        <w:rPr>
          <w:rFonts w:ascii="Tahoma" w:hAnsi="Tahoma" w:cs="Tahoma"/>
          <w:sz w:val="22"/>
          <w:szCs w:val="22"/>
        </w:rPr>
        <w:t>Sicherheitsaspekte: Kann sich jemand als mich ausgeben? Können Passkeys gehackt</w:t>
      </w:r>
    </w:p>
    <w:p w14:paraId="17B70F7C" w14:textId="77777777" w:rsidR="002136C6" w:rsidRPr="00576799" w:rsidRDefault="002136C6" w:rsidP="00576799">
      <w:pPr>
        <w:pStyle w:val="Listenabsatz"/>
        <w:ind w:left="426" w:firstLine="282"/>
        <w:rPr>
          <w:rFonts w:ascii="Tahoma" w:hAnsi="Tahoma" w:cs="Tahoma"/>
          <w:sz w:val="22"/>
          <w:szCs w:val="22"/>
        </w:rPr>
      </w:pPr>
      <w:r w:rsidRPr="00576799">
        <w:rPr>
          <w:rFonts w:ascii="Tahoma" w:hAnsi="Tahoma" w:cs="Tahoma"/>
          <w:sz w:val="22"/>
          <w:szCs w:val="22"/>
        </w:rPr>
        <w:t>werden?</w:t>
      </w:r>
    </w:p>
    <w:p w14:paraId="64D9BB72" w14:textId="77777777" w:rsidR="002136C6" w:rsidRPr="00576799" w:rsidRDefault="002136C6" w:rsidP="00576799">
      <w:pPr>
        <w:pStyle w:val="Listenabsatz"/>
        <w:numPr>
          <w:ilvl w:val="0"/>
          <w:numId w:val="4"/>
        </w:numPr>
        <w:ind w:left="426" w:firstLine="0"/>
        <w:contextualSpacing w:val="0"/>
        <w:rPr>
          <w:rFonts w:ascii="Tahoma" w:hAnsi="Tahoma" w:cs="Tahoma"/>
          <w:sz w:val="22"/>
          <w:szCs w:val="22"/>
        </w:rPr>
      </w:pPr>
      <w:r w:rsidRPr="00576799">
        <w:rPr>
          <w:rFonts w:ascii="Tahoma" w:hAnsi="Tahoma" w:cs="Tahoma"/>
          <w:sz w:val="22"/>
          <w:szCs w:val="22"/>
        </w:rPr>
        <w:t>Was, wenn man das Smartphone nicht dabeihat? Wo werden Passkeys gespeichert?</w:t>
      </w:r>
    </w:p>
    <w:p w14:paraId="0FF8F57C" w14:textId="77777777" w:rsidR="002136C6" w:rsidRPr="00576799" w:rsidRDefault="002136C6" w:rsidP="00576799">
      <w:pPr>
        <w:pStyle w:val="Listenabsatz"/>
        <w:numPr>
          <w:ilvl w:val="0"/>
          <w:numId w:val="4"/>
        </w:numPr>
        <w:ind w:left="426" w:firstLine="0"/>
        <w:contextualSpacing w:val="0"/>
        <w:rPr>
          <w:rFonts w:ascii="Tahoma" w:hAnsi="Tahoma" w:cs="Tahoma"/>
          <w:sz w:val="22"/>
          <w:szCs w:val="22"/>
        </w:rPr>
      </w:pPr>
      <w:r w:rsidRPr="00576799">
        <w:rPr>
          <w:rFonts w:ascii="Tahoma" w:hAnsi="Tahoma" w:cs="Tahoma"/>
          <w:sz w:val="22"/>
          <w:szCs w:val="22"/>
        </w:rPr>
        <w:t>Swiss-ID-App (Wie lange gibt es sie noch?)</w:t>
      </w:r>
    </w:p>
    <w:p w14:paraId="5CEE4D31" w14:textId="77777777" w:rsidR="002136C6" w:rsidRPr="00576799" w:rsidRDefault="002136C6" w:rsidP="00576799">
      <w:pPr>
        <w:pStyle w:val="Listenabsatz"/>
        <w:numPr>
          <w:ilvl w:val="0"/>
          <w:numId w:val="4"/>
        </w:numPr>
        <w:ind w:left="426" w:firstLine="0"/>
        <w:contextualSpacing w:val="0"/>
        <w:rPr>
          <w:rFonts w:ascii="Tahoma" w:hAnsi="Tahoma" w:cs="Tahoma"/>
          <w:sz w:val="22"/>
          <w:szCs w:val="22"/>
        </w:rPr>
      </w:pPr>
      <w:r w:rsidRPr="00576799">
        <w:rPr>
          <w:rFonts w:ascii="Tahoma" w:hAnsi="Tahoma" w:cs="Tahoma"/>
          <w:sz w:val="22"/>
          <w:szCs w:val="22"/>
        </w:rPr>
        <w:t>Welche anderen Unternehmen setzen Passkeys ein?</w:t>
      </w:r>
    </w:p>
    <w:p w14:paraId="3D144504" w14:textId="77777777" w:rsidR="002136C6" w:rsidRPr="00576799" w:rsidRDefault="002136C6" w:rsidP="00576799">
      <w:pPr>
        <w:ind w:left="142"/>
        <w:rPr>
          <w:rFonts w:ascii="Tahoma" w:hAnsi="Tahoma" w:cs="Tahoma"/>
          <w:sz w:val="22"/>
          <w:szCs w:val="22"/>
        </w:rPr>
      </w:pPr>
    </w:p>
    <w:p w14:paraId="4DA879BA" w14:textId="77777777" w:rsidR="002136C6" w:rsidRPr="00576799" w:rsidRDefault="002136C6" w:rsidP="00576799">
      <w:pPr>
        <w:ind w:left="142"/>
        <w:rPr>
          <w:rFonts w:ascii="Tahoma" w:hAnsi="Tahoma" w:cs="Tahoma"/>
          <w:sz w:val="22"/>
          <w:szCs w:val="22"/>
        </w:rPr>
      </w:pPr>
      <w:r w:rsidRPr="00576799">
        <w:rPr>
          <w:rFonts w:ascii="Tahoma" w:hAnsi="Tahoma" w:cs="Tahoma"/>
          <w:sz w:val="22"/>
          <w:szCs w:val="22"/>
        </w:rPr>
        <w:lastRenderedPageBreak/>
        <w:t>Unser Fokus lag auf dem Thema Passkeys, die SwissID an sich sowie der Kundendienst waren nicht Thema unseres Beitrags.</w:t>
      </w:r>
    </w:p>
    <w:p w14:paraId="5352B527" w14:textId="77777777" w:rsidR="002136C6" w:rsidRPr="00576799" w:rsidRDefault="002136C6" w:rsidP="00576799">
      <w:pPr>
        <w:ind w:left="142"/>
        <w:rPr>
          <w:rFonts w:ascii="Tahoma" w:hAnsi="Tahoma" w:cs="Tahoma"/>
          <w:sz w:val="22"/>
          <w:szCs w:val="22"/>
        </w:rPr>
      </w:pPr>
    </w:p>
    <w:p w14:paraId="26FC782E" w14:textId="77777777" w:rsidR="002136C6" w:rsidRPr="00576799" w:rsidRDefault="002136C6" w:rsidP="00576799">
      <w:pPr>
        <w:ind w:left="142"/>
        <w:rPr>
          <w:rFonts w:ascii="Tahoma" w:hAnsi="Tahoma" w:cs="Tahoma"/>
          <w:sz w:val="22"/>
          <w:szCs w:val="22"/>
        </w:rPr>
      </w:pPr>
      <w:r w:rsidRPr="00576799">
        <w:rPr>
          <w:rFonts w:ascii="Tahoma" w:hAnsi="Tahoma" w:cs="Tahoma"/>
          <w:sz w:val="22"/>
          <w:szCs w:val="22"/>
        </w:rPr>
        <w:t>Richtig ist, dass einige technische Sachverhalte vereinfacht erklärt wurden. Wie erwähnt und wie der Beanstander selbst schreibt, können wir in einer Konsumentinnen- und Konsumenten-Sendung für ein breites Publikum «nicht davon ausgehen, dass alle Betroffenen über das Wissen eines sogenannten Digitalexperten verfügen». Es ist unsere Aufgabe, auch komplexe Sachverhalte verständlich zu erklären. Eine zu technische Darstellung (FIDO2 etc.) wäre für viele Hörerinnen und Hörer nicht mehr hilfreich.</w:t>
      </w:r>
    </w:p>
    <w:p w14:paraId="3E9B3C7A" w14:textId="77777777" w:rsidR="002136C6" w:rsidRPr="00576799" w:rsidRDefault="002136C6" w:rsidP="00576799">
      <w:pPr>
        <w:rPr>
          <w:rFonts w:ascii="Tahoma" w:hAnsi="Tahoma" w:cs="Tahoma"/>
          <w:sz w:val="22"/>
          <w:szCs w:val="22"/>
        </w:rPr>
      </w:pPr>
    </w:p>
    <w:p w14:paraId="646BDDE6" w14:textId="77777777" w:rsidR="002136C6" w:rsidRPr="00970610" w:rsidRDefault="002136C6" w:rsidP="00576799">
      <w:pPr>
        <w:rPr>
          <w:rFonts w:ascii="Tahoma" w:hAnsi="Tahoma" w:cs="Tahoma"/>
          <w:b/>
          <w:bCs/>
          <w:i/>
          <w:iCs/>
          <w:sz w:val="22"/>
          <w:szCs w:val="22"/>
        </w:rPr>
      </w:pPr>
      <w:r w:rsidRPr="00970610">
        <w:rPr>
          <w:rFonts w:ascii="Tahoma" w:hAnsi="Tahoma" w:cs="Tahoma"/>
          <w:b/>
          <w:bCs/>
          <w:i/>
          <w:iCs/>
          <w:sz w:val="22"/>
          <w:szCs w:val="22"/>
        </w:rPr>
        <w:t>«Ich erlaube mir, meiner Beanstandung der Sendung ‹Espresso› von letzter Woche betreffend Passkeys eine erst heute eingetroffene Ergänzung seitens der SwissSign AG anzufügen (Screenshot). Damit kann die Behauptung der Moderatorin insbesondere ab Minute 00:17, die Nutzer würden ab dem 30. Juni 2025 zu einer Umstellung auf Passkeys ‹gezwungen›, nochmals als klar widerlegt gelten. Die Sendung scheint also einen Sturm im Wasserglas erzeugt zu haben, der bezeichnenderweise von keinem anderen Medium übernommen worden ist. Ich empfinde das Ganze als peinliche Fehlleistung.»</w:t>
      </w:r>
    </w:p>
    <w:p w14:paraId="192CA8A2" w14:textId="77777777" w:rsidR="002136C6" w:rsidRPr="00576799" w:rsidRDefault="002136C6" w:rsidP="00576799">
      <w:pPr>
        <w:rPr>
          <w:rFonts w:ascii="Tahoma" w:hAnsi="Tahoma" w:cs="Tahoma"/>
          <w:sz w:val="22"/>
          <w:szCs w:val="22"/>
        </w:rPr>
      </w:pPr>
    </w:p>
    <w:p w14:paraId="614E0DCA" w14:textId="77777777" w:rsidR="002136C6" w:rsidRPr="00576799" w:rsidRDefault="002136C6" w:rsidP="00576799">
      <w:pPr>
        <w:rPr>
          <w:rFonts w:ascii="Tahoma" w:hAnsi="Tahoma" w:cs="Tahoma"/>
          <w:sz w:val="22"/>
          <w:szCs w:val="22"/>
        </w:rPr>
      </w:pPr>
      <w:r w:rsidRPr="00576799">
        <w:rPr>
          <w:rFonts w:ascii="Tahoma" w:hAnsi="Tahoma" w:cs="Tahoma"/>
          <w:sz w:val="22"/>
          <w:szCs w:val="22"/>
        </w:rPr>
        <w:t>Die Moderatorin hat nicht von «Zwang» gesprochen. Die Anmoderation zum Beitrag lautete wie folgt: «Die SwissID brauchen Sie zum Beispiel, um die digitalen Dienste der Post nutzen zu können. Es ist eine Art digitale Identität, um beim Einloggen quasi zu beweisen, dass bin wirklich ich. Wer eine SwissID hat, erhält in letzter Zeit die Mitteilung, dass es per Ende Juni eine grosse Änderung gibt. Ab dann können Sie sich bei der SwissID nicht mehr mit dem Passwort einloggen, sondern es läuft neu über einen sogenannten Passkey.»</w:t>
      </w:r>
    </w:p>
    <w:p w14:paraId="0A73EE67" w14:textId="77777777" w:rsidR="002136C6" w:rsidRPr="00576799" w:rsidRDefault="002136C6" w:rsidP="00576799">
      <w:pPr>
        <w:rPr>
          <w:rFonts w:ascii="Tahoma" w:hAnsi="Tahoma" w:cs="Tahoma"/>
          <w:sz w:val="22"/>
          <w:szCs w:val="22"/>
        </w:rPr>
      </w:pPr>
    </w:p>
    <w:p w14:paraId="1C8DAE1A" w14:textId="77777777" w:rsidR="002136C6" w:rsidRPr="00576799" w:rsidRDefault="002136C6" w:rsidP="00576799">
      <w:pPr>
        <w:rPr>
          <w:rFonts w:ascii="Tahoma" w:hAnsi="Tahoma" w:cs="Tahoma"/>
          <w:sz w:val="22"/>
          <w:szCs w:val="22"/>
        </w:rPr>
      </w:pPr>
      <w:r w:rsidRPr="00576799">
        <w:rPr>
          <w:rFonts w:ascii="Tahoma" w:hAnsi="Tahoma" w:cs="Tahoma"/>
          <w:sz w:val="22"/>
          <w:szCs w:val="22"/>
        </w:rPr>
        <w:t>Jürg Tschirren hat im Beitrag erwähnt, dass die Möglichkeit, sich auf klassischem Weg einzuloggen (Passwort, Zwei-Faktor-Authentifizierung) laut SwissID frühestens Ende Juni abgeschaltet werde.</w:t>
      </w:r>
    </w:p>
    <w:p w14:paraId="025CD645" w14:textId="77777777" w:rsidR="002136C6" w:rsidRPr="00576799" w:rsidRDefault="002136C6" w:rsidP="00576799">
      <w:pPr>
        <w:ind w:left="142"/>
        <w:rPr>
          <w:rFonts w:ascii="Tahoma" w:hAnsi="Tahoma" w:cs="Tahoma"/>
          <w:sz w:val="22"/>
          <w:szCs w:val="22"/>
        </w:rPr>
      </w:pPr>
    </w:p>
    <w:p w14:paraId="3E94B8BC" w14:textId="77777777" w:rsidR="002136C6" w:rsidRPr="00576799" w:rsidRDefault="002136C6" w:rsidP="00576799">
      <w:pPr>
        <w:rPr>
          <w:rFonts w:ascii="Tahoma" w:hAnsi="Tahoma" w:cs="Tahoma"/>
          <w:sz w:val="22"/>
          <w:szCs w:val="22"/>
        </w:rPr>
      </w:pPr>
      <w:r w:rsidRPr="00576799">
        <w:rPr>
          <w:rFonts w:ascii="Tahoma" w:hAnsi="Tahoma" w:cs="Tahoma"/>
          <w:sz w:val="22"/>
          <w:szCs w:val="22"/>
        </w:rPr>
        <w:t>Auf die Rückfrage von Redaktor Oliver Fueter, ob es die Swiss-ID-App dann noch gebe, antwortete er: «Das habe ich auch die Betreiber von SwissID gefragt, weil: Das Anmelden ist ja wahrscheinlich das, was man am meisten genutzt hat, mit dieser App. Und man hat mir gesagt: Ja, der App-Betrieb werde so auf den Herbst hin wirklich eingestellt. Aber alles, was man in der App machen könne, bleibe erhalten. Das sei dann sogar noch einfacher zugänglich, noch bequemer zum Brauchen, hat man dazu gesagt. Aber wie man diese Dienste – es gibt ja wirklich noch mehr als einfach nur das Anmelden, man kann zum Beispiel auch eine digitale Unterschrift machen und solche Dinge – wie diese Dienste dann aber einfach und bequem zugänglich sein werden, das hat man noch nicht genau sagen können.»</w:t>
      </w:r>
    </w:p>
    <w:p w14:paraId="6A7FC975" w14:textId="77777777" w:rsidR="002136C6" w:rsidRPr="00576799" w:rsidRDefault="002136C6" w:rsidP="00576799">
      <w:pPr>
        <w:ind w:left="142"/>
        <w:rPr>
          <w:rFonts w:ascii="Tahoma" w:hAnsi="Tahoma" w:cs="Tahoma"/>
          <w:sz w:val="22"/>
          <w:szCs w:val="22"/>
        </w:rPr>
      </w:pPr>
    </w:p>
    <w:p w14:paraId="43607115" w14:textId="77777777" w:rsidR="002136C6" w:rsidRPr="00576799" w:rsidRDefault="002136C6" w:rsidP="00576799">
      <w:pPr>
        <w:rPr>
          <w:rFonts w:ascii="Tahoma" w:hAnsi="Tahoma" w:cs="Tahoma"/>
          <w:sz w:val="22"/>
          <w:szCs w:val="22"/>
        </w:rPr>
      </w:pPr>
      <w:r w:rsidRPr="00576799">
        <w:rPr>
          <w:rFonts w:ascii="Tahoma" w:hAnsi="Tahoma" w:cs="Tahoma"/>
          <w:sz w:val="22"/>
          <w:szCs w:val="22"/>
        </w:rPr>
        <w:t>SwissID hatte ihm am 23. Mai 2025 ausserdem geschrieben: «Alle unsere Nutzerinnen und Nutzer, sowie Geschäftskunden werden in den kommenden Wochen über die Neuerungen informiert.»</w:t>
      </w:r>
    </w:p>
    <w:p w14:paraId="65DF1BD4" w14:textId="77777777" w:rsidR="002136C6" w:rsidRPr="00576799" w:rsidRDefault="002136C6" w:rsidP="00576799">
      <w:pPr>
        <w:ind w:left="142"/>
        <w:rPr>
          <w:rFonts w:ascii="Tahoma" w:hAnsi="Tahoma" w:cs="Tahoma"/>
          <w:sz w:val="22"/>
          <w:szCs w:val="22"/>
        </w:rPr>
      </w:pPr>
    </w:p>
    <w:p w14:paraId="3B3B6EC1" w14:textId="77777777" w:rsidR="002136C6" w:rsidRPr="00576799" w:rsidRDefault="002136C6" w:rsidP="00576799">
      <w:pPr>
        <w:rPr>
          <w:rFonts w:ascii="Tahoma" w:hAnsi="Tahoma" w:cs="Tahoma"/>
          <w:sz w:val="22"/>
          <w:szCs w:val="22"/>
        </w:rPr>
      </w:pPr>
      <w:r w:rsidRPr="00576799">
        <w:rPr>
          <w:rFonts w:ascii="Tahoma" w:hAnsi="Tahoma" w:cs="Tahoma"/>
          <w:sz w:val="22"/>
          <w:szCs w:val="22"/>
        </w:rPr>
        <w:lastRenderedPageBreak/>
        <w:t>Es trifft nicht zu, dass die Ausführungen der Moderatorin «als klar widerlegt gelten». Die Informationen in unserer Berichterstattung waren korrekt.</w:t>
      </w:r>
    </w:p>
    <w:p w14:paraId="7214BAAD" w14:textId="77777777" w:rsidR="002136C6" w:rsidRPr="00576799" w:rsidRDefault="002136C6" w:rsidP="00576799">
      <w:pPr>
        <w:rPr>
          <w:rFonts w:ascii="Tahoma" w:hAnsi="Tahoma" w:cs="Tahoma"/>
          <w:sz w:val="22"/>
          <w:szCs w:val="22"/>
        </w:rPr>
      </w:pPr>
    </w:p>
    <w:p w14:paraId="118B7EA5" w14:textId="77777777" w:rsidR="00E30F8A" w:rsidRDefault="00E30F8A" w:rsidP="002136C6">
      <w:pPr>
        <w:rPr>
          <w:rFonts w:ascii="Tahoma" w:hAnsi="Tahoma" w:cs="Tahoma"/>
          <w:sz w:val="22"/>
          <w:szCs w:val="22"/>
        </w:rPr>
      </w:pPr>
      <w:r w:rsidRPr="00E30F8A">
        <w:rPr>
          <w:rFonts w:ascii="Tahoma" w:hAnsi="Tahoma" w:cs="Tahoma"/>
          <w:b/>
          <w:bCs/>
          <w:sz w:val="22"/>
          <w:szCs w:val="22"/>
        </w:rPr>
        <w:t>Die Ombudsstelle</w:t>
      </w:r>
      <w:r>
        <w:rPr>
          <w:rFonts w:ascii="Tahoma" w:hAnsi="Tahoma" w:cs="Tahoma"/>
          <w:sz w:val="22"/>
          <w:szCs w:val="22"/>
        </w:rPr>
        <w:t xml:space="preserve"> hält abschliessend fest:</w:t>
      </w:r>
    </w:p>
    <w:p w14:paraId="4662C51F" w14:textId="77777777" w:rsidR="00576799" w:rsidRDefault="00576799" w:rsidP="002136C6">
      <w:pPr>
        <w:rPr>
          <w:rFonts w:ascii="Tahoma" w:hAnsi="Tahoma" w:cs="Tahoma"/>
          <w:sz w:val="22"/>
          <w:szCs w:val="22"/>
        </w:rPr>
      </w:pPr>
    </w:p>
    <w:p w14:paraId="5151F9FF" w14:textId="6F445C2C" w:rsidR="00E30F8A" w:rsidRDefault="00E30F8A" w:rsidP="002136C6">
      <w:pPr>
        <w:rPr>
          <w:rFonts w:ascii="Tahoma" w:hAnsi="Tahoma" w:cs="Tahoma"/>
          <w:sz w:val="22"/>
          <w:szCs w:val="22"/>
        </w:rPr>
      </w:pPr>
      <w:r>
        <w:rPr>
          <w:rFonts w:ascii="Tahoma" w:hAnsi="Tahoma" w:cs="Tahoma"/>
          <w:sz w:val="22"/>
          <w:szCs w:val="22"/>
        </w:rPr>
        <w:t xml:space="preserve">Die Ombudsleute haben sich den Beitrag nicht nur angehört, sie haben die Umstellung auch selber – erfolgreich </w:t>
      </w:r>
      <w:r w:rsidR="00B07578">
        <w:rPr>
          <w:rFonts w:ascii="Tahoma" w:hAnsi="Tahoma" w:cs="Tahoma"/>
          <w:sz w:val="22"/>
          <w:szCs w:val="22"/>
        </w:rPr>
        <w:t xml:space="preserve">– </w:t>
      </w:r>
      <w:r>
        <w:rPr>
          <w:rFonts w:ascii="Tahoma" w:hAnsi="Tahoma" w:cs="Tahoma"/>
          <w:sz w:val="22"/>
          <w:szCs w:val="22"/>
        </w:rPr>
        <w:t>durchgeführt. Sie haben sich also in die Rolle der Konsumentinnen und Konsumenten versetzt, und genau darum geht es ja auch in der Sendung «Espresso».</w:t>
      </w:r>
    </w:p>
    <w:p w14:paraId="3809564D" w14:textId="77777777" w:rsidR="00E30F8A" w:rsidRDefault="00E30F8A" w:rsidP="002136C6">
      <w:pPr>
        <w:rPr>
          <w:rFonts w:ascii="Tahoma" w:hAnsi="Tahoma" w:cs="Tahoma"/>
          <w:sz w:val="22"/>
          <w:szCs w:val="22"/>
        </w:rPr>
      </w:pPr>
    </w:p>
    <w:p w14:paraId="2E05A402" w14:textId="47821715" w:rsidR="002136C6" w:rsidRDefault="00E30F8A" w:rsidP="004E7CAC">
      <w:pPr>
        <w:rPr>
          <w:rFonts w:ascii="Tahoma" w:hAnsi="Tahoma" w:cs="Tahoma"/>
          <w:i/>
          <w:iCs/>
          <w:sz w:val="22"/>
          <w:szCs w:val="22"/>
        </w:rPr>
      </w:pPr>
      <w:r>
        <w:rPr>
          <w:rFonts w:ascii="Tahoma" w:hAnsi="Tahoma" w:cs="Tahoma"/>
          <w:sz w:val="22"/>
          <w:szCs w:val="22"/>
        </w:rPr>
        <w:t>Die Informationen, die «Espresso» gegeben hat, waren klar verständlich und auf einfache Userinnen und User zugeschnitten. Mehr war nicht nur nicht erforderlich, sondern wäre verwirrend gewesen. «Espresso» hat also eine eigentliche Hilfeleistung für die Umstellung erbracht, ergänzt durch genau die Fragen, die sich kritischen Usern stellt: Ist es sicher? Kann ich (einfacher) gehackt werden? Wie lange kann ich die Swiss-ID noch benutzen? Diese Fragen wurden alle nach bestem Wissen und Gewissen und nach Überprüfung mit dem Anbieter beantwortet</w:t>
      </w:r>
      <w:r w:rsidR="008A5091">
        <w:rPr>
          <w:rFonts w:ascii="Tahoma" w:hAnsi="Tahoma" w:cs="Tahoma"/>
          <w:sz w:val="22"/>
          <w:szCs w:val="22"/>
        </w:rPr>
        <w:t xml:space="preserve">. Auch wurden die Userinnen und User nicht zur Umstellung «gezwungen» </w:t>
      </w:r>
      <w:r w:rsidR="00473133">
        <w:rPr>
          <w:rFonts w:ascii="Tahoma" w:hAnsi="Tahoma" w:cs="Tahoma"/>
          <w:sz w:val="22"/>
          <w:szCs w:val="22"/>
        </w:rPr>
        <w:t xml:space="preserve">– </w:t>
      </w:r>
      <w:r w:rsidR="008A5091">
        <w:rPr>
          <w:rFonts w:ascii="Tahoma" w:hAnsi="Tahoma" w:cs="Tahoma"/>
          <w:sz w:val="22"/>
          <w:szCs w:val="22"/>
        </w:rPr>
        <w:t>ganz im Gegenteil. Die durch die in der Moderation angekündigte «grosse Veränderung» wurde durch die folgenden Erklärungen entschärft. Indem die Umstellung nämlich ganz einfach erfolgt – gerade für Nicht-Digitalexpertinnen und -experten.</w:t>
      </w:r>
    </w:p>
    <w:p w14:paraId="40C25DDD" w14:textId="77777777" w:rsidR="00F94939" w:rsidRPr="004E7CAC" w:rsidRDefault="00F94939" w:rsidP="004E7CAC">
      <w:pPr>
        <w:rPr>
          <w:rFonts w:ascii="Tahoma" w:hAnsi="Tahoma" w:cs="Tahoma"/>
          <w:i/>
          <w:iCs/>
          <w:sz w:val="22"/>
          <w:szCs w:val="22"/>
        </w:rPr>
      </w:pPr>
    </w:p>
    <w:p w14:paraId="6AC90591" w14:textId="51B69C83" w:rsidR="00D72E64" w:rsidRPr="00904B87" w:rsidRDefault="008A5091" w:rsidP="00D72E64">
      <w:pPr>
        <w:rPr>
          <w:rFonts w:ascii="Tahoma" w:hAnsi="Tahoma" w:cs="Tahoma"/>
          <w:b/>
          <w:bCs/>
          <w:sz w:val="22"/>
          <w:szCs w:val="22"/>
        </w:rPr>
      </w:pPr>
      <w:r>
        <w:rPr>
          <w:rFonts w:ascii="Tahoma" w:hAnsi="Tahoma" w:cs="Tahoma"/>
          <w:b/>
          <w:bCs/>
          <w:sz w:val="22"/>
          <w:szCs w:val="22"/>
        </w:rPr>
        <w:t>Es liegt kein Verstoss gegen das Sachgerechtigkeitsgebot gemäss Art. 4 Abs. 2 des Radio- und Fernsehgesetzes vor.</w:t>
      </w:r>
    </w:p>
    <w:p w14:paraId="3CE77F5E" w14:textId="77777777" w:rsidR="00D72E64" w:rsidRPr="003C617E" w:rsidRDefault="00D72E64" w:rsidP="00D72E64">
      <w:pPr>
        <w:rPr>
          <w:rFonts w:ascii="Tahoma" w:hAnsi="Tahoma" w:cs="Tahoma"/>
          <w:sz w:val="22"/>
          <w:szCs w:val="22"/>
        </w:rPr>
      </w:pPr>
    </w:p>
    <w:p w14:paraId="7147778F" w14:textId="15BF24D5" w:rsidR="00161F17" w:rsidRPr="003C617E" w:rsidRDefault="00161F17" w:rsidP="00D72E64">
      <w:pPr>
        <w:rPr>
          <w:rFonts w:ascii="Tahoma" w:hAnsi="Tahoma" w:cs="Tahoma"/>
          <w:sz w:val="22"/>
          <w:szCs w:val="22"/>
        </w:rPr>
      </w:pPr>
      <w:r w:rsidRPr="003C617E">
        <w:rPr>
          <w:rFonts w:ascii="Tahoma" w:hAnsi="Tahoma" w:cs="Tahoma"/>
          <w:sz w:val="22"/>
          <w:szCs w:val="22"/>
        </w:rPr>
        <w:t>Wir danken Ihnen für Ihr Interesse am öffentlichen Sender und hoffen, dass Sie diesem trotz Ihrer Kritik treu bleiben.</w:t>
      </w:r>
    </w:p>
    <w:p w14:paraId="6BD669CA" w14:textId="77777777" w:rsidR="00D72E64" w:rsidRPr="003C617E" w:rsidRDefault="00D72E64" w:rsidP="00D72E64">
      <w:pPr>
        <w:rPr>
          <w:rFonts w:ascii="Tahoma" w:hAnsi="Tahoma" w:cs="Tahoma"/>
          <w:sz w:val="22"/>
          <w:szCs w:val="22"/>
        </w:rPr>
      </w:pPr>
    </w:p>
    <w:p w14:paraId="1BA56D23" w14:textId="17EA2DFC" w:rsidR="00D72E64" w:rsidRPr="003C617E" w:rsidRDefault="00D72E64" w:rsidP="00D72E64">
      <w:pPr>
        <w:rPr>
          <w:rFonts w:ascii="Tahoma" w:hAnsi="Tahoma" w:cs="Tahoma"/>
          <w:bCs/>
          <w:sz w:val="22"/>
          <w:szCs w:val="22"/>
        </w:rPr>
      </w:pPr>
      <w:r w:rsidRPr="003C617E">
        <w:rPr>
          <w:rFonts w:ascii="Tahoma" w:hAnsi="Tahoma" w:cs="Tahoma"/>
          <w:bCs/>
          <w:sz w:val="22"/>
          <w:szCs w:val="22"/>
        </w:rPr>
        <w:t>Sollten Sie in Erwägung ziehen, den rechtlichen Weg zu beschreiten und an die Unabhängige Beschwerdeinstanz für Radio und Fernsehen (UBI) zu gelangen, lassen wir Ihnen im Anhang die Rechts</w:t>
      </w:r>
      <w:r w:rsidR="00020AE7" w:rsidRPr="003C617E">
        <w:rPr>
          <w:rFonts w:ascii="Tahoma" w:hAnsi="Tahoma" w:cs="Tahoma"/>
          <w:bCs/>
          <w:sz w:val="22"/>
          <w:szCs w:val="22"/>
        </w:rPr>
        <w:t>mittel</w:t>
      </w:r>
      <w:r w:rsidRPr="003C617E">
        <w:rPr>
          <w:rFonts w:ascii="Tahoma" w:hAnsi="Tahoma" w:cs="Tahoma"/>
          <w:bCs/>
          <w:sz w:val="22"/>
          <w:szCs w:val="22"/>
        </w:rPr>
        <w:t>belehrung zukommen.</w:t>
      </w:r>
    </w:p>
    <w:p w14:paraId="2AFC1500" w14:textId="77777777" w:rsidR="00F602CF" w:rsidRDefault="00F602CF" w:rsidP="00F602CF">
      <w:pPr>
        <w:rPr>
          <w:rFonts w:ascii="Tahoma" w:eastAsia="Calibri" w:hAnsi="Tahoma" w:cs="Tahoma"/>
          <w:sz w:val="22"/>
          <w:szCs w:val="22"/>
        </w:rPr>
      </w:pPr>
    </w:p>
    <w:p w14:paraId="2C2FC1DA" w14:textId="77777777" w:rsidR="002F1DD6" w:rsidRPr="003C617E" w:rsidRDefault="002F1DD6" w:rsidP="00F602CF">
      <w:pPr>
        <w:rPr>
          <w:rFonts w:ascii="Tahoma" w:eastAsia="Calibri" w:hAnsi="Tahoma" w:cs="Tahoma"/>
          <w:sz w:val="22"/>
          <w:szCs w:val="22"/>
        </w:rPr>
      </w:pPr>
    </w:p>
    <w:p w14:paraId="06D9AB08" w14:textId="76C05C43" w:rsidR="00847157" w:rsidRPr="003C617E" w:rsidRDefault="00F602CF" w:rsidP="00147EFA">
      <w:pPr>
        <w:spacing w:line="240" w:lineRule="auto"/>
        <w:rPr>
          <w:rFonts w:ascii="Tahoma" w:eastAsia="Calibri" w:hAnsi="Tahoma" w:cs="Tahoma"/>
          <w:sz w:val="22"/>
          <w:szCs w:val="22"/>
        </w:rPr>
      </w:pPr>
      <w:r w:rsidRPr="003C617E">
        <w:rPr>
          <w:rFonts w:ascii="Tahoma" w:eastAsia="Calibri" w:hAnsi="Tahoma" w:cs="Tahoma"/>
          <w:sz w:val="22"/>
          <w:szCs w:val="22"/>
        </w:rPr>
        <w:t>Mit freundlichen Grüssen</w:t>
      </w:r>
    </w:p>
    <w:p w14:paraId="227E08D2" w14:textId="73D2BD98" w:rsidR="00147EFA" w:rsidRPr="003C617E" w:rsidRDefault="00147EFA" w:rsidP="00147EFA">
      <w:pPr>
        <w:spacing w:line="240" w:lineRule="auto"/>
        <w:rPr>
          <w:rFonts w:ascii="Tahoma" w:eastAsia="Calibri" w:hAnsi="Tahoma" w:cs="Tahoma"/>
          <w:sz w:val="22"/>
          <w:szCs w:val="22"/>
        </w:rPr>
      </w:pPr>
    </w:p>
    <w:p w14:paraId="29D036F3" w14:textId="621EAF05" w:rsidR="00661E36" w:rsidRPr="003C617E" w:rsidRDefault="0083644C">
      <w:pPr>
        <w:rPr>
          <w:rFonts w:ascii="Tahoma" w:hAnsi="Tahoma" w:cs="Tahoma"/>
          <w:sz w:val="22"/>
          <w:szCs w:val="22"/>
        </w:rPr>
      </w:pPr>
      <w:r>
        <w:rPr>
          <w:rFonts w:ascii="Tahoma" w:eastAsia="Calibri" w:hAnsi="Tahoma" w:cs="Tahoma"/>
          <w:sz w:val="22"/>
          <w:szCs w:val="22"/>
        </w:rPr>
        <w:t>Ombudsstelle SRG Deutschschweiz</w:t>
      </w:r>
    </w:p>
    <w:sectPr w:rsidR="00661E36" w:rsidRPr="003C617E" w:rsidSect="006E2E7D">
      <w:headerReference w:type="even" r:id="rId17"/>
      <w:headerReference w:type="default" r:id="rId18"/>
      <w:footerReference w:type="even" r:id="rId19"/>
      <w:footerReference w:type="default" r:id="rId20"/>
      <w:headerReference w:type="first" r:id="rId21"/>
      <w:footerReference w:type="first" r:id="rId22"/>
      <w:pgSz w:w="11906" w:h="16838"/>
      <w:pgMar w:top="1276"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821FD" w14:textId="77777777" w:rsidR="0047682B" w:rsidRDefault="0047682B" w:rsidP="00354779">
      <w:pPr>
        <w:spacing w:line="240" w:lineRule="auto"/>
      </w:pPr>
      <w:r>
        <w:separator/>
      </w:r>
    </w:p>
  </w:endnote>
  <w:endnote w:type="continuationSeparator" w:id="0">
    <w:p w14:paraId="6FFC45C6" w14:textId="77777777" w:rsidR="0047682B" w:rsidRDefault="0047682B" w:rsidP="00354779">
      <w:pPr>
        <w:spacing w:line="240" w:lineRule="auto"/>
      </w:pPr>
      <w:r>
        <w:continuationSeparator/>
      </w:r>
    </w:p>
  </w:endnote>
  <w:endnote w:type="continuationNotice" w:id="1">
    <w:p w14:paraId="759F18C9" w14:textId="77777777" w:rsidR="0047682B" w:rsidRDefault="004768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RG SSR Type">
    <w:altName w:val="Calibri"/>
    <w:panose1 w:val="020B0504030602030204"/>
    <w:charset w:val="00"/>
    <w:family w:val="swiss"/>
    <w:pitch w:val="variable"/>
    <w:sig w:usb0="A00000A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445DD" w14:textId="77777777" w:rsidR="002B6F76" w:rsidRDefault="002B6F7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RG SSR Type" w:hAnsi="SRG SSR Type"/>
        <w:sz w:val="24"/>
        <w:szCs w:val="24"/>
      </w:rPr>
      <w:id w:val="996544022"/>
      <w:docPartObj>
        <w:docPartGallery w:val="Page Numbers (Bottom of Page)"/>
        <w:docPartUnique/>
      </w:docPartObj>
    </w:sdtPr>
    <w:sdtEndPr/>
    <w:sdtContent>
      <w:p w14:paraId="0687C710" w14:textId="44CBE89F" w:rsidR="00354779" w:rsidRPr="00D72E64" w:rsidRDefault="00354779" w:rsidP="002B6F76">
        <w:pPr>
          <w:pStyle w:val="Fuzeile"/>
          <w:tabs>
            <w:tab w:val="clear" w:pos="4513"/>
          </w:tabs>
          <w:rPr>
            <w:rFonts w:ascii="SRG SSR Type" w:hAnsi="SRG SSR Type"/>
            <w:sz w:val="24"/>
            <w:szCs w:val="24"/>
          </w:rPr>
        </w:pPr>
        <w:r w:rsidRPr="00D72E64">
          <w:rPr>
            <w:rFonts w:ascii="SRG SSR Type" w:hAnsi="SRG SSR Type"/>
            <w:sz w:val="24"/>
            <w:szCs w:val="24"/>
          </w:rPr>
          <w:fldChar w:fldCharType="begin"/>
        </w:r>
        <w:r w:rsidRPr="00D72E64">
          <w:rPr>
            <w:rFonts w:ascii="SRG SSR Type" w:hAnsi="SRG SSR Type"/>
            <w:sz w:val="24"/>
            <w:szCs w:val="24"/>
          </w:rPr>
          <w:instrText>PAGE   \* MERGEFORMAT</w:instrText>
        </w:r>
        <w:r w:rsidRPr="00D72E64">
          <w:rPr>
            <w:rFonts w:ascii="SRG SSR Type" w:hAnsi="SRG SSR Type"/>
            <w:sz w:val="24"/>
            <w:szCs w:val="24"/>
          </w:rPr>
          <w:fldChar w:fldCharType="separate"/>
        </w:r>
        <w:r w:rsidRPr="00D72E64">
          <w:rPr>
            <w:rFonts w:ascii="SRG SSR Type" w:hAnsi="SRG SSR Type"/>
            <w:sz w:val="24"/>
            <w:szCs w:val="24"/>
            <w:lang w:val="de-DE"/>
          </w:rPr>
          <w:t>2</w:t>
        </w:r>
        <w:r w:rsidRPr="00D72E64">
          <w:rPr>
            <w:rFonts w:ascii="SRG SSR Type" w:hAnsi="SRG SSR Type"/>
            <w:sz w:val="24"/>
            <w:szCs w:val="24"/>
          </w:rPr>
          <w:fldChar w:fldCharType="end"/>
        </w:r>
        <w:r w:rsidRPr="00D72E64">
          <w:rPr>
            <w:rFonts w:ascii="SRG SSR Type" w:hAnsi="SRG SSR Type"/>
            <w:sz w:val="24"/>
            <w:szCs w:val="24"/>
          </w:rPr>
          <w:tab/>
        </w:r>
        <w:r w:rsidRPr="00D72E64">
          <w:rPr>
            <w:rFonts w:ascii="SRG SSR Type" w:hAnsi="SRG SSR Type"/>
            <w:b/>
            <w:bCs/>
            <w:sz w:val="24"/>
            <w:szCs w:val="24"/>
          </w:rPr>
          <w:t xml:space="preserve">Ombudsstelle </w:t>
        </w:r>
        <w:r w:rsidRPr="00D72E64">
          <w:rPr>
            <w:rFonts w:ascii="SRG SSR Type" w:hAnsi="SRG SSR Type"/>
            <w:sz w:val="24"/>
            <w:szCs w:val="24"/>
          </w:rPr>
          <w:t>SRG Deutschschweiz</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8F3C2" w14:textId="77777777" w:rsidR="002B6F76" w:rsidRDefault="002B6F7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92C7B" w14:textId="77777777" w:rsidR="0047682B" w:rsidRDefault="0047682B" w:rsidP="00354779">
      <w:pPr>
        <w:spacing w:line="240" w:lineRule="auto"/>
      </w:pPr>
      <w:r>
        <w:separator/>
      </w:r>
    </w:p>
  </w:footnote>
  <w:footnote w:type="continuationSeparator" w:id="0">
    <w:p w14:paraId="4BB955E6" w14:textId="77777777" w:rsidR="0047682B" w:rsidRDefault="0047682B" w:rsidP="00354779">
      <w:pPr>
        <w:spacing w:line="240" w:lineRule="auto"/>
      </w:pPr>
      <w:r>
        <w:continuationSeparator/>
      </w:r>
    </w:p>
  </w:footnote>
  <w:footnote w:type="continuationNotice" w:id="1">
    <w:p w14:paraId="33D68707" w14:textId="77777777" w:rsidR="0047682B" w:rsidRDefault="0047682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086DF" w14:textId="77777777" w:rsidR="002B6F76" w:rsidRDefault="002B6F7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2ACE" w14:textId="0263C533" w:rsidR="002B6F76" w:rsidRDefault="002B6F76" w:rsidP="00820C25">
    <w:pPr>
      <w:pStyle w:val="Kopfzeile"/>
      <w:tabs>
        <w:tab w:val="clear" w:pos="4513"/>
        <w:tab w:val="clear" w:pos="9026"/>
        <w:tab w:val="left" w:pos="694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99785" w14:textId="77777777" w:rsidR="002B6F76" w:rsidRDefault="002B6F7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C78B9"/>
    <w:multiLevelType w:val="hybridMultilevel"/>
    <w:tmpl w:val="62E2DDF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B7A515B"/>
    <w:multiLevelType w:val="hybridMultilevel"/>
    <w:tmpl w:val="912260AE"/>
    <w:lvl w:ilvl="0" w:tplc="8E0A81BC">
      <w:numFmt w:val="bullet"/>
      <w:lvlText w:val="-"/>
      <w:lvlJc w:val="left"/>
      <w:pPr>
        <w:ind w:left="720" w:hanging="360"/>
      </w:pPr>
      <w:rPr>
        <w:rFonts w:ascii="Tahoma" w:eastAsia="MS Mincho" w:hAnsi="Tahoma" w:cs="Tahom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28F4268"/>
    <w:multiLevelType w:val="hybridMultilevel"/>
    <w:tmpl w:val="904C5B5C"/>
    <w:lvl w:ilvl="0" w:tplc="08070001">
      <w:start w:val="1"/>
      <w:numFmt w:val="bullet"/>
      <w:lvlText w:val=""/>
      <w:lvlJc w:val="left"/>
      <w:pPr>
        <w:ind w:left="862" w:hanging="360"/>
      </w:pPr>
      <w:rPr>
        <w:rFonts w:ascii="Symbol" w:hAnsi="Symbol" w:hint="default"/>
      </w:rPr>
    </w:lvl>
    <w:lvl w:ilvl="1" w:tplc="08070003" w:tentative="1">
      <w:start w:val="1"/>
      <w:numFmt w:val="bullet"/>
      <w:lvlText w:val="o"/>
      <w:lvlJc w:val="left"/>
      <w:pPr>
        <w:ind w:left="1582" w:hanging="360"/>
      </w:pPr>
      <w:rPr>
        <w:rFonts w:ascii="Courier New" w:hAnsi="Courier New" w:cs="Courier New" w:hint="default"/>
      </w:rPr>
    </w:lvl>
    <w:lvl w:ilvl="2" w:tplc="08070005" w:tentative="1">
      <w:start w:val="1"/>
      <w:numFmt w:val="bullet"/>
      <w:lvlText w:val=""/>
      <w:lvlJc w:val="left"/>
      <w:pPr>
        <w:ind w:left="2302" w:hanging="360"/>
      </w:pPr>
      <w:rPr>
        <w:rFonts w:ascii="Wingdings" w:hAnsi="Wingdings" w:hint="default"/>
      </w:rPr>
    </w:lvl>
    <w:lvl w:ilvl="3" w:tplc="08070001" w:tentative="1">
      <w:start w:val="1"/>
      <w:numFmt w:val="bullet"/>
      <w:lvlText w:val=""/>
      <w:lvlJc w:val="left"/>
      <w:pPr>
        <w:ind w:left="3022" w:hanging="360"/>
      </w:pPr>
      <w:rPr>
        <w:rFonts w:ascii="Symbol" w:hAnsi="Symbol" w:hint="default"/>
      </w:rPr>
    </w:lvl>
    <w:lvl w:ilvl="4" w:tplc="08070003" w:tentative="1">
      <w:start w:val="1"/>
      <w:numFmt w:val="bullet"/>
      <w:lvlText w:val="o"/>
      <w:lvlJc w:val="left"/>
      <w:pPr>
        <w:ind w:left="3742" w:hanging="360"/>
      </w:pPr>
      <w:rPr>
        <w:rFonts w:ascii="Courier New" w:hAnsi="Courier New" w:cs="Courier New" w:hint="default"/>
      </w:rPr>
    </w:lvl>
    <w:lvl w:ilvl="5" w:tplc="08070005" w:tentative="1">
      <w:start w:val="1"/>
      <w:numFmt w:val="bullet"/>
      <w:lvlText w:val=""/>
      <w:lvlJc w:val="left"/>
      <w:pPr>
        <w:ind w:left="4462" w:hanging="360"/>
      </w:pPr>
      <w:rPr>
        <w:rFonts w:ascii="Wingdings" w:hAnsi="Wingdings" w:hint="default"/>
      </w:rPr>
    </w:lvl>
    <w:lvl w:ilvl="6" w:tplc="08070001" w:tentative="1">
      <w:start w:val="1"/>
      <w:numFmt w:val="bullet"/>
      <w:lvlText w:val=""/>
      <w:lvlJc w:val="left"/>
      <w:pPr>
        <w:ind w:left="5182" w:hanging="360"/>
      </w:pPr>
      <w:rPr>
        <w:rFonts w:ascii="Symbol" w:hAnsi="Symbol" w:hint="default"/>
      </w:rPr>
    </w:lvl>
    <w:lvl w:ilvl="7" w:tplc="08070003" w:tentative="1">
      <w:start w:val="1"/>
      <w:numFmt w:val="bullet"/>
      <w:lvlText w:val="o"/>
      <w:lvlJc w:val="left"/>
      <w:pPr>
        <w:ind w:left="5902" w:hanging="360"/>
      </w:pPr>
      <w:rPr>
        <w:rFonts w:ascii="Courier New" w:hAnsi="Courier New" w:cs="Courier New" w:hint="default"/>
      </w:rPr>
    </w:lvl>
    <w:lvl w:ilvl="8" w:tplc="08070005" w:tentative="1">
      <w:start w:val="1"/>
      <w:numFmt w:val="bullet"/>
      <w:lvlText w:val=""/>
      <w:lvlJc w:val="left"/>
      <w:pPr>
        <w:ind w:left="6622" w:hanging="360"/>
      </w:pPr>
      <w:rPr>
        <w:rFonts w:ascii="Wingdings" w:hAnsi="Wingdings" w:hint="default"/>
      </w:rPr>
    </w:lvl>
  </w:abstractNum>
  <w:abstractNum w:abstractNumId="3" w15:restartNumberingAfterBreak="0">
    <w:nsid w:val="494C322D"/>
    <w:multiLevelType w:val="hybridMultilevel"/>
    <w:tmpl w:val="0060DA14"/>
    <w:lvl w:ilvl="0" w:tplc="2F0094C0">
      <w:start w:val="4"/>
      <w:numFmt w:val="bullet"/>
      <w:lvlText w:val="-"/>
      <w:lvlJc w:val="left"/>
      <w:pPr>
        <w:ind w:left="720" w:hanging="360"/>
      </w:pPr>
      <w:rPr>
        <w:rFonts w:ascii="Tahoma" w:eastAsia="Calibr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B2B400E"/>
    <w:multiLevelType w:val="hybridMultilevel"/>
    <w:tmpl w:val="7CBA531A"/>
    <w:lvl w:ilvl="0" w:tplc="57B29AF0">
      <w:numFmt w:val="bullet"/>
      <w:lvlText w:val="-"/>
      <w:lvlJc w:val="left"/>
      <w:pPr>
        <w:ind w:left="720" w:hanging="360"/>
      </w:pPr>
      <w:rPr>
        <w:rFonts w:ascii="Tahoma" w:eastAsia="MS Mincho" w:hAnsi="Tahoma" w:cs="Tahom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842473715">
    <w:abstractNumId w:val="3"/>
  </w:num>
  <w:num w:numId="2" w16cid:durableId="1373652049">
    <w:abstractNumId w:val="4"/>
  </w:num>
  <w:num w:numId="3" w16cid:durableId="196159189">
    <w:abstractNumId w:val="1"/>
  </w:num>
  <w:num w:numId="4" w16cid:durableId="531576742">
    <w:abstractNumId w:val="0"/>
  </w:num>
  <w:num w:numId="5" w16cid:durableId="936208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779"/>
    <w:rsid w:val="000001D4"/>
    <w:rsid w:val="000003DD"/>
    <w:rsid w:val="00001CCF"/>
    <w:rsid w:val="00003C61"/>
    <w:rsid w:val="00004B38"/>
    <w:rsid w:val="00010FDD"/>
    <w:rsid w:val="000115F8"/>
    <w:rsid w:val="00012338"/>
    <w:rsid w:val="00020AE7"/>
    <w:rsid w:val="0002110A"/>
    <w:rsid w:val="00021A26"/>
    <w:rsid w:val="00022DB3"/>
    <w:rsid w:val="0002456D"/>
    <w:rsid w:val="00024A6F"/>
    <w:rsid w:val="000263E8"/>
    <w:rsid w:val="0003053F"/>
    <w:rsid w:val="00030D67"/>
    <w:rsid w:val="00030DFB"/>
    <w:rsid w:val="00035A1A"/>
    <w:rsid w:val="00035C4F"/>
    <w:rsid w:val="00035DA2"/>
    <w:rsid w:val="00035F40"/>
    <w:rsid w:val="00035F84"/>
    <w:rsid w:val="00036CC1"/>
    <w:rsid w:val="00037361"/>
    <w:rsid w:val="00037DB6"/>
    <w:rsid w:val="000434C8"/>
    <w:rsid w:val="000443F4"/>
    <w:rsid w:val="00045F0B"/>
    <w:rsid w:val="00055FC1"/>
    <w:rsid w:val="00057BC1"/>
    <w:rsid w:val="0006340D"/>
    <w:rsid w:val="00064474"/>
    <w:rsid w:val="0006534D"/>
    <w:rsid w:val="0006614B"/>
    <w:rsid w:val="00071587"/>
    <w:rsid w:val="00073C1A"/>
    <w:rsid w:val="00073D6D"/>
    <w:rsid w:val="00075781"/>
    <w:rsid w:val="000762CC"/>
    <w:rsid w:val="00076D78"/>
    <w:rsid w:val="00077C80"/>
    <w:rsid w:val="00080010"/>
    <w:rsid w:val="00080ECF"/>
    <w:rsid w:val="000812AF"/>
    <w:rsid w:val="00083EF7"/>
    <w:rsid w:val="00084242"/>
    <w:rsid w:val="0008514A"/>
    <w:rsid w:val="0008572C"/>
    <w:rsid w:val="0009077E"/>
    <w:rsid w:val="0009101F"/>
    <w:rsid w:val="0009452A"/>
    <w:rsid w:val="00096FCC"/>
    <w:rsid w:val="00097857"/>
    <w:rsid w:val="00097CB6"/>
    <w:rsid w:val="000A2474"/>
    <w:rsid w:val="000A2522"/>
    <w:rsid w:val="000A31D6"/>
    <w:rsid w:val="000A5A72"/>
    <w:rsid w:val="000A5EFC"/>
    <w:rsid w:val="000A6B14"/>
    <w:rsid w:val="000B0130"/>
    <w:rsid w:val="000B0E97"/>
    <w:rsid w:val="000B186A"/>
    <w:rsid w:val="000B237D"/>
    <w:rsid w:val="000B28BC"/>
    <w:rsid w:val="000B4583"/>
    <w:rsid w:val="000B4B56"/>
    <w:rsid w:val="000B50A7"/>
    <w:rsid w:val="000B6785"/>
    <w:rsid w:val="000B7FC3"/>
    <w:rsid w:val="000C03B3"/>
    <w:rsid w:val="000C069D"/>
    <w:rsid w:val="000C0F6D"/>
    <w:rsid w:val="000C1587"/>
    <w:rsid w:val="000C24A3"/>
    <w:rsid w:val="000C26A7"/>
    <w:rsid w:val="000C2E17"/>
    <w:rsid w:val="000C3917"/>
    <w:rsid w:val="000C45E7"/>
    <w:rsid w:val="000C5EC2"/>
    <w:rsid w:val="000C695D"/>
    <w:rsid w:val="000C6BC5"/>
    <w:rsid w:val="000C7205"/>
    <w:rsid w:val="000C786B"/>
    <w:rsid w:val="000C78CE"/>
    <w:rsid w:val="000D17F5"/>
    <w:rsid w:val="000D186A"/>
    <w:rsid w:val="000D42F3"/>
    <w:rsid w:val="000D48DA"/>
    <w:rsid w:val="000D6215"/>
    <w:rsid w:val="000D6A6D"/>
    <w:rsid w:val="000E0FD0"/>
    <w:rsid w:val="000E15A5"/>
    <w:rsid w:val="000E2084"/>
    <w:rsid w:val="000E247E"/>
    <w:rsid w:val="000E34B0"/>
    <w:rsid w:val="000E3A7D"/>
    <w:rsid w:val="000E5855"/>
    <w:rsid w:val="000E658E"/>
    <w:rsid w:val="000E6D2A"/>
    <w:rsid w:val="000F1EC4"/>
    <w:rsid w:val="000F3232"/>
    <w:rsid w:val="000F49C8"/>
    <w:rsid w:val="000F4E31"/>
    <w:rsid w:val="000F5CA4"/>
    <w:rsid w:val="000F615B"/>
    <w:rsid w:val="00100C06"/>
    <w:rsid w:val="00103DD6"/>
    <w:rsid w:val="0010449E"/>
    <w:rsid w:val="00105BBD"/>
    <w:rsid w:val="00107568"/>
    <w:rsid w:val="00112216"/>
    <w:rsid w:val="00113173"/>
    <w:rsid w:val="00113989"/>
    <w:rsid w:val="00113FBF"/>
    <w:rsid w:val="001170BC"/>
    <w:rsid w:val="00117BFA"/>
    <w:rsid w:val="00120436"/>
    <w:rsid w:val="0012357D"/>
    <w:rsid w:val="00123770"/>
    <w:rsid w:val="001240D4"/>
    <w:rsid w:val="00124EE2"/>
    <w:rsid w:val="00125B70"/>
    <w:rsid w:val="001271FE"/>
    <w:rsid w:val="001320A5"/>
    <w:rsid w:val="0013356B"/>
    <w:rsid w:val="00134095"/>
    <w:rsid w:val="001342D5"/>
    <w:rsid w:val="00135712"/>
    <w:rsid w:val="001361EC"/>
    <w:rsid w:val="00137BA2"/>
    <w:rsid w:val="001409F1"/>
    <w:rsid w:val="00141256"/>
    <w:rsid w:val="00141AD5"/>
    <w:rsid w:val="00143C7C"/>
    <w:rsid w:val="00144820"/>
    <w:rsid w:val="00146781"/>
    <w:rsid w:val="00146ED6"/>
    <w:rsid w:val="00147A90"/>
    <w:rsid w:val="00147EFA"/>
    <w:rsid w:val="001503FA"/>
    <w:rsid w:val="001523CE"/>
    <w:rsid w:val="00153A65"/>
    <w:rsid w:val="00154A82"/>
    <w:rsid w:val="00155806"/>
    <w:rsid w:val="001572F7"/>
    <w:rsid w:val="00157F15"/>
    <w:rsid w:val="001604B3"/>
    <w:rsid w:val="00161F17"/>
    <w:rsid w:val="00162146"/>
    <w:rsid w:val="001655A5"/>
    <w:rsid w:val="001658A9"/>
    <w:rsid w:val="00166ECC"/>
    <w:rsid w:val="001670DA"/>
    <w:rsid w:val="001679D9"/>
    <w:rsid w:val="0017077C"/>
    <w:rsid w:val="00171A49"/>
    <w:rsid w:val="00175CE2"/>
    <w:rsid w:val="00176142"/>
    <w:rsid w:val="00176C60"/>
    <w:rsid w:val="00177E84"/>
    <w:rsid w:val="00180194"/>
    <w:rsid w:val="001823E8"/>
    <w:rsid w:val="00182F2A"/>
    <w:rsid w:val="0018491B"/>
    <w:rsid w:val="0018523C"/>
    <w:rsid w:val="001877BF"/>
    <w:rsid w:val="001901F8"/>
    <w:rsid w:val="001906FE"/>
    <w:rsid w:val="00191E8D"/>
    <w:rsid w:val="00194639"/>
    <w:rsid w:val="001953BF"/>
    <w:rsid w:val="00195684"/>
    <w:rsid w:val="00197E77"/>
    <w:rsid w:val="001A1C4E"/>
    <w:rsid w:val="001A1F0A"/>
    <w:rsid w:val="001A61D3"/>
    <w:rsid w:val="001A708E"/>
    <w:rsid w:val="001A7A59"/>
    <w:rsid w:val="001B162F"/>
    <w:rsid w:val="001B1EF6"/>
    <w:rsid w:val="001B5C6E"/>
    <w:rsid w:val="001C2A66"/>
    <w:rsid w:val="001C3974"/>
    <w:rsid w:val="001C458B"/>
    <w:rsid w:val="001C55E7"/>
    <w:rsid w:val="001C62AC"/>
    <w:rsid w:val="001D50CB"/>
    <w:rsid w:val="001D6B62"/>
    <w:rsid w:val="001D7BF0"/>
    <w:rsid w:val="001E09EB"/>
    <w:rsid w:val="001E16C4"/>
    <w:rsid w:val="001E23DE"/>
    <w:rsid w:val="001E2DD1"/>
    <w:rsid w:val="001E3004"/>
    <w:rsid w:val="001E518D"/>
    <w:rsid w:val="001E5BBC"/>
    <w:rsid w:val="001E5F97"/>
    <w:rsid w:val="001E6FEC"/>
    <w:rsid w:val="001E7DA3"/>
    <w:rsid w:val="001F00C0"/>
    <w:rsid w:val="001F0BB5"/>
    <w:rsid w:val="001F0BCF"/>
    <w:rsid w:val="001F3AD0"/>
    <w:rsid w:val="001F4E77"/>
    <w:rsid w:val="001F5918"/>
    <w:rsid w:val="001F64C0"/>
    <w:rsid w:val="00202055"/>
    <w:rsid w:val="0020238E"/>
    <w:rsid w:val="00202929"/>
    <w:rsid w:val="0020306E"/>
    <w:rsid w:val="00203CCB"/>
    <w:rsid w:val="00205B72"/>
    <w:rsid w:val="002078BD"/>
    <w:rsid w:val="00210B2B"/>
    <w:rsid w:val="00210FB3"/>
    <w:rsid w:val="00211B7F"/>
    <w:rsid w:val="0021220B"/>
    <w:rsid w:val="002136C6"/>
    <w:rsid w:val="00214181"/>
    <w:rsid w:val="00214B5A"/>
    <w:rsid w:val="00214D51"/>
    <w:rsid w:val="00215370"/>
    <w:rsid w:val="00215547"/>
    <w:rsid w:val="002175A6"/>
    <w:rsid w:val="00220859"/>
    <w:rsid w:val="00221CF9"/>
    <w:rsid w:val="00221F52"/>
    <w:rsid w:val="00222452"/>
    <w:rsid w:val="00222777"/>
    <w:rsid w:val="002229F7"/>
    <w:rsid w:val="002235D4"/>
    <w:rsid w:val="0022436F"/>
    <w:rsid w:val="002269F8"/>
    <w:rsid w:val="002271EE"/>
    <w:rsid w:val="00227B06"/>
    <w:rsid w:val="00230692"/>
    <w:rsid w:val="00231BF8"/>
    <w:rsid w:val="00232041"/>
    <w:rsid w:val="00233FBA"/>
    <w:rsid w:val="002341CF"/>
    <w:rsid w:val="00235E75"/>
    <w:rsid w:val="002417E6"/>
    <w:rsid w:val="00242CE5"/>
    <w:rsid w:val="002432D1"/>
    <w:rsid w:val="002461D7"/>
    <w:rsid w:val="00250659"/>
    <w:rsid w:val="002548A4"/>
    <w:rsid w:val="00254AD3"/>
    <w:rsid w:val="00254DD9"/>
    <w:rsid w:val="00256268"/>
    <w:rsid w:val="00261008"/>
    <w:rsid w:val="00264B1A"/>
    <w:rsid w:val="002652D8"/>
    <w:rsid w:val="0026575F"/>
    <w:rsid w:val="00266ADC"/>
    <w:rsid w:val="0026796E"/>
    <w:rsid w:val="00267A1D"/>
    <w:rsid w:val="002702A2"/>
    <w:rsid w:val="00272C61"/>
    <w:rsid w:val="00272FA6"/>
    <w:rsid w:val="00273F00"/>
    <w:rsid w:val="002745A0"/>
    <w:rsid w:val="00275C11"/>
    <w:rsid w:val="00280945"/>
    <w:rsid w:val="00285B6B"/>
    <w:rsid w:val="00285E8E"/>
    <w:rsid w:val="00287309"/>
    <w:rsid w:val="002908B4"/>
    <w:rsid w:val="002926F5"/>
    <w:rsid w:val="00293240"/>
    <w:rsid w:val="00293EAC"/>
    <w:rsid w:val="00294E9D"/>
    <w:rsid w:val="002A18A3"/>
    <w:rsid w:val="002A1B85"/>
    <w:rsid w:val="002A3548"/>
    <w:rsid w:val="002A35A4"/>
    <w:rsid w:val="002A3876"/>
    <w:rsid w:val="002A3AD9"/>
    <w:rsid w:val="002A4925"/>
    <w:rsid w:val="002A7B2E"/>
    <w:rsid w:val="002B10E6"/>
    <w:rsid w:val="002B16E7"/>
    <w:rsid w:val="002B1BFD"/>
    <w:rsid w:val="002B39A3"/>
    <w:rsid w:val="002B4876"/>
    <w:rsid w:val="002B57EF"/>
    <w:rsid w:val="002B6F76"/>
    <w:rsid w:val="002C17B9"/>
    <w:rsid w:val="002C1CBE"/>
    <w:rsid w:val="002C34D8"/>
    <w:rsid w:val="002C41C1"/>
    <w:rsid w:val="002C5894"/>
    <w:rsid w:val="002C5ADA"/>
    <w:rsid w:val="002C76FE"/>
    <w:rsid w:val="002C78F4"/>
    <w:rsid w:val="002D0C39"/>
    <w:rsid w:val="002D3ABF"/>
    <w:rsid w:val="002D4EC2"/>
    <w:rsid w:val="002D5930"/>
    <w:rsid w:val="002D5C90"/>
    <w:rsid w:val="002D735E"/>
    <w:rsid w:val="002D73A3"/>
    <w:rsid w:val="002E1C3D"/>
    <w:rsid w:val="002E3348"/>
    <w:rsid w:val="002E3817"/>
    <w:rsid w:val="002E404E"/>
    <w:rsid w:val="002E5A1F"/>
    <w:rsid w:val="002E62E1"/>
    <w:rsid w:val="002E634A"/>
    <w:rsid w:val="002E7197"/>
    <w:rsid w:val="002E7660"/>
    <w:rsid w:val="002E7685"/>
    <w:rsid w:val="002F0C42"/>
    <w:rsid w:val="002F17C6"/>
    <w:rsid w:val="002F1DD6"/>
    <w:rsid w:val="002F3A44"/>
    <w:rsid w:val="002F4E62"/>
    <w:rsid w:val="002F6FE4"/>
    <w:rsid w:val="002F7E18"/>
    <w:rsid w:val="00300072"/>
    <w:rsid w:val="00300DC0"/>
    <w:rsid w:val="00302C2C"/>
    <w:rsid w:val="00302D15"/>
    <w:rsid w:val="003031EF"/>
    <w:rsid w:val="00303A74"/>
    <w:rsid w:val="00304C97"/>
    <w:rsid w:val="00305C9B"/>
    <w:rsid w:val="0030659C"/>
    <w:rsid w:val="00312FF4"/>
    <w:rsid w:val="003177C3"/>
    <w:rsid w:val="003229E0"/>
    <w:rsid w:val="00322AF8"/>
    <w:rsid w:val="00336FBF"/>
    <w:rsid w:val="00337340"/>
    <w:rsid w:val="0034462E"/>
    <w:rsid w:val="00344996"/>
    <w:rsid w:val="00346B85"/>
    <w:rsid w:val="0035061F"/>
    <w:rsid w:val="003521D0"/>
    <w:rsid w:val="00353518"/>
    <w:rsid w:val="00354779"/>
    <w:rsid w:val="00355806"/>
    <w:rsid w:val="0036075E"/>
    <w:rsid w:val="00361A45"/>
    <w:rsid w:val="003639FD"/>
    <w:rsid w:val="003662CC"/>
    <w:rsid w:val="00366CB3"/>
    <w:rsid w:val="00372C2F"/>
    <w:rsid w:val="003736E5"/>
    <w:rsid w:val="00374616"/>
    <w:rsid w:val="0037480B"/>
    <w:rsid w:val="00374D6F"/>
    <w:rsid w:val="003751C5"/>
    <w:rsid w:val="00381BC5"/>
    <w:rsid w:val="00382871"/>
    <w:rsid w:val="003828D2"/>
    <w:rsid w:val="00382C3C"/>
    <w:rsid w:val="003834AE"/>
    <w:rsid w:val="00384D96"/>
    <w:rsid w:val="00391044"/>
    <w:rsid w:val="003945D5"/>
    <w:rsid w:val="00395975"/>
    <w:rsid w:val="003962B9"/>
    <w:rsid w:val="0039740A"/>
    <w:rsid w:val="0039759B"/>
    <w:rsid w:val="00397F46"/>
    <w:rsid w:val="003A0307"/>
    <w:rsid w:val="003A1397"/>
    <w:rsid w:val="003A1D58"/>
    <w:rsid w:val="003A3625"/>
    <w:rsid w:val="003A4337"/>
    <w:rsid w:val="003A6238"/>
    <w:rsid w:val="003B2C44"/>
    <w:rsid w:val="003B5DF1"/>
    <w:rsid w:val="003B6D7E"/>
    <w:rsid w:val="003C1E83"/>
    <w:rsid w:val="003C25A0"/>
    <w:rsid w:val="003C2F77"/>
    <w:rsid w:val="003C309F"/>
    <w:rsid w:val="003C47FE"/>
    <w:rsid w:val="003C617E"/>
    <w:rsid w:val="003C6268"/>
    <w:rsid w:val="003C6621"/>
    <w:rsid w:val="003D062E"/>
    <w:rsid w:val="003D1ACB"/>
    <w:rsid w:val="003D2236"/>
    <w:rsid w:val="003D2EE9"/>
    <w:rsid w:val="003D4528"/>
    <w:rsid w:val="003D4648"/>
    <w:rsid w:val="003E1BDC"/>
    <w:rsid w:val="003E3836"/>
    <w:rsid w:val="003E4863"/>
    <w:rsid w:val="003E4B9F"/>
    <w:rsid w:val="003E695A"/>
    <w:rsid w:val="003E7B5F"/>
    <w:rsid w:val="003F0944"/>
    <w:rsid w:val="003F09FB"/>
    <w:rsid w:val="003F15E0"/>
    <w:rsid w:val="003F18B4"/>
    <w:rsid w:val="003F54AD"/>
    <w:rsid w:val="003F57C4"/>
    <w:rsid w:val="0040098D"/>
    <w:rsid w:val="00403A2A"/>
    <w:rsid w:val="00403C9C"/>
    <w:rsid w:val="00404E38"/>
    <w:rsid w:val="004052E8"/>
    <w:rsid w:val="0040640E"/>
    <w:rsid w:val="00410544"/>
    <w:rsid w:val="00410D7D"/>
    <w:rsid w:val="00411C3B"/>
    <w:rsid w:val="0041375D"/>
    <w:rsid w:val="00413C3A"/>
    <w:rsid w:val="00414ADA"/>
    <w:rsid w:val="00414D97"/>
    <w:rsid w:val="00415183"/>
    <w:rsid w:val="00416F82"/>
    <w:rsid w:val="00417958"/>
    <w:rsid w:val="00417980"/>
    <w:rsid w:val="00420BEF"/>
    <w:rsid w:val="00424F51"/>
    <w:rsid w:val="00426390"/>
    <w:rsid w:val="004269E5"/>
    <w:rsid w:val="0043000A"/>
    <w:rsid w:val="00430BD3"/>
    <w:rsid w:val="0043143D"/>
    <w:rsid w:val="0043200D"/>
    <w:rsid w:val="00432AA2"/>
    <w:rsid w:val="004339B9"/>
    <w:rsid w:val="004341BB"/>
    <w:rsid w:val="004439F0"/>
    <w:rsid w:val="004439F1"/>
    <w:rsid w:val="00443C90"/>
    <w:rsid w:val="004451A5"/>
    <w:rsid w:val="00451A1B"/>
    <w:rsid w:val="0045308D"/>
    <w:rsid w:val="0045352F"/>
    <w:rsid w:val="00453AAE"/>
    <w:rsid w:val="0045411A"/>
    <w:rsid w:val="004564D3"/>
    <w:rsid w:val="00461A2F"/>
    <w:rsid w:val="0046372F"/>
    <w:rsid w:val="0046696A"/>
    <w:rsid w:val="00467023"/>
    <w:rsid w:val="0046771C"/>
    <w:rsid w:val="004702C7"/>
    <w:rsid w:val="00470BA0"/>
    <w:rsid w:val="00471059"/>
    <w:rsid w:val="00471D8A"/>
    <w:rsid w:val="00471E03"/>
    <w:rsid w:val="0047263E"/>
    <w:rsid w:val="00472939"/>
    <w:rsid w:val="00472AC1"/>
    <w:rsid w:val="00473133"/>
    <w:rsid w:val="004731A2"/>
    <w:rsid w:val="00473286"/>
    <w:rsid w:val="00474D50"/>
    <w:rsid w:val="0047682B"/>
    <w:rsid w:val="00477965"/>
    <w:rsid w:val="00480C74"/>
    <w:rsid w:val="004816BA"/>
    <w:rsid w:val="00482331"/>
    <w:rsid w:val="00482DCA"/>
    <w:rsid w:val="004854D1"/>
    <w:rsid w:val="00486CBB"/>
    <w:rsid w:val="00486EF7"/>
    <w:rsid w:val="004878F0"/>
    <w:rsid w:val="0049094E"/>
    <w:rsid w:val="00491EC5"/>
    <w:rsid w:val="0049339A"/>
    <w:rsid w:val="00494787"/>
    <w:rsid w:val="004966A6"/>
    <w:rsid w:val="004976DD"/>
    <w:rsid w:val="004A0651"/>
    <w:rsid w:val="004A1794"/>
    <w:rsid w:val="004A363D"/>
    <w:rsid w:val="004A4693"/>
    <w:rsid w:val="004A52C7"/>
    <w:rsid w:val="004A6D2F"/>
    <w:rsid w:val="004A7FD2"/>
    <w:rsid w:val="004B143F"/>
    <w:rsid w:val="004B1CFA"/>
    <w:rsid w:val="004B2B5C"/>
    <w:rsid w:val="004B37C1"/>
    <w:rsid w:val="004B62DC"/>
    <w:rsid w:val="004B783D"/>
    <w:rsid w:val="004B7A04"/>
    <w:rsid w:val="004C37F4"/>
    <w:rsid w:val="004C3F3C"/>
    <w:rsid w:val="004C4251"/>
    <w:rsid w:val="004C494E"/>
    <w:rsid w:val="004C5106"/>
    <w:rsid w:val="004C5AD2"/>
    <w:rsid w:val="004C6134"/>
    <w:rsid w:val="004C69C1"/>
    <w:rsid w:val="004D08E0"/>
    <w:rsid w:val="004D24FD"/>
    <w:rsid w:val="004D2B4E"/>
    <w:rsid w:val="004D2D4F"/>
    <w:rsid w:val="004D51EB"/>
    <w:rsid w:val="004E04F4"/>
    <w:rsid w:val="004E1BC6"/>
    <w:rsid w:val="004E30FE"/>
    <w:rsid w:val="004E3F5B"/>
    <w:rsid w:val="004E4ADC"/>
    <w:rsid w:val="004E528A"/>
    <w:rsid w:val="004E5390"/>
    <w:rsid w:val="004E6E29"/>
    <w:rsid w:val="004E7CAC"/>
    <w:rsid w:val="004F0632"/>
    <w:rsid w:val="004F171E"/>
    <w:rsid w:val="004F272A"/>
    <w:rsid w:val="004F5EEF"/>
    <w:rsid w:val="004F66C2"/>
    <w:rsid w:val="004F693F"/>
    <w:rsid w:val="004F6F53"/>
    <w:rsid w:val="004F7653"/>
    <w:rsid w:val="005008AC"/>
    <w:rsid w:val="00502303"/>
    <w:rsid w:val="005042B1"/>
    <w:rsid w:val="005051B8"/>
    <w:rsid w:val="00506790"/>
    <w:rsid w:val="00507EE7"/>
    <w:rsid w:val="0051038A"/>
    <w:rsid w:val="005112D7"/>
    <w:rsid w:val="00511F4F"/>
    <w:rsid w:val="005130CD"/>
    <w:rsid w:val="00514D71"/>
    <w:rsid w:val="00516625"/>
    <w:rsid w:val="0051750A"/>
    <w:rsid w:val="0052173E"/>
    <w:rsid w:val="00522194"/>
    <w:rsid w:val="005234F0"/>
    <w:rsid w:val="005277CB"/>
    <w:rsid w:val="00532A3B"/>
    <w:rsid w:val="00532D42"/>
    <w:rsid w:val="00535C9D"/>
    <w:rsid w:val="005454D4"/>
    <w:rsid w:val="00547AE1"/>
    <w:rsid w:val="00551C2D"/>
    <w:rsid w:val="00553F1F"/>
    <w:rsid w:val="005550E4"/>
    <w:rsid w:val="005618F8"/>
    <w:rsid w:val="005623D9"/>
    <w:rsid w:val="0056274E"/>
    <w:rsid w:val="00564576"/>
    <w:rsid w:val="00570083"/>
    <w:rsid w:val="0057075A"/>
    <w:rsid w:val="005731C3"/>
    <w:rsid w:val="00576530"/>
    <w:rsid w:val="00576799"/>
    <w:rsid w:val="00581C13"/>
    <w:rsid w:val="00582109"/>
    <w:rsid w:val="0058407C"/>
    <w:rsid w:val="00585F41"/>
    <w:rsid w:val="005864ED"/>
    <w:rsid w:val="00587943"/>
    <w:rsid w:val="005908DE"/>
    <w:rsid w:val="005956BA"/>
    <w:rsid w:val="005960F2"/>
    <w:rsid w:val="00597346"/>
    <w:rsid w:val="005A0C06"/>
    <w:rsid w:val="005A11E2"/>
    <w:rsid w:val="005A327E"/>
    <w:rsid w:val="005A5C5B"/>
    <w:rsid w:val="005A6749"/>
    <w:rsid w:val="005B0C6E"/>
    <w:rsid w:val="005B235E"/>
    <w:rsid w:val="005B4678"/>
    <w:rsid w:val="005B490A"/>
    <w:rsid w:val="005B5AC1"/>
    <w:rsid w:val="005B60F3"/>
    <w:rsid w:val="005B648D"/>
    <w:rsid w:val="005B6C50"/>
    <w:rsid w:val="005B70AD"/>
    <w:rsid w:val="005B77A4"/>
    <w:rsid w:val="005B79D7"/>
    <w:rsid w:val="005C029D"/>
    <w:rsid w:val="005C24F0"/>
    <w:rsid w:val="005C484C"/>
    <w:rsid w:val="005C4A77"/>
    <w:rsid w:val="005C5D8E"/>
    <w:rsid w:val="005C7324"/>
    <w:rsid w:val="005D5097"/>
    <w:rsid w:val="005D5985"/>
    <w:rsid w:val="005D6632"/>
    <w:rsid w:val="005E0F1E"/>
    <w:rsid w:val="005E1D89"/>
    <w:rsid w:val="005E3E60"/>
    <w:rsid w:val="005E51DF"/>
    <w:rsid w:val="005E6582"/>
    <w:rsid w:val="005E7300"/>
    <w:rsid w:val="005E7B72"/>
    <w:rsid w:val="005F6941"/>
    <w:rsid w:val="006022FC"/>
    <w:rsid w:val="00602930"/>
    <w:rsid w:val="00602F18"/>
    <w:rsid w:val="006048E6"/>
    <w:rsid w:val="00605CD2"/>
    <w:rsid w:val="00606A6E"/>
    <w:rsid w:val="006075F6"/>
    <w:rsid w:val="00607F27"/>
    <w:rsid w:val="00611A25"/>
    <w:rsid w:val="0061420F"/>
    <w:rsid w:val="00614E0B"/>
    <w:rsid w:val="006156E2"/>
    <w:rsid w:val="006163BB"/>
    <w:rsid w:val="006211AD"/>
    <w:rsid w:val="00622167"/>
    <w:rsid w:val="00622B47"/>
    <w:rsid w:val="006231DB"/>
    <w:rsid w:val="006235F5"/>
    <w:rsid w:val="006236A8"/>
    <w:rsid w:val="006243EA"/>
    <w:rsid w:val="00624CF3"/>
    <w:rsid w:val="00627A08"/>
    <w:rsid w:val="006323BD"/>
    <w:rsid w:val="00632C0C"/>
    <w:rsid w:val="00634A5C"/>
    <w:rsid w:val="0063622B"/>
    <w:rsid w:val="00636DC4"/>
    <w:rsid w:val="00640BAF"/>
    <w:rsid w:val="0064139B"/>
    <w:rsid w:val="0064160B"/>
    <w:rsid w:val="00641FB9"/>
    <w:rsid w:val="006420D1"/>
    <w:rsid w:val="00644183"/>
    <w:rsid w:val="00645DFF"/>
    <w:rsid w:val="00646C5A"/>
    <w:rsid w:val="00647B6D"/>
    <w:rsid w:val="00650634"/>
    <w:rsid w:val="006522F4"/>
    <w:rsid w:val="006551FB"/>
    <w:rsid w:val="006563D9"/>
    <w:rsid w:val="00656D5D"/>
    <w:rsid w:val="00657BBE"/>
    <w:rsid w:val="00660B46"/>
    <w:rsid w:val="00660CA1"/>
    <w:rsid w:val="00660D16"/>
    <w:rsid w:val="006611D3"/>
    <w:rsid w:val="0066137B"/>
    <w:rsid w:val="00661E36"/>
    <w:rsid w:val="00662459"/>
    <w:rsid w:val="00663990"/>
    <w:rsid w:val="00664F9B"/>
    <w:rsid w:val="00665AE5"/>
    <w:rsid w:val="00665E1C"/>
    <w:rsid w:val="006675B1"/>
    <w:rsid w:val="00670D6F"/>
    <w:rsid w:val="00672444"/>
    <w:rsid w:val="006742E6"/>
    <w:rsid w:val="00681072"/>
    <w:rsid w:val="0068181C"/>
    <w:rsid w:val="0068467D"/>
    <w:rsid w:val="00684A3A"/>
    <w:rsid w:val="0068586F"/>
    <w:rsid w:val="006862B4"/>
    <w:rsid w:val="006873D1"/>
    <w:rsid w:val="00690746"/>
    <w:rsid w:val="00691FF2"/>
    <w:rsid w:val="00693A3E"/>
    <w:rsid w:val="00694227"/>
    <w:rsid w:val="00696C3C"/>
    <w:rsid w:val="00696E63"/>
    <w:rsid w:val="006A0D47"/>
    <w:rsid w:val="006A21CF"/>
    <w:rsid w:val="006A231B"/>
    <w:rsid w:val="006A2823"/>
    <w:rsid w:val="006A2F39"/>
    <w:rsid w:val="006A3213"/>
    <w:rsid w:val="006A4774"/>
    <w:rsid w:val="006A4D4F"/>
    <w:rsid w:val="006A7E1F"/>
    <w:rsid w:val="006B05D8"/>
    <w:rsid w:val="006B3362"/>
    <w:rsid w:val="006B60B7"/>
    <w:rsid w:val="006B644A"/>
    <w:rsid w:val="006B7639"/>
    <w:rsid w:val="006B7860"/>
    <w:rsid w:val="006C00C0"/>
    <w:rsid w:val="006C012F"/>
    <w:rsid w:val="006C51CD"/>
    <w:rsid w:val="006C6444"/>
    <w:rsid w:val="006C7516"/>
    <w:rsid w:val="006D00B7"/>
    <w:rsid w:val="006D3854"/>
    <w:rsid w:val="006D3865"/>
    <w:rsid w:val="006D3C51"/>
    <w:rsid w:val="006D3F21"/>
    <w:rsid w:val="006D71DF"/>
    <w:rsid w:val="006D7F51"/>
    <w:rsid w:val="006E0565"/>
    <w:rsid w:val="006E2110"/>
    <w:rsid w:val="006E2E7D"/>
    <w:rsid w:val="006E5BAE"/>
    <w:rsid w:val="006F0374"/>
    <w:rsid w:val="006F040C"/>
    <w:rsid w:val="006F0915"/>
    <w:rsid w:val="006F1819"/>
    <w:rsid w:val="006F3621"/>
    <w:rsid w:val="006F581C"/>
    <w:rsid w:val="006F5FFD"/>
    <w:rsid w:val="006F7CC3"/>
    <w:rsid w:val="0070050E"/>
    <w:rsid w:val="00700D56"/>
    <w:rsid w:val="007027AB"/>
    <w:rsid w:val="0070459C"/>
    <w:rsid w:val="00704F01"/>
    <w:rsid w:val="00707692"/>
    <w:rsid w:val="00707AD5"/>
    <w:rsid w:val="00714006"/>
    <w:rsid w:val="00716550"/>
    <w:rsid w:val="00716695"/>
    <w:rsid w:val="007171C0"/>
    <w:rsid w:val="00717D1F"/>
    <w:rsid w:val="0072130A"/>
    <w:rsid w:val="00721D09"/>
    <w:rsid w:val="00723ED4"/>
    <w:rsid w:val="0072447F"/>
    <w:rsid w:val="00726419"/>
    <w:rsid w:val="007264EC"/>
    <w:rsid w:val="00730C2B"/>
    <w:rsid w:val="00735AC2"/>
    <w:rsid w:val="00741AD8"/>
    <w:rsid w:val="00741B85"/>
    <w:rsid w:val="00741F13"/>
    <w:rsid w:val="00742349"/>
    <w:rsid w:val="00743A19"/>
    <w:rsid w:val="00744175"/>
    <w:rsid w:val="00750EE0"/>
    <w:rsid w:val="007535DE"/>
    <w:rsid w:val="007538D6"/>
    <w:rsid w:val="00755A6F"/>
    <w:rsid w:val="00757089"/>
    <w:rsid w:val="00761133"/>
    <w:rsid w:val="00761331"/>
    <w:rsid w:val="00761FC3"/>
    <w:rsid w:val="0076273E"/>
    <w:rsid w:val="00766964"/>
    <w:rsid w:val="00767BEA"/>
    <w:rsid w:val="00771CE3"/>
    <w:rsid w:val="0077482B"/>
    <w:rsid w:val="0077568D"/>
    <w:rsid w:val="0077687C"/>
    <w:rsid w:val="00776FDB"/>
    <w:rsid w:val="007771C0"/>
    <w:rsid w:val="00780488"/>
    <w:rsid w:val="007804AB"/>
    <w:rsid w:val="00782BC8"/>
    <w:rsid w:val="007857F3"/>
    <w:rsid w:val="00786868"/>
    <w:rsid w:val="007904AF"/>
    <w:rsid w:val="007936ED"/>
    <w:rsid w:val="00793BDC"/>
    <w:rsid w:val="00794AEB"/>
    <w:rsid w:val="00795767"/>
    <w:rsid w:val="00795D17"/>
    <w:rsid w:val="007A0025"/>
    <w:rsid w:val="007A2A80"/>
    <w:rsid w:val="007A39EC"/>
    <w:rsid w:val="007A5069"/>
    <w:rsid w:val="007A5231"/>
    <w:rsid w:val="007A6766"/>
    <w:rsid w:val="007B066F"/>
    <w:rsid w:val="007B1EF4"/>
    <w:rsid w:val="007B3C7E"/>
    <w:rsid w:val="007B4F00"/>
    <w:rsid w:val="007B602B"/>
    <w:rsid w:val="007B60C6"/>
    <w:rsid w:val="007C076E"/>
    <w:rsid w:val="007C24C0"/>
    <w:rsid w:val="007C2D19"/>
    <w:rsid w:val="007C2E8E"/>
    <w:rsid w:val="007C4CF8"/>
    <w:rsid w:val="007C5061"/>
    <w:rsid w:val="007C55DB"/>
    <w:rsid w:val="007C586E"/>
    <w:rsid w:val="007C709A"/>
    <w:rsid w:val="007C7177"/>
    <w:rsid w:val="007D11E4"/>
    <w:rsid w:val="007D15EF"/>
    <w:rsid w:val="007D1752"/>
    <w:rsid w:val="007D1E98"/>
    <w:rsid w:val="007D2D15"/>
    <w:rsid w:val="007D3486"/>
    <w:rsid w:val="007D480F"/>
    <w:rsid w:val="007D7CDF"/>
    <w:rsid w:val="007E2E93"/>
    <w:rsid w:val="007E3456"/>
    <w:rsid w:val="007E3870"/>
    <w:rsid w:val="007E5240"/>
    <w:rsid w:val="007E65C6"/>
    <w:rsid w:val="007E65D4"/>
    <w:rsid w:val="007E76B5"/>
    <w:rsid w:val="007E7DF3"/>
    <w:rsid w:val="007F013A"/>
    <w:rsid w:val="007F1A7F"/>
    <w:rsid w:val="007F23BC"/>
    <w:rsid w:val="007F2654"/>
    <w:rsid w:val="007F2995"/>
    <w:rsid w:val="007F4AD6"/>
    <w:rsid w:val="007F5766"/>
    <w:rsid w:val="007F6084"/>
    <w:rsid w:val="007F63BD"/>
    <w:rsid w:val="007F73D2"/>
    <w:rsid w:val="007F7B26"/>
    <w:rsid w:val="007F7E12"/>
    <w:rsid w:val="00800174"/>
    <w:rsid w:val="00801E91"/>
    <w:rsid w:val="00801EAC"/>
    <w:rsid w:val="00802897"/>
    <w:rsid w:val="008038DD"/>
    <w:rsid w:val="00804C11"/>
    <w:rsid w:val="00805692"/>
    <w:rsid w:val="0080603B"/>
    <w:rsid w:val="00806E15"/>
    <w:rsid w:val="00807594"/>
    <w:rsid w:val="00810D38"/>
    <w:rsid w:val="00811BAC"/>
    <w:rsid w:val="008122F5"/>
    <w:rsid w:val="00814666"/>
    <w:rsid w:val="00820C25"/>
    <w:rsid w:val="00822A94"/>
    <w:rsid w:val="008240C8"/>
    <w:rsid w:val="008253B2"/>
    <w:rsid w:val="0082738B"/>
    <w:rsid w:val="00830394"/>
    <w:rsid w:val="00830B79"/>
    <w:rsid w:val="0083172C"/>
    <w:rsid w:val="0083345B"/>
    <w:rsid w:val="00833B6E"/>
    <w:rsid w:val="008340E0"/>
    <w:rsid w:val="0083644C"/>
    <w:rsid w:val="008368D2"/>
    <w:rsid w:val="00840F0E"/>
    <w:rsid w:val="00841EEA"/>
    <w:rsid w:val="0084518E"/>
    <w:rsid w:val="008451C6"/>
    <w:rsid w:val="008455D6"/>
    <w:rsid w:val="00845DD7"/>
    <w:rsid w:val="0084708F"/>
    <w:rsid w:val="00847157"/>
    <w:rsid w:val="00851399"/>
    <w:rsid w:val="0085279E"/>
    <w:rsid w:val="00854A76"/>
    <w:rsid w:val="00861298"/>
    <w:rsid w:val="0086437F"/>
    <w:rsid w:val="008654AC"/>
    <w:rsid w:val="00865CDB"/>
    <w:rsid w:val="00865DF6"/>
    <w:rsid w:val="00867668"/>
    <w:rsid w:val="00867DA5"/>
    <w:rsid w:val="00867F0F"/>
    <w:rsid w:val="0087111D"/>
    <w:rsid w:val="008737B7"/>
    <w:rsid w:val="00874410"/>
    <w:rsid w:val="00875A72"/>
    <w:rsid w:val="008778C3"/>
    <w:rsid w:val="008802B1"/>
    <w:rsid w:val="00881305"/>
    <w:rsid w:val="00881844"/>
    <w:rsid w:val="00882447"/>
    <w:rsid w:val="00882F5D"/>
    <w:rsid w:val="0088382C"/>
    <w:rsid w:val="00883845"/>
    <w:rsid w:val="00886751"/>
    <w:rsid w:val="00886B0C"/>
    <w:rsid w:val="008870E5"/>
    <w:rsid w:val="00887467"/>
    <w:rsid w:val="00891F9E"/>
    <w:rsid w:val="00893B4C"/>
    <w:rsid w:val="00893E05"/>
    <w:rsid w:val="0089410B"/>
    <w:rsid w:val="008A35C7"/>
    <w:rsid w:val="008A5091"/>
    <w:rsid w:val="008B0285"/>
    <w:rsid w:val="008B2D22"/>
    <w:rsid w:val="008B3C11"/>
    <w:rsid w:val="008B40CF"/>
    <w:rsid w:val="008B5FF3"/>
    <w:rsid w:val="008B69D4"/>
    <w:rsid w:val="008B7326"/>
    <w:rsid w:val="008B7854"/>
    <w:rsid w:val="008C1165"/>
    <w:rsid w:val="008C2BDB"/>
    <w:rsid w:val="008C2DB5"/>
    <w:rsid w:val="008C425F"/>
    <w:rsid w:val="008C595E"/>
    <w:rsid w:val="008C6BC0"/>
    <w:rsid w:val="008C6F3C"/>
    <w:rsid w:val="008C7EF4"/>
    <w:rsid w:val="008D0DB7"/>
    <w:rsid w:val="008D0E50"/>
    <w:rsid w:val="008D25EC"/>
    <w:rsid w:val="008D5BB2"/>
    <w:rsid w:val="008D7E62"/>
    <w:rsid w:val="008E035D"/>
    <w:rsid w:val="008E2117"/>
    <w:rsid w:val="008E26E1"/>
    <w:rsid w:val="008E3C75"/>
    <w:rsid w:val="008E6954"/>
    <w:rsid w:val="008F0E61"/>
    <w:rsid w:val="008F2F7B"/>
    <w:rsid w:val="008F3824"/>
    <w:rsid w:val="008F4768"/>
    <w:rsid w:val="008F4994"/>
    <w:rsid w:val="008F6C6F"/>
    <w:rsid w:val="008F6F92"/>
    <w:rsid w:val="00900488"/>
    <w:rsid w:val="00901075"/>
    <w:rsid w:val="00901141"/>
    <w:rsid w:val="00901605"/>
    <w:rsid w:val="00902411"/>
    <w:rsid w:val="009038A9"/>
    <w:rsid w:val="00903C8E"/>
    <w:rsid w:val="00904B87"/>
    <w:rsid w:val="00904FEB"/>
    <w:rsid w:val="00906BC1"/>
    <w:rsid w:val="00907478"/>
    <w:rsid w:val="00907D4A"/>
    <w:rsid w:val="00911735"/>
    <w:rsid w:val="00911E06"/>
    <w:rsid w:val="00912085"/>
    <w:rsid w:val="009129CE"/>
    <w:rsid w:val="00912DB0"/>
    <w:rsid w:val="00913BD2"/>
    <w:rsid w:val="0091418B"/>
    <w:rsid w:val="0091706D"/>
    <w:rsid w:val="009204A5"/>
    <w:rsid w:val="00924912"/>
    <w:rsid w:val="009249C9"/>
    <w:rsid w:val="00925703"/>
    <w:rsid w:val="009279BA"/>
    <w:rsid w:val="009303D0"/>
    <w:rsid w:val="00933A76"/>
    <w:rsid w:val="0093496E"/>
    <w:rsid w:val="009366AE"/>
    <w:rsid w:val="00937525"/>
    <w:rsid w:val="00940C62"/>
    <w:rsid w:val="009431D7"/>
    <w:rsid w:val="009433CE"/>
    <w:rsid w:val="00944BBF"/>
    <w:rsid w:val="00945CCD"/>
    <w:rsid w:val="00946663"/>
    <w:rsid w:val="00950F0C"/>
    <w:rsid w:val="00952426"/>
    <w:rsid w:val="00953183"/>
    <w:rsid w:val="00956C53"/>
    <w:rsid w:val="0096058D"/>
    <w:rsid w:val="00962E39"/>
    <w:rsid w:val="00962F21"/>
    <w:rsid w:val="009639B7"/>
    <w:rsid w:val="0096451B"/>
    <w:rsid w:val="00964B4B"/>
    <w:rsid w:val="00964E03"/>
    <w:rsid w:val="00965255"/>
    <w:rsid w:val="00966C76"/>
    <w:rsid w:val="00967AA4"/>
    <w:rsid w:val="00970610"/>
    <w:rsid w:val="009710CB"/>
    <w:rsid w:val="00972729"/>
    <w:rsid w:val="009735B3"/>
    <w:rsid w:val="009735DB"/>
    <w:rsid w:val="009737C5"/>
    <w:rsid w:val="0098155B"/>
    <w:rsid w:val="009833B0"/>
    <w:rsid w:val="009838F6"/>
    <w:rsid w:val="00983DC2"/>
    <w:rsid w:val="00984B57"/>
    <w:rsid w:val="00985AE4"/>
    <w:rsid w:val="009875AE"/>
    <w:rsid w:val="00987BCA"/>
    <w:rsid w:val="00987E86"/>
    <w:rsid w:val="00987F0F"/>
    <w:rsid w:val="009911C5"/>
    <w:rsid w:val="009919C7"/>
    <w:rsid w:val="00991B75"/>
    <w:rsid w:val="00992069"/>
    <w:rsid w:val="00992D6F"/>
    <w:rsid w:val="00995DAC"/>
    <w:rsid w:val="00996A09"/>
    <w:rsid w:val="00996EF5"/>
    <w:rsid w:val="009A451D"/>
    <w:rsid w:val="009A5543"/>
    <w:rsid w:val="009A5660"/>
    <w:rsid w:val="009B02B6"/>
    <w:rsid w:val="009B05F4"/>
    <w:rsid w:val="009B1F8F"/>
    <w:rsid w:val="009B2B1F"/>
    <w:rsid w:val="009B31B0"/>
    <w:rsid w:val="009B3447"/>
    <w:rsid w:val="009B35A2"/>
    <w:rsid w:val="009B4E72"/>
    <w:rsid w:val="009B5946"/>
    <w:rsid w:val="009B65E6"/>
    <w:rsid w:val="009B7BCD"/>
    <w:rsid w:val="009C0EAC"/>
    <w:rsid w:val="009C1C96"/>
    <w:rsid w:val="009C21EC"/>
    <w:rsid w:val="009C30A0"/>
    <w:rsid w:val="009C325D"/>
    <w:rsid w:val="009C351E"/>
    <w:rsid w:val="009C3C61"/>
    <w:rsid w:val="009C443E"/>
    <w:rsid w:val="009C52E3"/>
    <w:rsid w:val="009C5A9B"/>
    <w:rsid w:val="009D06FC"/>
    <w:rsid w:val="009D4EC2"/>
    <w:rsid w:val="009D4EC9"/>
    <w:rsid w:val="009D5CDE"/>
    <w:rsid w:val="009D6635"/>
    <w:rsid w:val="009D7719"/>
    <w:rsid w:val="009D7BFE"/>
    <w:rsid w:val="009E017C"/>
    <w:rsid w:val="009E2477"/>
    <w:rsid w:val="009E2BAD"/>
    <w:rsid w:val="009E3C10"/>
    <w:rsid w:val="009E4224"/>
    <w:rsid w:val="009E625E"/>
    <w:rsid w:val="009F246D"/>
    <w:rsid w:val="009F2B5D"/>
    <w:rsid w:val="009F4285"/>
    <w:rsid w:val="009F5D66"/>
    <w:rsid w:val="009F6175"/>
    <w:rsid w:val="009F6251"/>
    <w:rsid w:val="00A009B9"/>
    <w:rsid w:val="00A04845"/>
    <w:rsid w:val="00A05ADF"/>
    <w:rsid w:val="00A06125"/>
    <w:rsid w:val="00A07B25"/>
    <w:rsid w:val="00A07EE0"/>
    <w:rsid w:val="00A13834"/>
    <w:rsid w:val="00A14679"/>
    <w:rsid w:val="00A14B2F"/>
    <w:rsid w:val="00A15746"/>
    <w:rsid w:val="00A15ACE"/>
    <w:rsid w:val="00A20C53"/>
    <w:rsid w:val="00A20FA9"/>
    <w:rsid w:val="00A21382"/>
    <w:rsid w:val="00A22224"/>
    <w:rsid w:val="00A23EF0"/>
    <w:rsid w:val="00A24C9D"/>
    <w:rsid w:val="00A260DA"/>
    <w:rsid w:val="00A300C8"/>
    <w:rsid w:val="00A302BF"/>
    <w:rsid w:val="00A308BF"/>
    <w:rsid w:val="00A31E2C"/>
    <w:rsid w:val="00A32F72"/>
    <w:rsid w:val="00A331D2"/>
    <w:rsid w:val="00A3506D"/>
    <w:rsid w:val="00A35A64"/>
    <w:rsid w:val="00A406C3"/>
    <w:rsid w:val="00A43723"/>
    <w:rsid w:val="00A44B80"/>
    <w:rsid w:val="00A50FF2"/>
    <w:rsid w:val="00A52194"/>
    <w:rsid w:val="00A52EA1"/>
    <w:rsid w:val="00A53B0A"/>
    <w:rsid w:val="00A5605C"/>
    <w:rsid w:val="00A56931"/>
    <w:rsid w:val="00A60083"/>
    <w:rsid w:val="00A614EB"/>
    <w:rsid w:val="00A62B8D"/>
    <w:rsid w:val="00A62E95"/>
    <w:rsid w:val="00A630CB"/>
    <w:rsid w:val="00A66FB1"/>
    <w:rsid w:val="00A706B6"/>
    <w:rsid w:val="00A707E2"/>
    <w:rsid w:val="00A74779"/>
    <w:rsid w:val="00A800D1"/>
    <w:rsid w:val="00A8256E"/>
    <w:rsid w:val="00A83098"/>
    <w:rsid w:val="00A845B8"/>
    <w:rsid w:val="00A853F7"/>
    <w:rsid w:val="00A855DD"/>
    <w:rsid w:val="00A859A9"/>
    <w:rsid w:val="00A87354"/>
    <w:rsid w:val="00A90010"/>
    <w:rsid w:val="00A9075A"/>
    <w:rsid w:val="00A90857"/>
    <w:rsid w:val="00A922C8"/>
    <w:rsid w:val="00A947F4"/>
    <w:rsid w:val="00A94F12"/>
    <w:rsid w:val="00A94F4F"/>
    <w:rsid w:val="00A976BF"/>
    <w:rsid w:val="00AA093C"/>
    <w:rsid w:val="00AA180D"/>
    <w:rsid w:val="00AA3619"/>
    <w:rsid w:val="00AA4270"/>
    <w:rsid w:val="00AA54F1"/>
    <w:rsid w:val="00AA7457"/>
    <w:rsid w:val="00AB1C14"/>
    <w:rsid w:val="00AB2463"/>
    <w:rsid w:val="00AB3E10"/>
    <w:rsid w:val="00AC0134"/>
    <w:rsid w:val="00AC0DAF"/>
    <w:rsid w:val="00AC0E36"/>
    <w:rsid w:val="00AC1BCE"/>
    <w:rsid w:val="00AC2076"/>
    <w:rsid w:val="00AC2B4E"/>
    <w:rsid w:val="00AC3317"/>
    <w:rsid w:val="00AC439E"/>
    <w:rsid w:val="00AC69A8"/>
    <w:rsid w:val="00AC7F39"/>
    <w:rsid w:val="00AD0F5B"/>
    <w:rsid w:val="00AD50C7"/>
    <w:rsid w:val="00AD5ABF"/>
    <w:rsid w:val="00AD6AF0"/>
    <w:rsid w:val="00AD6B9C"/>
    <w:rsid w:val="00AE1836"/>
    <w:rsid w:val="00AE3D8C"/>
    <w:rsid w:val="00AE4128"/>
    <w:rsid w:val="00AE4174"/>
    <w:rsid w:val="00AE4460"/>
    <w:rsid w:val="00AE4B51"/>
    <w:rsid w:val="00AE707C"/>
    <w:rsid w:val="00AE7DDA"/>
    <w:rsid w:val="00AF1459"/>
    <w:rsid w:val="00AF1773"/>
    <w:rsid w:val="00AF269C"/>
    <w:rsid w:val="00AF3DD7"/>
    <w:rsid w:val="00AF6200"/>
    <w:rsid w:val="00AF6451"/>
    <w:rsid w:val="00AF6FA0"/>
    <w:rsid w:val="00B002DF"/>
    <w:rsid w:val="00B008D4"/>
    <w:rsid w:val="00B010F4"/>
    <w:rsid w:val="00B01B83"/>
    <w:rsid w:val="00B02ADD"/>
    <w:rsid w:val="00B03BBD"/>
    <w:rsid w:val="00B04D19"/>
    <w:rsid w:val="00B059E7"/>
    <w:rsid w:val="00B07578"/>
    <w:rsid w:val="00B11698"/>
    <w:rsid w:val="00B126FF"/>
    <w:rsid w:val="00B13374"/>
    <w:rsid w:val="00B1438C"/>
    <w:rsid w:val="00B20C75"/>
    <w:rsid w:val="00B226CD"/>
    <w:rsid w:val="00B228E7"/>
    <w:rsid w:val="00B23762"/>
    <w:rsid w:val="00B25C05"/>
    <w:rsid w:val="00B260F8"/>
    <w:rsid w:val="00B27EE5"/>
    <w:rsid w:val="00B316E7"/>
    <w:rsid w:val="00B31E8D"/>
    <w:rsid w:val="00B32B63"/>
    <w:rsid w:val="00B331D3"/>
    <w:rsid w:val="00B35E05"/>
    <w:rsid w:val="00B40A14"/>
    <w:rsid w:val="00B426FF"/>
    <w:rsid w:val="00B43DDD"/>
    <w:rsid w:val="00B450DB"/>
    <w:rsid w:val="00B462D0"/>
    <w:rsid w:val="00B46791"/>
    <w:rsid w:val="00B468E7"/>
    <w:rsid w:val="00B46C6B"/>
    <w:rsid w:val="00B47D26"/>
    <w:rsid w:val="00B53AF9"/>
    <w:rsid w:val="00B53DE7"/>
    <w:rsid w:val="00B53F53"/>
    <w:rsid w:val="00B55211"/>
    <w:rsid w:val="00B553CE"/>
    <w:rsid w:val="00B565B5"/>
    <w:rsid w:val="00B56608"/>
    <w:rsid w:val="00B576A7"/>
    <w:rsid w:val="00B60E44"/>
    <w:rsid w:val="00B6125C"/>
    <w:rsid w:val="00B61328"/>
    <w:rsid w:val="00B664B9"/>
    <w:rsid w:val="00B670C6"/>
    <w:rsid w:val="00B67C35"/>
    <w:rsid w:val="00B72D13"/>
    <w:rsid w:val="00B72DB5"/>
    <w:rsid w:val="00B8024C"/>
    <w:rsid w:val="00B80387"/>
    <w:rsid w:val="00B80EF4"/>
    <w:rsid w:val="00B84345"/>
    <w:rsid w:val="00B84732"/>
    <w:rsid w:val="00B84AB5"/>
    <w:rsid w:val="00B85248"/>
    <w:rsid w:val="00B853F9"/>
    <w:rsid w:val="00B85ADA"/>
    <w:rsid w:val="00B868AC"/>
    <w:rsid w:val="00B90C44"/>
    <w:rsid w:val="00B924A6"/>
    <w:rsid w:val="00B95273"/>
    <w:rsid w:val="00B9657B"/>
    <w:rsid w:val="00BA0E1C"/>
    <w:rsid w:val="00BA4AB6"/>
    <w:rsid w:val="00BA75EB"/>
    <w:rsid w:val="00BA7C18"/>
    <w:rsid w:val="00BB1B57"/>
    <w:rsid w:val="00BB2081"/>
    <w:rsid w:val="00BB2D49"/>
    <w:rsid w:val="00BB2E22"/>
    <w:rsid w:val="00BB4067"/>
    <w:rsid w:val="00BB48C9"/>
    <w:rsid w:val="00BB53A5"/>
    <w:rsid w:val="00BB5C71"/>
    <w:rsid w:val="00BB7A1B"/>
    <w:rsid w:val="00BD06C2"/>
    <w:rsid w:val="00BD4D7B"/>
    <w:rsid w:val="00BD4EF6"/>
    <w:rsid w:val="00BD63C8"/>
    <w:rsid w:val="00BD67C1"/>
    <w:rsid w:val="00BD6A4F"/>
    <w:rsid w:val="00BD6E4D"/>
    <w:rsid w:val="00BE0163"/>
    <w:rsid w:val="00BE08B5"/>
    <w:rsid w:val="00BE0D25"/>
    <w:rsid w:val="00BE6D26"/>
    <w:rsid w:val="00BF0910"/>
    <w:rsid w:val="00BF13FC"/>
    <w:rsid w:val="00BF15E5"/>
    <w:rsid w:val="00BF1E58"/>
    <w:rsid w:val="00BF1EB6"/>
    <w:rsid w:val="00BF2141"/>
    <w:rsid w:val="00BF37F6"/>
    <w:rsid w:val="00BF48EF"/>
    <w:rsid w:val="00BF549D"/>
    <w:rsid w:val="00BF79FD"/>
    <w:rsid w:val="00C00050"/>
    <w:rsid w:val="00C005F2"/>
    <w:rsid w:val="00C013FD"/>
    <w:rsid w:val="00C017AE"/>
    <w:rsid w:val="00C0188F"/>
    <w:rsid w:val="00C02708"/>
    <w:rsid w:val="00C02726"/>
    <w:rsid w:val="00C028ED"/>
    <w:rsid w:val="00C03718"/>
    <w:rsid w:val="00C04745"/>
    <w:rsid w:val="00C05718"/>
    <w:rsid w:val="00C06660"/>
    <w:rsid w:val="00C149C4"/>
    <w:rsid w:val="00C20B27"/>
    <w:rsid w:val="00C21338"/>
    <w:rsid w:val="00C216B8"/>
    <w:rsid w:val="00C2378D"/>
    <w:rsid w:val="00C23F28"/>
    <w:rsid w:val="00C25822"/>
    <w:rsid w:val="00C26B23"/>
    <w:rsid w:val="00C2726A"/>
    <w:rsid w:val="00C27549"/>
    <w:rsid w:val="00C30550"/>
    <w:rsid w:val="00C314DD"/>
    <w:rsid w:val="00C31642"/>
    <w:rsid w:val="00C31AF9"/>
    <w:rsid w:val="00C33218"/>
    <w:rsid w:val="00C3321C"/>
    <w:rsid w:val="00C336A3"/>
    <w:rsid w:val="00C34B56"/>
    <w:rsid w:val="00C3661D"/>
    <w:rsid w:val="00C36945"/>
    <w:rsid w:val="00C42630"/>
    <w:rsid w:val="00C42E96"/>
    <w:rsid w:val="00C43A6F"/>
    <w:rsid w:val="00C442DE"/>
    <w:rsid w:val="00C45817"/>
    <w:rsid w:val="00C458DC"/>
    <w:rsid w:val="00C45904"/>
    <w:rsid w:val="00C46B52"/>
    <w:rsid w:val="00C4701F"/>
    <w:rsid w:val="00C47F9D"/>
    <w:rsid w:val="00C50667"/>
    <w:rsid w:val="00C50C01"/>
    <w:rsid w:val="00C54265"/>
    <w:rsid w:val="00C54561"/>
    <w:rsid w:val="00C56BE8"/>
    <w:rsid w:val="00C56FE0"/>
    <w:rsid w:val="00C615EA"/>
    <w:rsid w:val="00C61A8F"/>
    <w:rsid w:val="00C61F0D"/>
    <w:rsid w:val="00C62CE8"/>
    <w:rsid w:val="00C6580F"/>
    <w:rsid w:val="00C66A05"/>
    <w:rsid w:val="00C67005"/>
    <w:rsid w:val="00C72381"/>
    <w:rsid w:val="00C763AD"/>
    <w:rsid w:val="00C77EE3"/>
    <w:rsid w:val="00C816FA"/>
    <w:rsid w:val="00C8231E"/>
    <w:rsid w:val="00C832A6"/>
    <w:rsid w:val="00C849AD"/>
    <w:rsid w:val="00C84ED7"/>
    <w:rsid w:val="00C85C31"/>
    <w:rsid w:val="00C871F0"/>
    <w:rsid w:val="00C87431"/>
    <w:rsid w:val="00C930AC"/>
    <w:rsid w:val="00C94A3A"/>
    <w:rsid w:val="00C9516E"/>
    <w:rsid w:val="00C9541A"/>
    <w:rsid w:val="00C955B5"/>
    <w:rsid w:val="00C957E6"/>
    <w:rsid w:val="00CA0ADF"/>
    <w:rsid w:val="00CA3060"/>
    <w:rsid w:val="00CA32A4"/>
    <w:rsid w:val="00CA3A58"/>
    <w:rsid w:val="00CA3CFA"/>
    <w:rsid w:val="00CA47C3"/>
    <w:rsid w:val="00CA5818"/>
    <w:rsid w:val="00CA7032"/>
    <w:rsid w:val="00CB232E"/>
    <w:rsid w:val="00CB3EB2"/>
    <w:rsid w:val="00CB4335"/>
    <w:rsid w:val="00CB7DB3"/>
    <w:rsid w:val="00CC02C7"/>
    <w:rsid w:val="00CC0B2E"/>
    <w:rsid w:val="00CC0F2C"/>
    <w:rsid w:val="00CC174F"/>
    <w:rsid w:val="00CC2D88"/>
    <w:rsid w:val="00CC2F3D"/>
    <w:rsid w:val="00CC4E18"/>
    <w:rsid w:val="00CC59A2"/>
    <w:rsid w:val="00CC5BD4"/>
    <w:rsid w:val="00CD32DC"/>
    <w:rsid w:val="00CE0331"/>
    <w:rsid w:val="00CE61F8"/>
    <w:rsid w:val="00CE6751"/>
    <w:rsid w:val="00CF078D"/>
    <w:rsid w:val="00CF2E0E"/>
    <w:rsid w:val="00CF2FF0"/>
    <w:rsid w:val="00CF3A6F"/>
    <w:rsid w:val="00CF5091"/>
    <w:rsid w:val="00CF5415"/>
    <w:rsid w:val="00CF63BF"/>
    <w:rsid w:val="00D014BE"/>
    <w:rsid w:val="00D017E6"/>
    <w:rsid w:val="00D01DE9"/>
    <w:rsid w:val="00D02CF5"/>
    <w:rsid w:val="00D05BB3"/>
    <w:rsid w:val="00D075B1"/>
    <w:rsid w:val="00D07A8E"/>
    <w:rsid w:val="00D10FD9"/>
    <w:rsid w:val="00D121FA"/>
    <w:rsid w:val="00D1378E"/>
    <w:rsid w:val="00D13822"/>
    <w:rsid w:val="00D13C95"/>
    <w:rsid w:val="00D140B7"/>
    <w:rsid w:val="00D15A50"/>
    <w:rsid w:val="00D162CE"/>
    <w:rsid w:val="00D16804"/>
    <w:rsid w:val="00D17090"/>
    <w:rsid w:val="00D1754F"/>
    <w:rsid w:val="00D17CD5"/>
    <w:rsid w:val="00D213BA"/>
    <w:rsid w:val="00D275C4"/>
    <w:rsid w:val="00D27739"/>
    <w:rsid w:val="00D3336A"/>
    <w:rsid w:val="00D3475A"/>
    <w:rsid w:val="00D34E74"/>
    <w:rsid w:val="00D350DF"/>
    <w:rsid w:val="00D369DE"/>
    <w:rsid w:val="00D37987"/>
    <w:rsid w:val="00D407FD"/>
    <w:rsid w:val="00D42518"/>
    <w:rsid w:val="00D4269E"/>
    <w:rsid w:val="00D43C42"/>
    <w:rsid w:val="00D43D25"/>
    <w:rsid w:val="00D44A93"/>
    <w:rsid w:val="00D45E06"/>
    <w:rsid w:val="00D5033B"/>
    <w:rsid w:val="00D5046A"/>
    <w:rsid w:val="00D509C3"/>
    <w:rsid w:val="00D51023"/>
    <w:rsid w:val="00D56A52"/>
    <w:rsid w:val="00D6106D"/>
    <w:rsid w:val="00D61729"/>
    <w:rsid w:val="00D622C2"/>
    <w:rsid w:val="00D647C3"/>
    <w:rsid w:val="00D64DC5"/>
    <w:rsid w:val="00D661FB"/>
    <w:rsid w:val="00D66DBA"/>
    <w:rsid w:val="00D672B0"/>
    <w:rsid w:val="00D7192B"/>
    <w:rsid w:val="00D71B0B"/>
    <w:rsid w:val="00D728D1"/>
    <w:rsid w:val="00D72E64"/>
    <w:rsid w:val="00D73DD1"/>
    <w:rsid w:val="00D760B7"/>
    <w:rsid w:val="00D761F4"/>
    <w:rsid w:val="00D765E5"/>
    <w:rsid w:val="00D77950"/>
    <w:rsid w:val="00D82248"/>
    <w:rsid w:val="00D826AB"/>
    <w:rsid w:val="00D85B92"/>
    <w:rsid w:val="00D85E6A"/>
    <w:rsid w:val="00D87518"/>
    <w:rsid w:val="00D87C06"/>
    <w:rsid w:val="00D87E2C"/>
    <w:rsid w:val="00D901A6"/>
    <w:rsid w:val="00D91768"/>
    <w:rsid w:val="00D91997"/>
    <w:rsid w:val="00D91D15"/>
    <w:rsid w:val="00D9370C"/>
    <w:rsid w:val="00D93947"/>
    <w:rsid w:val="00D93D9D"/>
    <w:rsid w:val="00D94068"/>
    <w:rsid w:val="00D958F0"/>
    <w:rsid w:val="00D96E67"/>
    <w:rsid w:val="00D9791F"/>
    <w:rsid w:val="00D97C00"/>
    <w:rsid w:val="00D97F44"/>
    <w:rsid w:val="00DA43CF"/>
    <w:rsid w:val="00DA4BDB"/>
    <w:rsid w:val="00DB15EC"/>
    <w:rsid w:val="00DB3961"/>
    <w:rsid w:val="00DB3A21"/>
    <w:rsid w:val="00DB448A"/>
    <w:rsid w:val="00DB45B5"/>
    <w:rsid w:val="00DB4A35"/>
    <w:rsid w:val="00DB4AE1"/>
    <w:rsid w:val="00DB4CDC"/>
    <w:rsid w:val="00DB4FF2"/>
    <w:rsid w:val="00DB71DF"/>
    <w:rsid w:val="00DC1495"/>
    <w:rsid w:val="00DC21C9"/>
    <w:rsid w:val="00DC24DE"/>
    <w:rsid w:val="00DC2F9F"/>
    <w:rsid w:val="00DC3B54"/>
    <w:rsid w:val="00DC47F2"/>
    <w:rsid w:val="00DC5283"/>
    <w:rsid w:val="00DC6E6A"/>
    <w:rsid w:val="00DC7D02"/>
    <w:rsid w:val="00DD0E89"/>
    <w:rsid w:val="00DD2EEC"/>
    <w:rsid w:val="00DD3810"/>
    <w:rsid w:val="00DD3E13"/>
    <w:rsid w:val="00DD4B07"/>
    <w:rsid w:val="00DD70B1"/>
    <w:rsid w:val="00DD7762"/>
    <w:rsid w:val="00DD7977"/>
    <w:rsid w:val="00DE2827"/>
    <w:rsid w:val="00DE2FC0"/>
    <w:rsid w:val="00DE3328"/>
    <w:rsid w:val="00DE5B50"/>
    <w:rsid w:val="00DE68CE"/>
    <w:rsid w:val="00DE7A88"/>
    <w:rsid w:val="00DF085E"/>
    <w:rsid w:val="00DF0ADF"/>
    <w:rsid w:val="00DF2B2D"/>
    <w:rsid w:val="00DF52D2"/>
    <w:rsid w:val="00DF763F"/>
    <w:rsid w:val="00DF7F5E"/>
    <w:rsid w:val="00E00D10"/>
    <w:rsid w:val="00E00D2D"/>
    <w:rsid w:val="00E026AA"/>
    <w:rsid w:val="00E02E46"/>
    <w:rsid w:val="00E03314"/>
    <w:rsid w:val="00E03C48"/>
    <w:rsid w:val="00E049D3"/>
    <w:rsid w:val="00E04CF8"/>
    <w:rsid w:val="00E050A5"/>
    <w:rsid w:val="00E0641B"/>
    <w:rsid w:val="00E06EC5"/>
    <w:rsid w:val="00E07D08"/>
    <w:rsid w:val="00E1113F"/>
    <w:rsid w:val="00E13A30"/>
    <w:rsid w:val="00E141A3"/>
    <w:rsid w:val="00E17F18"/>
    <w:rsid w:val="00E219BC"/>
    <w:rsid w:val="00E22616"/>
    <w:rsid w:val="00E22739"/>
    <w:rsid w:val="00E2348B"/>
    <w:rsid w:val="00E23A02"/>
    <w:rsid w:val="00E249CF"/>
    <w:rsid w:val="00E25C99"/>
    <w:rsid w:val="00E272A6"/>
    <w:rsid w:val="00E30F8A"/>
    <w:rsid w:val="00E31309"/>
    <w:rsid w:val="00E3151B"/>
    <w:rsid w:val="00E32405"/>
    <w:rsid w:val="00E32EC8"/>
    <w:rsid w:val="00E354F1"/>
    <w:rsid w:val="00E358DB"/>
    <w:rsid w:val="00E35A97"/>
    <w:rsid w:val="00E4111C"/>
    <w:rsid w:val="00E4206C"/>
    <w:rsid w:val="00E42C52"/>
    <w:rsid w:val="00E43CA6"/>
    <w:rsid w:val="00E45FF6"/>
    <w:rsid w:val="00E46477"/>
    <w:rsid w:val="00E50CC5"/>
    <w:rsid w:val="00E5267B"/>
    <w:rsid w:val="00E52877"/>
    <w:rsid w:val="00E534A9"/>
    <w:rsid w:val="00E53AF3"/>
    <w:rsid w:val="00E53DAE"/>
    <w:rsid w:val="00E6344B"/>
    <w:rsid w:val="00E6392A"/>
    <w:rsid w:val="00E63D4A"/>
    <w:rsid w:val="00E709F2"/>
    <w:rsid w:val="00E70BA5"/>
    <w:rsid w:val="00E70CEC"/>
    <w:rsid w:val="00E71916"/>
    <w:rsid w:val="00E72366"/>
    <w:rsid w:val="00E73D52"/>
    <w:rsid w:val="00E7414E"/>
    <w:rsid w:val="00E74F3F"/>
    <w:rsid w:val="00E7753C"/>
    <w:rsid w:val="00E82F43"/>
    <w:rsid w:val="00E8346B"/>
    <w:rsid w:val="00E8546C"/>
    <w:rsid w:val="00E87512"/>
    <w:rsid w:val="00E931AC"/>
    <w:rsid w:val="00E9386B"/>
    <w:rsid w:val="00EA0343"/>
    <w:rsid w:val="00EA173C"/>
    <w:rsid w:val="00EA22A8"/>
    <w:rsid w:val="00EA3359"/>
    <w:rsid w:val="00EA3C69"/>
    <w:rsid w:val="00EA4730"/>
    <w:rsid w:val="00EA4D83"/>
    <w:rsid w:val="00EA5369"/>
    <w:rsid w:val="00EA763E"/>
    <w:rsid w:val="00EA7784"/>
    <w:rsid w:val="00EB0F38"/>
    <w:rsid w:val="00EB35B3"/>
    <w:rsid w:val="00EB39F2"/>
    <w:rsid w:val="00EB40EC"/>
    <w:rsid w:val="00EB41CF"/>
    <w:rsid w:val="00EB4812"/>
    <w:rsid w:val="00EB5EF2"/>
    <w:rsid w:val="00EB6655"/>
    <w:rsid w:val="00EB687C"/>
    <w:rsid w:val="00EC0E82"/>
    <w:rsid w:val="00EC17FC"/>
    <w:rsid w:val="00EC2E6E"/>
    <w:rsid w:val="00EC3930"/>
    <w:rsid w:val="00EC3AFC"/>
    <w:rsid w:val="00EC46C2"/>
    <w:rsid w:val="00EC4BBC"/>
    <w:rsid w:val="00EC5B96"/>
    <w:rsid w:val="00EC68B8"/>
    <w:rsid w:val="00ED0836"/>
    <w:rsid w:val="00ED18F9"/>
    <w:rsid w:val="00ED276E"/>
    <w:rsid w:val="00ED3D36"/>
    <w:rsid w:val="00ED454F"/>
    <w:rsid w:val="00ED76C0"/>
    <w:rsid w:val="00EE0230"/>
    <w:rsid w:val="00EE1C53"/>
    <w:rsid w:val="00EE25FF"/>
    <w:rsid w:val="00EE2BC0"/>
    <w:rsid w:val="00EE334C"/>
    <w:rsid w:val="00EE3D7D"/>
    <w:rsid w:val="00EE4DA1"/>
    <w:rsid w:val="00EE7F36"/>
    <w:rsid w:val="00EF05E7"/>
    <w:rsid w:val="00EF1C5E"/>
    <w:rsid w:val="00EF1E19"/>
    <w:rsid w:val="00EF1FA9"/>
    <w:rsid w:val="00EF231F"/>
    <w:rsid w:val="00EF4437"/>
    <w:rsid w:val="00EF4543"/>
    <w:rsid w:val="00EF4904"/>
    <w:rsid w:val="00EF7561"/>
    <w:rsid w:val="00F00B38"/>
    <w:rsid w:val="00F00D65"/>
    <w:rsid w:val="00F03916"/>
    <w:rsid w:val="00F03B47"/>
    <w:rsid w:val="00F04A61"/>
    <w:rsid w:val="00F05858"/>
    <w:rsid w:val="00F0645E"/>
    <w:rsid w:val="00F0660E"/>
    <w:rsid w:val="00F067A7"/>
    <w:rsid w:val="00F06877"/>
    <w:rsid w:val="00F06909"/>
    <w:rsid w:val="00F069A9"/>
    <w:rsid w:val="00F11637"/>
    <w:rsid w:val="00F12E85"/>
    <w:rsid w:val="00F12FC9"/>
    <w:rsid w:val="00F134D6"/>
    <w:rsid w:val="00F13E31"/>
    <w:rsid w:val="00F16637"/>
    <w:rsid w:val="00F22F4A"/>
    <w:rsid w:val="00F251A0"/>
    <w:rsid w:val="00F25FD3"/>
    <w:rsid w:val="00F27828"/>
    <w:rsid w:val="00F322F4"/>
    <w:rsid w:val="00F45B94"/>
    <w:rsid w:val="00F46360"/>
    <w:rsid w:val="00F46AD0"/>
    <w:rsid w:val="00F54886"/>
    <w:rsid w:val="00F602CF"/>
    <w:rsid w:val="00F614DE"/>
    <w:rsid w:val="00F61925"/>
    <w:rsid w:val="00F6251A"/>
    <w:rsid w:val="00F62F0F"/>
    <w:rsid w:val="00F6324E"/>
    <w:rsid w:val="00F63503"/>
    <w:rsid w:val="00F63BD7"/>
    <w:rsid w:val="00F6558C"/>
    <w:rsid w:val="00F65AC4"/>
    <w:rsid w:val="00F661AF"/>
    <w:rsid w:val="00F66CC6"/>
    <w:rsid w:val="00F75153"/>
    <w:rsid w:val="00F75DD9"/>
    <w:rsid w:val="00F7658D"/>
    <w:rsid w:val="00F7714B"/>
    <w:rsid w:val="00F7718C"/>
    <w:rsid w:val="00F80132"/>
    <w:rsid w:val="00F819B4"/>
    <w:rsid w:val="00F83F72"/>
    <w:rsid w:val="00F85322"/>
    <w:rsid w:val="00F919F6"/>
    <w:rsid w:val="00F9237D"/>
    <w:rsid w:val="00F94939"/>
    <w:rsid w:val="00F94BF7"/>
    <w:rsid w:val="00F9627A"/>
    <w:rsid w:val="00F9638C"/>
    <w:rsid w:val="00F970C9"/>
    <w:rsid w:val="00F97D7D"/>
    <w:rsid w:val="00FA02E5"/>
    <w:rsid w:val="00FA08A3"/>
    <w:rsid w:val="00FA1316"/>
    <w:rsid w:val="00FA318D"/>
    <w:rsid w:val="00FA4F8F"/>
    <w:rsid w:val="00FA5BCF"/>
    <w:rsid w:val="00FB2D58"/>
    <w:rsid w:val="00FB3BA1"/>
    <w:rsid w:val="00FB464F"/>
    <w:rsid w:val="00FB4840"/>
    <w:rsid w:val="00FB69EC"/>
    <w:rsid w:val="00FB7426"/>
    <w:rsid w:val="00FC2918"/>
    <w:rsid w:val="00FC2A7E"/>
    <w:rsid w:val="00FD1D1E"/>
    <w:rsid w:val="00FD3C0E"/>
    <w:rsid w:val="00FD4CA3"/>
    <w:rsid w:val="00FD5B12"/>
    <w:rsid w:val="00FD5BAE"/>
    <w:rsid w:val="00FD70F9"/>
    <w:rsid w:val="00FD7312"/>
    <w:rsid w:val="00FE13AD"/>
    <w:rsid w:val="00FE18F9"/>
    <w:rsid w:val="00FE5374"/>
    <w:rsid w:val="00FE6C20"/>
    <w:rsid w:val="00FE7AF4"/>
    <w:rsid w:val="00FE7AFE"/>
    <w:rsid w:val="00FE7C12"/>
    <w:rsid w:val="00FE7EAC"/>
    <w:rsid w:val="00FF1B07"/>
    <w:rsid w:val="00FF2BDF"/>
    <w:rsid w:val="00FF713B"/>
    <w:rsid w:val="00FF72F3"/>
    <w:rsid w:val="1AF7F50E"/>
    <w:rsid w:val="5C99179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FDA6C"/>
  <w15:chartTrackingRefBased/>
  <w15:docId w15:val="{DE77B6F3-CDF2-4B4C-BCF4-7CDFACD4B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54779"/>
    <w:pPr>
      <w:spacing w:after="0" w:line="276" w:lineRule="auto"/>
    </w:pPr>
    <w:rPr>
      <w:rFonts w:ascii="Arial" w:eastAsia="MS Mincho" w:hAnsi="Arial" w:cs="Mangal"/>
      <w:sz w:val="20"/>
      <w:szCs w:val="20"/>
      <w:lang w:eastAsia="ja-JP"/>
    </w:rPr>
  </w:style>
  <w:style w:type="paragraph" w:styleId="berschrift1">
    <w:name w:val="heading 1"/>
    <w:basedOn w:val="Standard"/>
    <w:next w:val="Standard"/>
    <w:link w:val="berschrift1Zchn"/>
    <w:uiPriority w:val="9"/>
    <w:qFormat/>
    <w:rsid w:val="00BB7A1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486EF7"/>
    <w:pPr>
      <w:spacing w:before="100" w:beforeAutospacing="1" w:after="100" w:afterAutospacing="1" w:line="240" w:lineRule="auto"/>
      <w:outlineLvl w:val="1"/>
    </w:pPr>
    <w:rPr>
      <w:rFonts w:ascii="Times New Roman" w:eastAsia="Times New Roman" w:hAnsi="Times New Roman" w:cs="Times New Roman"/>
      <w:b/>
      <w:bCs/>
      <w:sz w:val="36"/>
      <w:szCs w:val="36"/>
      <w:lang w:eastAsia="de-CH"/>
    </w:rPr>
  </w:style>
  <w:style w:type="paragraph" w:styleId="berschrift3">
    <w:name w:val="heading 3"/>
    <w:basedOn w:val="Standard"/>
    <w:link w:val="berschrift3Zchn"/>
    <w:uiPriority w:val="9"/>
    <w:qFormat/>
    <w:rsid w:val="00486EF7"/>
    <w:pPr>
      <w:spacing w:before="100" w:beforeAutospacing="1" w:after="100" w:afterAutospacing="1" w:line="240" w:lineRule="auto"/>
      <w:outlineLvl w:val="2"/>
    </w:pPr>
    <w:rPr>
      <w:rFonts w:ascii="Times New Roman" w:eastAsia="Times New Roman" w:hAnsi="Times New Roman" w:cs="Times New Roman"/>
      <w:b/>
      <w:bCs/>
      <w:sz w:val="27"/>
      <w:szCs w:val="27"/>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354779"/>
    <w:rPr>
      <w:color w:val="0000FF"/>
      <w:u w:val="single"/>
    </w:rPr>
  </w:style>
  <w:style w:type="character" w:customStyle="1" w:styleId="BetreffFettZchn">
    <w:name w:val="BetreffFett Zchn"/>
    <w:link w:val="BetreffFett"/>
    <w:locked/>
    <w:rsid w:val="00354779"/>
    <w:rPr>
      <w:b/>
      <w:szCs w:val="24"/>
      <w:lang w:eastAsia="ja-JP"/>
    </w:rPr>
  </w:style>
  <w:style w:type="paragraph" w:customStyle="1" w:styleId="BetreffFett">
    <w:name w:val="BetreffFett"/>
    <w:basedOn w:val="Standard"/>
    <w:link w:val="BetreffFettZchn"/>
    <w:qFormat/>
    <w:rsid w:val="00354779"/>
    <w:pPr>
      <w:spacing w:line="264" w:lineRule="auto"/>
    </w:pPr>
    <w:rPr>
      <w:rFonts w:asciiTheme="minorHAnsi" w:eastAsiaTheme="minorHAnsi" w:hAnsiTheme="minorHAnsi" w:cstheme="minorBidi"/>
      <w:b/>
      <w:sz w:val="22"/>
      <w:szCs w:val="24"/>
    </w:rPr>
  </w:style>
  <w:style w:type="paragraph" w:styleId="Kopfzeile">
    <w:name w:val="header"/>
    <w:basedOn w:val="Standard"/>
    <w:link w:val="KopfzeileZchn"/>
    <w:uiPriority w:val="99"/>
    <w:unhideWhenUsed/>
    <w:rsid w:val="00354779"/>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354779"/>
    <w:rPr>
      <w:rFonts w:ascii="Arial" w:eastAsia="MS Mincho" w:hAnsi="Arial" w:cs="Mangal"/>
      <w:sz w:val="20"/>
      <w:szCs w:val="20"/>
      <w:lang w:eastAsia="ja-JP"/>
    </w:rPr>
  </w:style>
  <w:style w:type="paragraph" w:styleId="Fuzeile">
    <w:name w:val="footer"/>
    <w:basedOn w:val="Standard"/>
    <w:link w:val="FuzeileZchn"/>
    <w:uiPriority w:val="99"/>
    <w:unhideWhenUsed/>
    <w:rsid w:val="00354779"/>
    <w:pPr>
      <w:tabs>
        <w:tab w:val="center" w:pos="4513"/>
        <w:tab w:val="right" w:pos="9026"/>
      </w:tabs>
      <w:spacing w:line="240" w:lineRule="auto"/>
    </w:pPr>
  </w:style>
  <w:style w:type="character" w:customStyle="1" w:styleId="FuzeileZchn">
    <w:name w:val="Fußzeile Zchn"/>
    <w:basedOn w:val="Absatz-Standardschriftart"/>
    <w:link w:val="Fuzeile"/>
    <w:uiPriority w:val="99"/>
    <w:rsid w:val="00354779"/>
    <w:rPr>
      <w:rFonts w:ascii="Arial" w:eastAsia="MS Mincho" w:hAnsi="Arial" w:cs="Mangal"/>
      <w:sz w:val="20"/>
      <w:szCs w:val="20"/>
      <w:lang w:eastAsia="ja-JP"/>
    </w:rPr>
  </w:style>
  <w:style w:type="paragraph" w:styleId="Listenabsatz">
    <w:name w:val="List Paragraph"/>
    <w:basedOn w:val="Standard"/>
    <w:link w:val="ListenabsatzZchn"/>
    <w:uiPriority w:val="34"/>
    <w:qFormat/>
    <w:rsid w:val="00D72E64"/>
    <w:pPr>
      <w:ind w:left="720"/>
      <w:contextualSpacing/>
    </w:pPr>
  </w:style>
  <w:style w:type="character" w:customStyle="1" w:styleId="ListenabsatzZchn">
    <w:name w:val="Listenabsatz Zchn"/>
    <w:link w:val="Listenabsatz"/>
    <w:uiPriority w:val="34"/>
    <w:rsid w:val="00D72E64"/>
    <w:rPr>
      <w:rFonts w:ascii="Arial" w:eastAsia="MS Mincho" w:hAnsi="Arial" w:cs="Mangal"/>
      <w:sz w:val="20"/>
      <w:szCs w:val="20"/>
      <w:lang w:eastAsia="ja-JP"/>
    </w:rPr>
  </w:style>
  <w:style w:type="character" w:styleId="NichtaufgelsteErwhnung">
    <w:name w:val="Unresolved Mention"/>
    <w:basedOn w:val="Absatz-Standardschriftart"/>
    <w:uiPriority w:val="99"/>
    <w:semiHidden/>
    <w:unhideWhenUsed/>
    <w:rsid w:val="00C930AC"/>
    <w:rPr>
      <w:color w:val="605E5C"/>
      <w:shd w:val="clear" w:color="auto" w:fill="E1DFDD"/>
    </w:rPr>
  </w:style>
  <w:style w:type="paragraph" w:styleId="Funotentext">
    <w:name w:val="footnote text"/>
    <w:basedOn w:val="Standard"/>
    <w:link w:val="FunotentextZchn"/>
    <w:uiPriority w:val="99"/>
    <w:semiHidden/>
    <w:unhideWhenUsed/>
    <w:rsid w:val="0009101F"/>
    <w:pPr>
      <w:spacing w:line="240" w:lineRule="auto"/>
    </w:pPr>
    <w:rPr>
      <w:rFonts w:asciiTheme="minorHAnsi" w:eastAsiaTheme="minorHAnsi" w:hAnsiTheme="minorHAnsi" w:cstheme="minorBidi"/>
      <w:lang w:val="de-DE" w:eastAsia="en-US"/>
    </w:rPr>
  </w:style>
  <w:style w:type="character" w:customStyle="1" w:styleId="FunotentextZchn">
    <w:name w:val="Fußnotentext Zchn"/>
    <w:basedOn w:val="Absatz-Standardschriftart"/>
    <w:link w:val="Funotentext"/>
    <w:uiPriority w:val="99"/>
    <w:semiHidden/>
    <w:rsid w:val="0009101F"/>
    <w:rPr>
      <w:sz w:val="20"/>
      <w:szCs w:val="20"/>
      <w:lang w:val="de-DE"/>
    </w:rPr>
  </w:style>
  <w:style w:type="character" w:styleId="Funotenzeichen">
    <w:name w:val="footnote reference"/>
    <w:basedOn w:val="Absatz-Standardschriftart"/>
    <w:uiPriority w:val="99"/>
    <w:semiHidden/>
    <w:unhideWhenUsed/>
    <w:rsid w:val="0009101F"/>
    <w:rPr>
      <w:vertAlign w:val="superscript"/>
    </w:rPr>
  </w:style>
  <w:style w:type="character" w:styleId="BesuchterLink">
    <w:name w:val="FollowedHyperlink"/>
    <w:basedOn w:val="Absatz-Standardschriftart"/>
    <w:uiPriority w:val="99"/>
    <w:semiHidden/>
    <w:unhideWhenUsed/>
    <w:rsid w:val="00CC0B2E"/>
    <w:rPr>
      <w:color w:val="954F72" w:themeColor="followedHyperlink"/>
      <w:u w:val="single"/>
    </w:rPr>
  </w:style>
  <w:style w:type="paragraph" w:styleId="berarbeitung">
    <w:name w:val="Revision"/>
    <w:hidden/>
    <w:uiPriority w:val="99"/>
    <w:semiHidden/>
    <w:rsid w:val="00793BDC"/>
    <w:pPr>
      <w:spacing w:after="0" w:line="240" w:lineRule="auto"/>
    </w:pPr>
    <w:rPr>
      <w:rFonts w:ascii="Arial" w:eastAsia="MS Mincho" w:hAnsi="Arial" w:cs="Mangal"/>
      <w:sz w:val="20"/>
      <w:szCs w:val="20"/>
      <w:lang w:eastAsia="ja-JP"/>
    </w:rPr>
  </w:style>
  <w:style w:type="paragraph" w:styleId="HTMLVorformatiert">
    <w:name w:val="HTML Preformatted"/>
    <w:basedOn w:val="Standard"/>
    <w:link w:val="HTMLVorformatiertZchn"/>
    <w:uiPriority w:val="99"/>
    <w:semiHidden/>
    <w:unhideWhenUsed/>
    <w:rsid w:val="00ED1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heme="minorHAnsi" w:hAnsi="Courier New" w:cs="Courier New"/>
      <w:lang w:eastAsia="de-CH"/>
    </w:rPr>
  </w:style>
  <w:style w:type="character" w:customStyle="1" w:styleId="HTMLVorformatiertZchn">
    <w:name w:val="HTML Vorformatiert Zchn"/>
    <w:basedOn w:val="Absatz-Standardschriftart"/>
    <w:link w:val="HTMLVorformatiert"/>
    <w:uiPriority w:val="99"/>
    <w:semiHidden/>
    <w:rsid w:val="00ED18F9"/>
    <w:rPr>
      <w:rFonts w:ascii="Courier New" w:hAnsi="Courier New" w:cs="Courier New"/>
      <w:sz w:val="20"/>
      <w:szCs w:val="20"/>
      <w:lang w:eastAsia="de-CH"/>
    </w:rPr>
  </w:style>
  <w:style w:type="paragraph" w:styleId="StandardWeb">
    <w:name w:val="Normal (Web)"/>
    <w:basedOn w:val="Standard"/>
    <w:uiPriority w:val="99"/>
    <w:unhideWhenUsed/>
    <w:rsid w:val="00ED18F9"/>
    <w:pPr>
      <w:spacing w:before="100" w:beforeAutospacing="1" w:after="100" w:afterAutospacing="1" w:line="240" w:lineRule="auto"/>
    </w:pPr>
    <w:rPr>
      <w:rFonts w:ascii="Calibri" w:eastAsiaTheme="minorHAnsi" w:hAnsi="Calibri" w:cs="Calibri"/>
      <w:sz w:val="22"/>
      <w:szCs w:val="22"/>
      <w:lang w:eastAsia="de-CH"/>
    </w:rPr>
  </w:style>
  <w:style w:type="character" w:customStyle="1" w:styleId="berschrift2Zchn">
    <w:name w:val="Überschrift 2 Zchn"/>
    <w:basedOn w:val="Absatz-Standardschriftart"/>
    <w:link w:val="berschrift2"/>
    <w:uiPriority w:val="9"/>
    <w:rsid w:val="00486EF7"/>
    <w:rPr>
      <w:rFonts w:ascii="Times New Roman" w:eastAsia="Times New Roman" w:hAnsi="Times New Roman" w:cs="Times New Roman"/>
      <w:b/>
      <w:bCs/>
      <w:sz w:val="36"/>
      <w:szCs w:val="36"/>
      <w:lang w:eastAsia="de-CH"/>
    </w:rPr>
  </w:style>
  <w:style w:type="character" w:customStyle="1" w:styleId="berschrift3Zchn">
    <w:name w:val="Überschrift 3 Zchn"/>
    <w:basedOn w:val="Absatz-Standardschriftart"/>
    <w:link w:val="berschrift3"/>
    <w:uiPriority w:val="9"/>
    <w:rsid w:val="00486EF7"/>
    <w:rPr>
      <w:rFonts w:ascii="Times New Roman" w:eastAsia="Times New Roman" w:hAnsi="Times New Roman" w:cs="Times New Roman"/>
      <w:b/>
      <w:bCs/>
      <w:sz w:val="27"/>
      <w:szCs w:val="27"/>
      <w:lang w:eastAsia="de-CH"/>
    </w:rPr>
  </w:style>
  <w:style w:type="paragraph" w:customStyle="1" w:styleId="textabsatz">
    <w:name w:val="textabsatz"/>
    <w:basedOn w:val="Standard"/>
    <w:rsid w:val="00486EF7"/>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Fett">
    <w:name w:val="Strong"/>
    <w:basedOn w:val="Absatz-Standardschriftart"/>
    <w:uiPriority w:val="22"/>
    <w:qFormat/>
    <w:rsid w:val="00486EF7"/>
    <w:rPr>
      <w:b/>
      <w:bCs/>
    </w:rPr>
  </w:style>
  <w:style w:type="character" w:customStyle="1" w:styleId="visually-hidden">
    <w:name w:val="visually-hidden"/>
    <w:basedOn w:val="Absatz-Standardschriftart"/>
    <w:rsid w:val="00486EF7"/>
  </w:style>
  <w:style w:type="character" w:customStyle="1" w:styleId="ardplayer-posterframe-duration">
    <w:name w:val="ardplayer-posterframe-duration"/>
    <w:basedOn w:val="Absatz-Standardschriftart"/>
    <w:rsid w:val="00486EF7"/>
  </w:style>
  <w:style w:type="paragraph" w:customStyle="1" w:styleId="teaser-absatztopline-container">
    <w:name w:val="teaser-absatz__topline-container"/>
    <w:basedOn w:val="Standard"/>
    <w:rsid w:val="00486EF7"/>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teaser-absatzdate">
    <w:name w:val="teaser-absatz__date"/>
    <w:basedOn w:val="Absatz-Standardschriftart"/>
    <w:rsid w:val="00486EF7"/>
  </w:style>
  <w:style w:type="character" w:customStyle="1" w:styleId="teaser-absatztopline">
    <w:name w:val="teaser-absatz__topline"/>
    <w:basedOn w:val="Absatz-Standardschriftart"/>
    <w:rsid w:val="00486EF7"/>
  </w:style>
  <w:style w:type="character" w:customStyle="1" w:styleId="teaser-absatzheadline">
    <w:name w:val="teaser-absatz__headline"/>
    <w:basedOn w:val="Absatz-Standardschriftart"/>
    <w:rsid w:val="00486EF7"/>
  </w:style>
  <w:style w:type="paragraph" w:customStyle="1" w:styleId="teaser-absatzshorttext">
    <w:name w:val="teaser-absatz__shorttext"/>
    <w:basedOn w:val="Standard"/>
    <w:rsid w:val="00486EF7"/>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link-extend">
    <w:name w:val="link-extend"/>
    <w:basedOn w:val="Absatz-Standardschriftart"/>
    <w:rsid w:val="00486EF7"/>
  </w:style>
  <w:style w:type="paragraph" w:customStyle="1" w:styleId="Default">
    <w:name w:val="Default"/>
    <w:rsid w:val="00336FBF"/>
    <w:pPr>
      <w:autoSpaceDE w:val="0"/>
      <w:autoSpaceDN w:val="0"/>
      <w:adjustRightInd w:val="0"/>
      <w:spacing w:after="0" w:line="240" w:lineRule="auto"/>
    </w:pPr>
    <w:rPr>
      <w:rFonts w:ascii="Arial" w:hAnsi="Arial" w:cs="Arial"/>
      <w:color w:val="000000"/>
      <w:sz w:val="24"/>
      <w:szCs w:val="24"/>
    </w:rPr>
  </w:style>
  <w:style w:type="character" w:customStyle="1" w:styleId="berschrift1Zchn">
    <w:name w:val="Überschrift 1 Zchn"/>
    <w:basedOn w:val="Absatz-Standardschriftart"/>
    <w:link w:val="berschrift1"/>
    <w:uiPriority w:val="9"/>
    <w:rsid w:val="00BB7A1B"/>
    <w:rPr>
      <w:rFonts w:asciiTheme="majorHAnsi" w:eastAsiaTheme="majorEastAsia" w:hAnsiTheme="majorHAnsi" w:cstheme="majorBidi"/>
      <w:color w:val="2F5496" w:themeColor="accent1" w:themeShade="BF"/>
      <w:sz w:val="32"/>
      <w:szCs w:val="32"/>
      <w:lang w:eastAsia="ja-JP"/>
    </w:rPr>
  </w:style>
  <w:style w:type="paragraph" w:styleId="NurText">
    <w:name w:val="Plain Text"/>
    <w:basedOn w:val="Standard"/>
    <w:link w:val="NurTextZchn"/>
    <w:uiPriority w:val="99"/>
    <w:semiHidden/>
    <w:unhideWhenUsed/>
    <w:rsid w:val="00FE5374"/>
    <w:pPr>
      <w:spacing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FE5374"/>
    <w:rPr>
      <w:rFonts w:ascii="Consolas" w:eastAsia="MS Mincho" w:hAnsi="Consolas" w:cs="Mangal"/>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7064">
      <w:bodyDiv w:val="1"/>
      <w:marLeft w:val="0"/>
      <w:marRight w:val="0"/>
      <w:marTop w:val="0"/>
      <w:marBottom w:val="0"/>
      <w:divBdr>
        <w:top w:val="none" w:sz="0" w:space="0" w:color="auto"/>
        <w:left w:val="none" w:sz="0" w:space="0" w:color="auto"/>
        <w:bottom w:val="none" w:sz="0" w:space="0" w:color="auto"/>
        <w:right w:val="none" w:sz="0" w:space="0" w:color="auto"/>
      </w:divBdr>
    </w:div>
    <w:div w:id="162204893">
      <w:bodyDiv w:val="1"/>
      <w:marLeft w:val="0"/>
      <w:marRight w:val="0"/>
      <w:marTop w:val="0"/>
      <w:marBottom w:val="0"/>
      <w:divBdr>
        <w:top w:val="none" w:sz="0" w:space="0" w:color="auto"/>
        <w:left w:val="none" w:sz="0" w:space="0" w:color="auto"/>
        <w:bottom w:val="none" w:sz="0" w:space="0" w:color="auto"/>
        <w:right w:val="none" w:sz="0" w:space="0" w:color="auto"/>
      </w:divBdr>
    </w:div>
    <w:div w:id="166409609">
      <w:bodyDiv w:val="1"/>
      <w:marLeft w:val="0"/>
      <w:marRight w:val="0"/>
      <w:marTop w:val="0"/>
      <w:marBottom w:val="0"/>
      <w:divBdr>
        <w:top w:val="none" w:sz="0" w:space="0" w:color="auto"/>
        <w:left w:val="none" w:sz="0" w:space="0" w:color="auto"/>
        <w:bottom w:val="none" w:sz="0" w:space="0" w:color="auto"/>
        <w:right w:val="none" w:sz="0" w:space="0" w:color="auto"/>
      </w:divBdr>
    </w:div>
    <w:div w:id="175384409">
      <w:bodyDiv w:val="1"/>
      <w:marLeft w:val="0"/>
      <w:marRight w:val="0"/>
      <w:marTop w:val="0"/>
      <w:marBottom w:val="0"/>
      <w:divBdr>
        <w:top w:val="none" w:sz="0" w:space="0" w:color="auto"/>
        <w:left w:val="none" w:sz="0" w:space="0" w:color="auto"/>
        <w:bottom w:val="none" w:sz="0" w:space="0" w:color="auto"/>
        <w:right w:val="none" w:sz="0" w:space="0" w:color="auto"/>
      </w:divBdr>
    </w:div>
    <w:div w:id="257905686">
      <w:bodyDiv w:val="1"/>
      <w:marLeft w:val="0"/>
      <w:marRight w:val="0"/>
      <w:marTop w:val="0"/>
      <w:marBottom w:val="0"/>
      <w:divBdr>
        <w:top w:val="none" w:sz="0" w:space="0" w:color="auto"/>
        <w:left w:val="none" w:sz="0" w:space="0" w:color="auto"/>
        <w:bottom w:val="none" w:sz="0" w:space="0" w:color="auto"/>
        <w:right w:val="none" w:sz="0" w:space="0" w:color="auto"/>
      </w:divBdr>
    </w:div>
    <w:div w:id="272831315">
      <w:bodyDiv w:val="1"/>
      <w:marLeft w:val="0"/>
      <w:marRight w:val="0"/>
      <w:marTop w:val="0"/>
      <w:marBottom w:val="0"/>
      <w:divBdr>
        <w:top w:val="none" w:sz="0" w:space="0" w:color="auto"/>
        <w:left w:val="none" w:sz="0" w:space="0" w:color="auto"/>
        <w:bottom w:val="none" w:sz="0" w:space="0" w:color="auto"/>
        <w:right w:val="none" w:sz="0" w:space="0" w:color="auto"/>
      </w:divBdr>
    </w:div>
    <w:div w:id="545145544">
      <w:bodyDiv w:val="1"/>
      <w:marLeft w:val="0"/>
      <w:marRight w:val="0"/>
      <w:marTop w:val="0"/>
      <w:marBottom w:val="0"/>
      <w:divBdr>
        <w:top w:val="none" w:sz="0" w:space="0" w:color="auto"/>
        <w:left w:val="none" w:sz="0" w:space="0" w:color="auto"/>
        <w:bottom w:val="none" w:sz="0" w:space="0" w:color="auto"/>
        <w:right w:val="none" w:sz="0" w:space="0" w:color="auto"/>
      </w:divBdr>
    </w:div>
    <w:div w:id="600450481">
      <w:bodyDiv w:val="1"/>
      <w:marLeft w:val="0"/>
      <w:marRight w:val="0"/>
      <w:marTop w:val="0"/>
      <w:marBottom w:val="0"/>
      <w:divBdr>
        <w:top w:val="none" w:sz="0" w:space="0" w:color="auto"/>
        <w:left w:val="none" w:sz="0" w:space="0" w:color="auto"/>
        <w:bottom w:val="none" w:sz="0" w:space="0" w:color="auto"/>
        <w:right w:val="none" w:sz="0" w:space="0" w:color="auto"/>
      </w:divBdr>
    </w:div>
    <w:div w:id="683241709">
      <w:bodyDiv w:val="1"/>
      <w:marLeft w:val="0"/>
      <w:marRight w:val="0"/>
      <w:marTop w:val="0"/>
      <w:marBottom w:val="0"/>
      <w:divBdr>
        <w:top w:val="none" w:sz="0" w:space="0" w:color="auto"/>
        <w:left w:val="none" w:sz="0" w:space="0" w:color="auto"/>
        <w:bottom w:val="none" w:sz="0" w:space="0" w:color="auto"/>
        <w:right w:val="none" w:sz="0" w:space="0" w:color="auto"/>
      </w:divBdr>
    </w:div>
    <w:div w:id="759565851">
      <w:bodyDiv w:val="1"/>
      <w:marLeft w:val="0"/>
      <w:marRight w:val="0"/>
      <w:marTop w:val="0"/>
      <w:marBottom w:val="0"/>
      <w:divBdr>
        <w:top w:val="none" w:sz="0" w:space="0" w:color="auto"/>
        <w:left w:val="none" w:sz="0" w:space="0" w:color="auto"/>
        <w:bottom w:val="none" w:sz="0" w:space="0" w:color="auto"/>
        <w:right w:val="none" w:sz="0" w:space="0" w:color="auto"/>
      </w:divBdr>
    </w:div>
    <w:div w:id="762923039">
      <w:bodyDiv w:val="1"/>
      <w:marLeft w:val="0"/>
      <w:marRight w:val="0"/>
      <w:marTop w:val="0"/>
      <w:marBottom w:val="0"/>
      <w:divBdr>
        <w:top w:val="none" w:sz="0" w:space="0" w:color="auto"/>
        <w:left w:val="none" w:sz="0" w:space="0" w:color="auto"/>
        <w:bottom w:val="none" w:sz="0" w:space="0" w:color="auto"/>
        <w:right w:val="none" w:sz="0" w:space="0" w:color="auto"/>
      </w:divBdr>
    </w:div>
    <w:div w:id="879825320">
      <w:bodyDiv w:val="1"/>
      <w:marLeft w:val="0"/>
      <w:marRight w:val="0"/>
      <w:marTop w:val="0"/>
      <w:marBottom w:val="0"/>
      <w:divBdr>
        <w:top w:val="none" w:sz="0" w:space="0" w:color="auto"/>
        <w:left w:val="none" w:sz="0" w:space="0" w:color="auto"/>
        <w:bottom w:val="none" w:sz="0" w:space="0" w:color="auto"/>
        <w:right w:val="none" w:sz="0" w:space="0" w:color="auto"/>
      </w:divBdr>
    </w:div>
    <w:div w:id="908924957">
      <w:bodyDiv w:val="1"/>
      <w:marLeft w:val="0"/>
      <w:marRight w:val="0"/>
      <w:marTop w:val="0"/>
      <w:marBottom w:val="0"/>
      <w:divBdr>
        <w:top w:val="none" w:sz="0" w:space="0" w:color="auto"/>
        <w:left w:val="none" w:sz="0" w:space="0" w:color="auto"/>
        <w:bottom w:val="none" w:sz="0" w:space="0" w:color="auto"/>
        <w:right w:val="none" w:sz="0" w:space="0" w:color="auto"/>
      </w:divBdr>
    </w:div>
    <w:div w:id="1149126781">
      <w:bodyDiv w:val="1"/>
      <w:marLeft w:val="0"/>
      <w:marRight w:val="0"/>
      <w:marTop w:val="0"/>
      <w:marBottom w:val="0"/>
      <w:divBdr>
        <w:top w:val="none" w:sz="0" w:space="0" w:color="auto"/>
        <w:left w:val="none" w:sz="0" w:space="0" w:color="auto"/>
        <w:bottom w:val="none" w:sz="0" w:space="0" w:color="auto"/>
        <w:right w:val="none" w:sz="0" w:space="0" w:color="auto"/>
      </w:divBdr>
      <w:divsChild>
        <w:div w:id="995379020">
          <w:marLeft w:val="0"/>
          <w:marRight w:val="0"/>
          <w:marTop w:val="0"/>
          <w:marBottom w:val="0"/>
          <w:divBdr>
            <w:top w:val="single" w:sz="2" w:space="0" w:color="E5E7EB"/>
            <w:left w:val="single" w:sz="2" w:space="0" w:color="E5E7EB"/>
            <w:bottom w:val="single" w:sz="2" w:space="0" w:color="E5E7EB"/>
            <w:right w:val="single" w:sz="2" w:space="0" w:color="E5E7EB"/>
          </w:divBdr>
        </w:div>
        <w:div w:id="15788580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19972694">
      <w:bodyDiv w:val="1"/>
      <w:marLeft w:val="0"/>
      <w:marRight w:val="0"/>
      <w:marTop w:val="0"/>
      <w:marBottom w:val="0"/>
      <w:divBdr>
        <w:top w:val="none" w:sz="0" w:space="0" w:color="auto"/>
        <w:left w:val="none" w:sz="0" w:space="0" w:color="auto"/>
        <w:bottom w:val="none" w:sz="0" w:space="0" w:color="auto"/>
        <w:right w:val="none" w:sz="0" w:space="0" w:color="auto"/>
      </w:divBdr>
    </w:div>
    <w:div w:id="1245459543">
      <w:bodyDiv w:val="1"/>
      <w:marLeft w:val="0"/>
      <w:marRight w:val="0"/>
      <w:marTop w:val="0"/>
      <w:marBottom w:val="0"/>
      <w:divBdr>
        <w:top w:val="none" w:sz="0" w:space="0" w:color="auto"/>
        <w:left w:val="none" w:sz="0" w:space="0" w:color="auto"/>
        <w:bottom w:val="none" w:sz="0" w:space="0" w:color="auto"/>
        <w:right w:val="none" w:sz="0" w:space="0" w:color="auto"/>
      </w:divBdr>
      <w:divsChild>
        <w:div w:id="504177432">
          <w:marLeft w:val="0"/>
          <w:marRight w:val="0"/>
          <w:marTop w:val="0"/>
          <w:marBottom w:val="0"/>
          <w:divBdr>
            <w:top w:val="none" w:sz="0" w:space="0" w:color="auto"/>
            <w:left w:val="none" w:sz="0" w:space="0" w:color="auto"/>
            <w:bottom w:val="none" w:sz="0" w:space="0" w:color="auto"/>
            <w:right w:val="none" w:sz="0" w:space="0" w:color="auto"/>
          </w:divBdr>
          <w:divsChild>
            <w:div w:id="1973512583">
              <w:marLeft w:val="0"/>
              <w:marRight w:val="0"/>
              <w:marTop w:val="0"/>
              <w:marBottom w:val="0"/>
              <w:divBdr>
                <w:top w:val="none" w:sz="0" w:space="0" w:color="auto"/>
                <w:left w:val="none" w:sz="0" w:space="0" w:color="auto"/>
                <w:bottom w:val="none" w:sz="0" w:space="0" w:color="auto"/>
                <w:right w:val="none" w:sz="0" w:space="0" w:color="auto"/>
              </w:divBdr>
              <w:divsChild>
                <w:div w:id="209996324">
                  <w:marLeft w:val="0"/>
                  <w:marRight w:val="0"/>
                  <w:marTop w:val="0"/>
                  <w:marBottom w:val="0"/>
                  <w:divBdr>
                    <w:top w:val="none" w:sz="0" w:space="0" w:color="auto"/>
                    <w:left w:val="none" w:sz="0" w:space="0" w:color="auto"/>
                    <w:bottom w:val="none" w:sz="0" w:space="0" w:color="auto"/>
                    <w:right w:val="none" w:sz="0" w:space="0" w:color="auto"/>
                  </w:divBdr>
                  <w:divsChild>
                    <w:div w:id="137364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439689">
              <w:marLeft w:val="0"/>
              <w:marRight w:val="0"/>
              <w:marTop w:val="0"/>
              <w:marBottom w:val="0"/>
              <w:divBdr>
                <w:top w:val="none" w:sz="0" w:space="0" w:color="auto"/>
                <w:left w:val="none" w:sz="0" w:space="0" w:color="auto"/>
                <w:bottom w:val="none" w:sz="0" w:space="0" w:color="auto"/>
                <w:right w:val="none" w:sz="0" w:space="0" w:color="auto"/>
              </w:divBdr>
              <w:divsChild>
                <w:div w:id="2056420486">
                  <w:marLeft w:val="0"/>
                  <w:marRight w:val="0"/>
                  <w:marTop w:val="0"/>
                  <w:marBottom w:val="0"/>
                  <w:divBdr>
                    <w:top w:val="none" w:sz="0" w:space="0" w:color="auto"/>
                    <w:left w:val="none" w:sz="0" w:space="0" w:color="auto"/>
                    <w:bottom w:val="single" w:sz="24" w:space="0" w:color="E4E4E4"/>
                    <w:right w:val="none" w:sz="0" w:space="0" w:color="auto"/>
                  </w:divBdr>
                </w:div>
              </w:divsChild>
            </w:div>
          </w:divsChild>
        </w:div>
        <w:div w:id="1615401856">
          <w:marLeft w:val="0"/>
          <w:marRight w:val="0"/>
          <w:marTop w:val="0"/>
          <w:marBottom w:val="0"/>
          <w:divBdr>
            <w:top w:val="none" w:sz="0" w:space="0" w:color="auto"/>
            <w:left w:val="none" w:sz="0" w:space="0" w:color="auto"/>
            <w:bottom w:val="none" w:sz="0" w:space="0" w:color="auto"/>
            <w:right w:val="none" w:sz="0" w:space="0" w:color="auto"/>
          </w:divBdr>
          <w:divsChild>
            <w:div w:id="192961662">
              <w:marLeft w:val="0"/>
              <w:marRight w:val="0"/>
              <w:marTop w:val="0"/>
              <w:marBottom w:val="0"/>
              <w:divBdr>
                <w:top w:val="none" w:sz="0" w:space="0" w:color="auto"/>
                <w:left w:val="none" w:sz="0" w:space="0" w:color="auto"/>
                <w:bottom w:val="none" w:sz="0" w:space="0" w:color="auto"/>
                <w:right w:val="none" w:sz="0" w:space="0" w:color="auto"/>
              </w:divBdr>
              <w:divsChild>
                <w:div w:id="15191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65313">
          <w:marLeft w:val="0"/>
          <w:marRight w:val="0"/>
          <w:marTop w:val="0"/>
          <w:marBottom w:val="0"/>
          <w:divBdr>
            <w:top w:val="none" w:sz="0" w:space="0" w:color="auto"/>
            <w:left w:val="none" w:sz="0" w:space="0" w:color="auto"/>
            <w:bottom w:val="none" w:sz="0" w:space="0" w:color="auto"/>
            <w:right w:val="none" w:sz="0" w:space="0" w:color="auto"/>
          </w:divBdr>
          <w:divsChild>
            <w:div w:id="1009329623">
              <w:marLeft w:val="1600"/>
              <w:marRight w:val="0"/>
              <w:marTop w:val="0"/>
              <w:marBottom w:val="0"/>
              <w:divBdr>
                <w:top w:val="none" w:sz="0" w:space="0" w:color="auto"/>
                <w:left w:val="none" w:sz="0" w:space="0" w:color="auto"/>
                <w:bottom w:val="none" w:sz="0" w:space="0" w:color="auto"/>
                <w:right w:val="none" w:sz="0" w:space="0" w:color="auto"/>
              </w:divBdr>
              <w:divsChild>
                <w:div w:id="1822237643">
                  <w:marLeft w:val="0"/>
                  <w:marRight w:val="0"/>
                  <w:marTop w:val="0"/>
                  <w:marBottom w:val="0"/>
                  <w:divBdr>
                    <w:top w:val="none" w:sz="0" w:space="0" w:color="auto"/>
                    <w:left w:val="none" w:sz="0" w:space="0" w:color="auto"/>
                    <w:bottom w:val="none" w:sz="0" w:space="0" w:color="auto"/>
                    <w:right w:val="none" w:sz="0" w:space="0" w:color="auto"/>
                  </w:divBdr>
                  <w:divsChild>
                    <w:div w:id="2048093681">
                      <w:marLeft w:val="0"/>
                      <w:marRight w:val="0"/>
                      <w:marTop w:val="0"/>
                      <w:marBottom w:val="0"/>
                      <w:divBdr>
                        <w:top w:val="none" w:sz="0" w:space="0" w:color="auto"/>
                        <w:left w:val="none" w:sz="0" w:space="0" w:color="auto"/>
                        <w:bottom w:val="none" w:sz="0" w:space="0" w:color="auto"/>
                        <w:right w:val="none" w:sz="0" w:space="0" w:color="auto"/>
                      </w:divBdr>
                      <w:divsChild>
                        <w:div w:id="632489102">
                          <w:marLeft w:val="0"/>
                          <w:marRight w:val="0"/>
                          <w:marTop w:val="0"/>
                          <w:marBottom w:val="0"/>
                          <w:divBdr>
                            <w:top w:val="none" w:sz="0" w:space="0" w:color="auto"/>
                            <w:left w:val="none" w:sz="0" w:space="0" w:color="auto"/>
                            <w:bottom w:val="none" w:sz="0" w:space="0" w:color="auto"/>
                            <w:right w:val="none" w:sz="0" w:space="0" w:color="auto"/>
                          </w:divBdr>
                        </w:div>
                        <w:div w:id="550774163">
                          <w:marLeft w:val="0"/>
                          <w:marRight w:val="0"/>
                          <w:marTop w:val="0"/>
                          <w:marBottom w:val="0"/>
                          <w:divBdr>
                            <w:top w:val="none" w:sz="0" w:space="0" w:color="auto"/>
                            <w:left w:val="none" w:sz="0" w:space="0" w:color="auto"/>
                            <w:bottom w:val="none" w:sz="0" w:space="0" w:color="auto"/>
                            <w:right w:val="none" w:sz="0" w:space="0" w:color="auto"/>
                          </w:divBdr>
                          <w:divsChild>
                            <w:div w:id="104595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4236">
                      <w:marLeft w:val="0"/>
                      <w:marRight w:val="0"/>
                      <w:marTop w:val="0"/>
                      <w:marBottom w:val="0"/>
                      <w:divBdr>
                        <w:top w:val="none" w:sz="0" w:space="0" w:color="auto"/>
                        <w:left w:val="none" w:sz="0" w:space="0" w:color="auto"/>
                        <w:bottom w:val="none" w:sz="0" w:space="0" w:color="auto"/>
                        <w:right w:val="none" w:sz="0" w:space="0" w:color="auto"/>
                      </w:divBdr>
                      <w:divsChild>
                        <w:div w:id="2099523771">
                          <w:marLeft w:val="0"/>
                          <w:marRight w:val="0"/>
                          <w:marTop w:val="0"/>
                          <w:marBottom w:val="0"/>
                          <w:divBdr>
                            <w:top w:val="none" w:sz="0" w:space="0" w:color="auto"/>
                            <w:left w:val="none" w:sz="0" w:space="0" w:color="auto"/>
                            <w:bottom w:val="none" w:sz="0" w:space="0" w:color="auto"/>
                            <w:right w:val="none" w:sz="0" w:space="0" w:color="auto"/>
                          </w:divBdr>
                        </w:div>
                        <w:div w:id="180134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731093">
          <w:marLeft w:val="0"/>
          <w:marRight w:val="0"/>
          <w:marTop w:val="0"/>
          <w:marBottom w:val="0"/>
          <w:divBdr>
            <w:top w:val="none" w:sz="0" w:space="0" w:color="auto"/>
            <w:left w:val="none" w:sz="0" w:space="0" w:color="auto"/>
            <w:bottom w:val="none" w:sz="0" w:space="0" w:color="auto"/>
            <w:right w:val="none" w:sz="0" w:space="0" w:color="auto"/>
          </w:divBdr>
          <w:divsChild>
            <w:div w:id="1513837810">
              <w:marLeft w:val="1600"/>
              <w:marRight w:val="0"/>
              <w:marTop w:val="0"/>
              <w:marBottom w:val="0"/>
              <w:divBdr>
                <w:top w:val="none" w:sz="0" w:space="0" w:color="auto"/>
                <w:left w:val="none" w:sz="0" w:space="0" w:color="auto"/>
                <w:bottom w:val="none" w:sz="0" w:space="0" w:color="auto"/>
                <w:right w:val="none" w:sz="0" w:space="0" w:color="auto"/>
              </w:divBdr>
              <w:divsChild>
                <w:div w:id="372387028">
                  <w:marLeft w:val="0"/>
                  <w:marRight w:val="0"/>
                  <w:marTop w:val="0"/>
                  <w:marBottom w:val="0"/>
                  <w:divBdr>
                    <w:top w:val="none" w:sz="0" w:space="0" w:color="auto"/>
                    <w:left w:val="none" w:sz="0" w:space="0" w:color="auto"/>
                    <w:bottom w:val="none" w:sz="0" w:space="0" w:color="auto"/>
                    <w:right w:val="none" w:sz="0" w:space="0" w:color="auto"/>
                  </w:divBdr>
                  <w:divsChild>
                    <w:div w:id="952446243">
                      <w:marLeft w:val="0"/>
                      <w:marRight w:val="0"/>
                      <w:marTop w:val="0"/>
                      <w:marBottom w:val="0"/>
                      <w:divBdr>
                        <w:top w:val="none" w:sz="0" w:space="0" w:color="auto"/>
                        <w:left w:val="none" w:sz="0" w:space="0" w:color="auto"/>
                        <w:bottom w:val="none" w:sz="0" w:space="0" w:color="auto"/>
                        <w:right w:val="none" w:sz="0" w:space="0" w:color="auto"/>
                      </w:divBdr>
                      <w:divsChild>
                        <w:div w:id="1426877434">
                          <w:marLeft w:val="0"/>
                          <w:marRight w:val="0"/>
                          <w:marTop w:val="0"/>
                          <w:marBottom w:val="0"/>
                          <w:divBdr>
                            <w:top w:val="none" w:sz="0" w:space="0" w:color="auto"/>
                            <w:left w:val="none" w:sz="0" w:space="0" w:color="auto"/>
                            <w:bottom w:val="none" w:sz="0" w:space="0" w:color="auto"/>
                            <w:right w:val="none" w:sz="0" w:space="0" w:color="auto"/>
                          </w:divBdr>
                        </w:div>
                        <w:div w:id="1888687771">
                          <w:marLeft w:val="0"/>
                          <w:marRight w:val="0"/>
                          <w:marTop w:val="0"/>
                          <w:marBottom w:val="0"/>
                          <w:divBdr>
                            <w:top w:val="none" w:sz="0" w:space="0" w:color="auto"/>
                            <w:left w:val="none" w:sz="0" w:space="0" w:color="auto"/>
                            <w:bottom w:val="none" w:sz="0" w:space="0" w:color="auto"/>
                            <w:right w:val="none" w:sz="0" w:space="0" w:color="auto"/>
                          </w:divBdr>
                          <w:divsChild>
                            <w:div w:id="15068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5710">
                      <w:marLeft w:val="0"/>
                      <w:marRight w:val="0"/>
                      <w:marTop w:val="0"/>
                      <w:marBottom w:val="0"/>
                      <w:divBdr>
                        <w:top w:val="none" w:sz="0" w:space="0" w:color="auto"/>
                        <w:left w:val="none" w:sz="0" w:space="0" w:color="auto"/>
                        <w:bottom w:val="none" w:sz="0" w:space="0" w:color="auto"/>
                        <w:right w:val="none" w:sz="0" w:space="0" w:color="auto"/>
                      </w:divBdr>
                      <w:divsChild>
                        <w:div w:id="1350720139">
                          <w:marLeft w:val="0"/>
                          <w:marRight w:val="0"/>
                          <w:marTop w:val="0"/>
                          <w:marBottom w:val="0"/>
                          <w:divBdr>
                            <w:top w:val="none" w:sz="0" w:space="0" w:color="auto"/>
                            <w:left w:val="none" w:sz="0" w:space="0" w:color="auto"/>
                            <w:bottom w:val="none" w:sz="0" w:space="0" w:color="auto"/>
                            <w:right w:val="none" w:sz="0" w:space="0" w:color="auto"/>
                          </w:divBdr>
                        </w:div>
                        <w:div w:id="88902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508583">
      <w:bodyDiv w:val="1"/>
      <w:marLeft w:val="0"/>
      <w:marRight w:val="0"/>
      <w:marTop w:val="0"/>
      <w:marBottom w:val="0"/>
      <w:divBdr>
        <w:top w:val="none" w:sz="0" w:space="0" w:color="auto"/>
        <w:left w:val="none" w:sz="0" w:space="0" w:color="auto"/>
        <w:bottom w:val="none" w:sz="0" w:space="0" w:color="auto"/>
        <w:right w:val="none" w:sz="0" w:space="0" w:color="auto"/>
      </w:divBdr>
    </w:div>
    <w:div w:id="1647585721">
      <w:bodyDiv w:val="1"/>
      <w:marLeft w:val="0"/>
      <w:marRight w:val="0"/>
      <w:marTop w:val="0"/>
      <w:marBottom w:val="0"/>
      <w:divBdr>
        <w:top w:val="none" w:sz="0" w:space="0" w:color="auto"/>
        <w:left w:val="none" w:sz="0" w:space="0" w:color="auto"/>
        <w:bottom w:val="none" w:sz="0" w:space="0" w:color="auto"/>
        <w:right w:val="none" w:sz="0" w:space="0" w:color="auto"/>
      </w:divBdr>
    </w:div>
    <w:div w:id="1759055973">
      <w:bodyDiv w:val="1"/>
      <w:marLeft w:val="0"/>
      <w:marRight w:val="0"/>
      <w:marTop w:val="0"/>
      <w:marBottom w:val="0"/>
      <w:divBdr>
        <w:top w:val="none" w:sz="0" w:space="0" w:color="auto"/>
        <w:left w:val="none" w:sz="0" w:space="0" w:color="auto"/>
        <w:bottom w:val="none" w:sz="0" w:space="0" w:color="auto"/>
        <w:right w:val="none" w:sz="0" w:space="0" w:color="auto"/>
      </w:divBdr>
    </w:div>
    <w:div w:id="1949073344">
      <w:bodyDiv w:val="1"/>
      <w:marLeft w:val="0"/>
      <w:marRight w:val="0"/>
      <w:marTop w:val="0"/>
      <w:marBottom w:val="0"/>
      <w:divBdr>
        <w:top w:val="none" w:sz="0" w:space="0" w:color="auto"/>
        <w:left w:val="none" w:sz="0" w:space="0" w:color="auto"/>
        <w:bottom w:val="none" w:sz="0" w:space="0" w:color="auto"/>
        <w:right w:val="none" w:sz="0" w:space="0" w:color="auto"/>
      </w:divBdr>
      <w:divsChild>
        <w:div w:id="1475296775">
          <w:marLeft w:val="0"/>
          <w:marRight w:val="0"/>
          <w:marTop w:val="0"/>
          <w:marBottom w:val="0"/>
          <w:divBdr>
            <w:top w:val="single" w:sz="2" w:space="0" w:color="E5E7EB"/>
            <w:left w:val="single" w:sz="2" w:space="0" w:color="E5E7EB"/>
            <w:bottom w:val="single" w:sz="2" w:space="0" w:color="E5E7EB"/>
            <w:right w:val="single" w:sz="2" w:space="0" w:color="E5E7EB"/>
          </w:divBdr>
        </w:div>
        <w:div w:id="4586515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15112270">
      <w:bodyDiv w:val="1"/>
      <w:marLeft w:val="0"/>
      <w:marRight w:val="0"/>
      <w:marTop w:val="0"/>
      <w:marBottom w:val="0"/>
      <w:divBdr>
        <w:top w:val="none" w:sz="0" w:space="0" w:color="auto"/>
        <w:left w:val="none" w:sz="0" w:space="0" w:color="auto"/>
        <w:bottom w:val="none" w:sz="0" w:space="0" w:color="auto"/>
        <w:right w:val="none" w:sz="0" w:space="0" w:color="auto"/>
      </w:divBdr>
    </w:div>
    <w:div w:id="212626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wissid.ch/faq.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ch.trustpilot.com/review/swissid.ch"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h.trustpilot.com/review/swissid.c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rf.ch/audio/espresso/swiss-id-stellt-auf-passkeys-um-das-muessen-sie-wissen?partId=6O176wMvf14l7YtSvc780-v8wYA"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swissid.ch/faq/login-probleme.html" TargetMode="External"/><Relationship Id="rId23" Type="http://schemas.openxmlformats.org/officeDocument/2006/relationships/fontTable" Target="fontTable.xml"/><Relationship Id="rId10" Type="http://schemas.openxmlformats.org/officeDocument/2006/relationships/hyperlink" Target="mailto:leitung@ombudsstellesrgd.ch"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13C71392D72354197D794ECDCAFADEB" ma:contentTypeVersion="7" ma:contentTypeDescription="Ein neues Dokument erstellen." ma:contentTypeScope="" ma:versionID="74d46536513c416e702d029814e54d13">
  <xsd:schema xmlns:xsd="http://www.w3.org/2001/XMLSchema" xmlns:xs="http://www.w3.org/2001/XMLSchema" xmlns:p="http://schemas.microsoft.com/office/2006/metadata/properties" xmlns:ns2="322d9ff8-f49a-4c68-80b7-744bc3d30e8b" xmlns:ns3="96f59662-7fb4-4a9c-b148-27e76f8a4ac5" targetNamespace="http://schemas.microsoft.com/office/2006/metadata/properties" ma:root="true" ma:fieldsID="dc8c1f15193e9812f50309e50462ca1e" ns2:_="" ns3:_="">
    <xsd:import namespace="322d9ff8-f49a-4c68-80b7-744bc3d30e8b"/>
    <xsd:import namespace="96f59662-7fb4-4a9c-b148-27e76f8a4a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d9ff8-f49a-4c68-80b7-744bc3d30e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59662-7fb4-4a9c-b148-27e76f8a4ac5"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E12856-B596-4397-977B-78E297115804}">
  <ds:schemaRefs>
    <ds:schemaRef ds:uri="http://schemas.microsoft.com/sharepoint/v3/contenttype/forms"/>
  </ds:schemaRefs>
</ds:datastoreItem>
</file>

<file path=customXml/itemProps2.xml><?xml version="1.0" encoding="utf-8"?>
<ds:datastoreItem xmlns:ds="http://schemas.openxmlformats.org/officeDocument/2006/customXml" ds:itemID="{9EED8778-BF88-4FDE-B7F6-8232EB2DE5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A4E653-4AC7-4ED9-AF83-EEC6C37BB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d9ff8-f49a-4c68-80b7-744bc3d30e8b"/>
    <ds:schemaRef ds:uri="96f59662-7fb4-4a9c-b148-27e76f8a4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2173</Words>
  <Characters>13868</Characters>
  <Application>Microsoft Office Word</Application>
  <DocSecurity>0</DocSecurity>
  <Lines>322</Lines>
  <Paragraphs>91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Keller, Annina (SRG.D)</dc:creator>
  <cp:keywords/>
  <dc:description/>
  <cp:lastModifiedBy>Looser, Denise (SRG.D)</cp:lastModifiedBy>
  <cp:revision>4</cp:revision>
  <cp:lastPrinted>2023-11-15T08:27:00Z</cp:lastPrinted>
  <dcterms:created xsi:type="dcterms:W3CDTF">2025-07-10T11:18:00Z</dcterms:created>
  <dcterms:modified xsi:type="dcterms:W3CDTF">2025-07-10T11:21:00Z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0x010100213C71392D72354197D794ECDCAFADEB</vt:lpwstr>
  </property>
</Properties>
</file>