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4D7C1" w14:textId="22C7E07C" w:rsidR="00D6762A" w:rsidRPr="00C44206" w:rsidRDefault="00C44206" w:rsidP="00B83447">
      <w:pPr>
        <w:pStyle w:val="Titre2"/>
        <w:rPr>
          <w:lang w:val="fr-CH"/>
        </w:rPr>
      </w:pPr>
      <w:bookmarkStart w:id="0" w:name="_Toc183681725"/>
      <w:bookmarkStart w:id="1" w:name="_Toc212143648"/>
      <w:bookmarkStart w:id="2" w:name="_Toc232265468"/>
      <w:bookmarkStart w:id="3" w:name="_Toc232265702"/>
      <w:bookmarkStart w:id="4" w:name="_Toc232267226"/>
      <w:r w:rsidRPr="00C44206">
        <w:rPr>
          <w:lang w:val="fr-CH"/>
        </w:rPr>
        <w:t xml:space="preserve">Plan de protection contre les comportements </w:t>
      </w:r>
      <w:r w:rsidRPr="00C44206">
        <w:rPr>
          <w:lang w:val="fr-CH"/>
        </w:rPr>
        <w:br/>
        <w:t>transgressifs et les violences sexuelles</w:t>
      </w:r>
      <w:r w:rsidR="004011DB" w:rsidRPr="00C44206">
        <w:rPr>
          <w:lang w:val="fr-CH"/>
        </w:rPr>
        <w:br/>
      </w:r>
      <w:bookmarkEnd w:id="0"/>
      <w:bookmarkEnd w:id="1"/>
      <w:r w:rsidRPr="00C44206">
        <w:rPr>
          <w:color w:val="808080" w:themeColor="background1" w:themeShade="80"/>
          <w:lang w:val="fr-CH"/>
        </w:rPr>
        <w:t xml:space="preserve">Modèle pour les établissements de la </w:t>
      </w:r>
      <w:r w:rsidRPr="00C44206">
        <w:rPr>
          <w:color w:val="808080" w:themeColor="background1" w:themeShade="80"/>
          <w:lang w:val="fr-CH"/>
        </w:rPr>
        <w:br/>
        <w:t>scolarité obligatoire dans le canton de Berne</w:t>
      </w:r>
      <w:bookmarkEnd w:id="2"/>
      <w:bookmarkEnd w:id="3"/>
      <w:bookmarkEnd w:id="4"/>
    </w:p>
    <w:p w14:paraId="2497A51C" w14:textId="77777777" w:rsidR="00915C0E" w:rsidRPr="00C44206" w:rsidRDefault="00915C0E" w:rsidP="00C36EE4">
      <w:pPr>
        <w:pStyle w:val="Titre4"/>
        <w:rPr>
          <w:lang w:val="fr-CH"/>
        </w:rPr>
      </w:pPr>
    </w:p>
    <w:p w14:paraId="7E286107" w14:textId="77777777" w:rsidR="00D6762A" w:rsidRPr="00C44206" w:rsidRDefault="00D6762A" w:rsidP="00D6762A">
      <w:pPr>
        <w:rPr>
          <w:rFonts w:cs="Arial"/>
          <w:lang w:val="fr-CH"/>
        </w:rPr>
      </w:pPr>
    </w:p>
    <w:p w14:paraId="41711527" w14:textId="77777777" w:rsidR="00D6762A" w:rsidRPr="00C44206" w:rsidRDefault="00D6762A" w:rsidP="00D6762A">
      <w:pPr>
        <w:rPr>
          <w:rFonts w:cs="Arial"/>
          <w:lang w:val="fr-CH"/>
        </w:rPr>
      </w:pPr>
    </w:p>
    <w:p w14:paraId="41ECF59F" w14:textId="77777777" w:rsidR="00D6762A" w:rsidRPr="00C44206" w:rsidRDefault="00D6762A" w:rsidP="00D6762A">
      <w:pPr>
        <w:rPr>
          <w:rFonts w:cs="Arial"/>
          <w:lang w:val="fr-CH"/>
        </w:rPr>
      </w:pPr>
    </w:p>
    <w:p w14:paraId="6765A360" w14:textId="77777777" w:rsidR="00D6762A" w:rsidRPr="00C44206" w:rsidRDefault="00D6762A" w:rsidP="00D6762A">
      <w:pPr>
        <w:rPr>
          <w:rFonts w:cs="Arial"/>
          <w:lang w:val="fr-CH"/>
        </w:rPr>
      </w:pPr>
    </w:p>
    <w:p w14:paraId="56972871" w14:textId="77777777" w:rsidR="00D6762A" w:rsidRPr="00C44206" w:rsidRDefault="00D6762A" w:rsidP="00D6762A">
      <w:pPr>
        <w:rPr>
          <w:rFonts w:cs="Arial"/>
          <w:lang w:val="fr-CH"/>
        </w:rPr>
      </w:pPr>
    </w:p>
    <w:p w14:paraId="4EB60330" w14:textId="77777777" w:rsidR="00D6762A" w:rsidRPr="00C44206" w:rsidRDefault="00D6762A" w:rsidP="00D6762A">
      <w:pPr>
        <w:rPr>
          <w:rFonts w:cs="Arial"/>
          <w:lang w:val="fr-CH"/>
        </w:rPr>
      </w:pPr>
    </w:p>
    <w:p w14:paraId="56967EA7" w14:textId="77777777" w:rsidR="00D6762A" w:rsidRPr="00C44206" w:rsidRDefault="00D6762A" w:rsidP="00D6762A">
      <w:pPr>
        <w:rPr>
          <w:rFonts w:cs="Arial"/>
          <w:lang w:val="fr-CH"/>
        </w:rPr>
      </w:pPr>
    </w:p>
    <w:p w14:paraId="30741959" w14:textId="77777777" w:rsidR="00D6762A" w:rsidRPr="00C44206" w:rsidRDefault="00D6762A" w:rsidP="00D6762A">
      <w:pPr>
        <w:rPr>
          <w:rFonts w:cs="Arial"/>
          <w:lang w:val="fr-CH"/>
        </w:rPr>
      </w:pPr>
    </w:p>
    <w:p w14:paraId="3D98CE93" w14:textId="77777777" w:rsidR="00D6762A" w:rsidRPr="00C44206" w:rsidRDefault="00D6762A" w:rsidP="00D6762A">
      <w:pPr>
        <w:rPr>
          <w:rFonts w:cs="Arial"/>
          <w:lang w:val="fr-CH"/>
        </w:rPr>
      </w:pPr>
    </w:p>
    <w:p w14:paraId="0085B63D" w14:textId="77777777" w:rsidR="00D6762A" w:rsidRPr="00C44206" w:rsidRDefault="00D6762A" w:rsidP="00D6762A">
      <w:pPr>
        <w:rPr>
          <w:rFonts w:cs="Arial"/>
          <w:lang w:val="fr-CH"/>
        </w:rPr>
      </w:pPr>
    </w:p>
    <w:p w14:paraId="19050F27" w14:textId="77777777" w:rsidR="00D6762A" w:rsidRPr="00C44206" w:rsidRDefault="00D6762A" w:rsidP="00D6762A">
      <w:pPr>
        <w:rPr>
          <w:rFonts w:cs="Arial"/>
          <w:lang w:val="fr-CH"/>
        </w:rPr>
      </w:pPr>
    </w:p>
    <w:p w14:paraId="435AA402" w14:textId="77777777" w:rsidR="00D6762A" w:rsidRPr="00C44206" w:rsidRDefault="00D6762A" w:rsidP="00D6762A">
      <w:pPr>
        <w:rPr>
          <w:rFonts w:cs="Arial"/>
          <w:lang w:val="fr-CH"/>
        </w:rPr>
      </w:pPr>
    </w:p>
    <w:p w14:paraId="08C9C103" w14:textId="77777777" w:rsidR="00D6762A" w:rsidRPr="00C44206" w:rsidRDefault="00D6762A" w:rsidP="00D6762A">
      <w:pPr>
        <w:rPr>
          <w:rFonts w:cs="Arial"/>
          <w:lang w:val="fr-CH"/>
        </w:rPr>
      </w:pPr>
    </w:p>
    <w:p w14:paraId="3A2B3217" w14:textId="77777777" w:rsidR="00D6762A" w:rsidRPr="00C44206" w:rsidRDefault="00D6762A" w:rsidP="00D6762A">
      <w:pPr>
        <w:rPr>
          <w:rFonts w:cs="Arial"/>
          <w:lang w:val="fr-CH"/>
        </w:rPr>
      </w:pPr>
    </w:p>
    <w:p w14:paraId="3A751E51" w14:textId="77777777" w:rsidR="00D6762A" w:rsidRPr="00C44206" w:rsidRDefault="00D6762A" w:rsidP="00D6762A">
      <w:pPr>
        <w:rPr>
          <w:rFonts w:cs="Arial"/>
          <w:lang w:val="fr-CH"/>
        </w:rPr>
      </w:pPr>
    </w:p>
    <w:p w14:paraId="686332E8" w14:textId="77777777" w:rsidR="00D6762A" w:rsidRPr="00C44206" w:rsidRDefault="00D6762A" w:rsidP="00D6762A">
      <w:pPr>
        <w:rPr>
          <w:rFonts w:cs="Arial"/>
          <w:lang w:val="fr-CH"/>
        </w:rPr>
      </w:pPr>
    </w:p>
    <w:p w14:paraId="102A7612" w14:textId="77777777" w:rsidR="00D6762A" w:rsidRPr="00C44206" w:rsidRDefault="00D6762A" w:rsidP="00D6762A">
      <w:pPr>
        <w:rPr>
          <w:rFonts w:cs="Arial"/>
          <w:lang w:val="fr-CH"/>
        </w:rPr>
      </w:pPr>
    </w:p>
    <w:p w14:paraId="4D7D5C48" w14:textId="77777777" w:rsidR="00D6762A" w:rsidRPr="00C44206" w:rsidRDefault="00D6762A" w:rsidP="00D6762A">
      <w:pPr>
        <w:rPr>
          <w:rFonts w:cs="Arial"/>
          <w:lang w:val="fr-CH"/>
        </w:rPr>
      </w:pPr>
    </w:p>
    <w:p w14:paraId="7B2C9423" w14:textId="77777777" w:rsidR="00D6762A" w:rsidRPr="00C44206" w:rsidRDefault="00D6762A" w:rsidP="00D6762A">
      <w:pPr>
        <w:rPr>
          <w:rFonts w:cs="Arial"/>
          <w:lang w:val="fr-CH"/>
        </w:rPr>
      </w:pPr>
    </w:p>
    <w:p w14:paraId="2F0F9CBA" w14:textId="77777777" w:rsidR="00D6762A" w:rsidRPr="00C44206" w:rsidRDefault="00D6762A" w:rsidP="00D6762A">
      <w:pPr>
        <w:rPr>
          <w:rFonts w:cs="Arial"/>
          <w:lang w:val="fr-CH"/>
        </w:rPr>
      </w:pPr>
    </w:p>
    <w:p w14:paraId="5E9523CD" w14:textId="77777777" w:rsidR="00D6762A" w:rsidRPr="00C44206" w:rsidRDefault="00D6762A" w:rsidP="00D6762A">
      <w:pPr>
        <w:rPr>
          <w:rFonts w:cs="Arial"/>
          <w:lang w:val="fr-CH"/>
        </w:rPr>
      </w:pPr>
    </w:p>
    <w:p w14:paraId="709EA4A8" w14:textId="77777777" w:rsidR="00D6762A" w:rsidRPr="00C44206" w:rsidRDefault="00D6762A" w:rsidP="00D6762A">
      <w:pPr>
        <w:rPr>
          <w:rFonts w:cs="Arial"/>
          <w:lang w:val="fr-CH"/>
        </w:rPr>
      </w:pPr>
    </w:p>
    <w:p w14:paraId="099E340C" w14:textId="77777777" w:rsidR="00D6762A" w:rsidRPr="00C44206" w:rsidRDefault="00D6762A" w:rsidP="00D6762A">
      <w:pPr>
        <w:rPr>
          <w:rFonts w:cs="Arial"/>
          <w:lang w:val="fr-CH"/>
        </w:rPr>
      </w:pPr>
    </w:p>
    <w:p w14:paraId="3E331FE7" w14:textId="77777777" w:rsidR="00D6762A" w:rsidRPr="00C44206" w:rsidRDefault="00D6762A" w:rsidP="00D6762A">
      <w:pPr>
        <w:rPr>
          <w:rFonts w:cs="Arial"/>
          <w:lang w:val="fr-CH"/>
        </w:rPr>
      </w:pPr>
    </w:p>
    <w:p w14:paraId="3BE79859" w14:textId="77777777" w:rsidR="00D6762A" w:rsidRPr="00C44206" w:rsidRDefault="00D6762A" w:rsidP="00D6762A">
      <w:pPr>
        <w:rPr>
          <w:rFonts w:cs="Arial"/>
          <w:lang w:val="fr-CH"/>
        </w:rPr>
      </w:pPr>
    </w:p>
    <w:p w14:paraId="41B41DF1" w14:textId="77777777" w:rsidR="00D6762A" w:rsidRPr="00C44206" w:rsidRDefault="00D6762A" w:rsidP="00D6762A">
      <w:pPr>
        <w:rPr>
          <w:rFonts w:cs="Arial"/>
          <w:lang w:val="fr-CH"/>
        </w:rPr>
      </w:pPr>
    </w:p>
    <w:p w14:paraId="747FE132" w14:textId="77777777" w:rsidR="00D6762A" w:rsidRPr="00C44206" w:rsidRDefault="00D6762A" w:rsidP="00D6762A">
      <w:pPr>
        <w:rPr>
          <w:rFonts w:cs="Arial"/>
          <w:lang w:val="fr-CH"/>
        </w:rPr>
      </w:pPr>
    </w:p>
    <w:p w14:paraId="5C092152" w14:textId="77777777" w:rsidR="00D6762A" w:rsidRPr="00C44206" w:rsidRDefault="00D6762A" w:rsidP="00D6762A">
      <w:pPr>
        <w:rPr>
          <w:rFonts w:cs="Arial"/>
          <w:lang w:val="fr-CH"/>
        </w:rPr>
      </w:pPr>
    </w:p>
    <w:p w14:paraId="70125618" w14:textId="77777777" w:rsidR="004011DB" w:rsidRPr="00C44206" w:rsidRDefault="004011DB" w:rsidP="00D6762A">
      <w:pPr>
        <w:rPr>
          <w:rFonts w:cs="Arial"/>
          <w:lang w:val="fr-CH"/>
        </w:rPr>
      </w:pPr>
    </w:p>
    <w:p w14:paraId="4E1A70FF" w14:textId="77777777" w:rsidR="00D6762A" w:rsidRPr="00C44206" w:rsidRDefault="00D6762A" w:rsidP="00D6762A">
      <w:pPr>
        <w:rPr>
          <w:rFonts w:cs="Arial"/>
          <w:lang w:val="fr-CH"/>
        </w:rPr>
      </w:pPr>
    </w:p>
    <w:p w14:paraId="789D7891" w14:textId="77777777" w:rsidR="00D6762A" w:rsidRPr="00C44206" w:rsidRDefault="00D6762A" w:rsidP="00D6762A">
      <w:pPr>
        <w:rPr>
          <w:rFonts w:cs="Arial"/>
          <w:lang w:val="fr-CH"/>
        </w:rPr>
      </w:pPr>
    </w:p>
    <w:p w14:paraId="1A86C037" w14:textId="77777777" w:rsidR="00D6762A" w:rsidRPr="00C44206" w:rsidRDefault="00D6762A" w:rsidP="00D6762A">
      <w:pPr>
        <w:rPr>
          <w:rFonts w:cs="Arial"/>
          <w:lang w:val="fr-CH"/>
        </w:rPr>
      </w:pPr>
    </w:p>
    <w:p w14:paraId="20A19DEC" w14:textId="77777777" w:rsidR="00D6762A" w:rsidRPr="00C44206" w:rsidRDefault="00D6762A" w:rsidP="00D6762A">
      <w:pPr>
        <w:rPr>
          <w:rFonts w:cs="Arial"/>
          <w:lang w:val="fr-CH"/>
        </w:rPr>
      </w:pPr>
    </w:p>
    <w:p w14:paraId="35030B92" w14:textId="77777777" w:rsidR="00D6762A" w:rsidRPr="00C44206" w:rsidRDefault="00D6762A" w:rsidP="00D6762A">
      <w:pPr>
        <w:rPr>
          <w:rFonts w:cs="Arial"/>
          <w:lang w:val="fr-CH"/>
        </w:rPr>
      </w:pPr>
    </w:p>
    <w:p w14:paraId="2E306959" w14:textId="77777777" w:rsidR="00D6762A" w:rsidRPr="00C44206" w:rsidRDefault="00D6762A" w:rsidP="00D6762A">
      <w:pPr>
        <w:rPr>
          <w:rFonts w:cs="Arial"/>
          <w:lang w:val="fr-CH"/>
        </w:rPr>
      </w:pPr>
    </w:p>
    <w:p w14:paraId="2D3EA1AD" w14:textId="77777777" w:rsidR="00D6762A" w:rsidRPr="00C44206" w:rsidRDefault="00D6762A" w:rsidP="00D6762A">
      <w:pPr>
        <w:rPr>
          <w:rFonts w:cs="Arial"/>
          <w:lang w:val="fr-CH"/>
        </w:rPr>
      </w:pPr>
    </w:p>
    <w:p w14:paraId="1C4B815F" w14:textId="77777777" w:rsidR="00D6762A" w:rsidRPr="00C44206" w:rsidRDefault="00D6762A" w:rsidP="00D6762A">
      <w:pPr>
        <w:rPr>
          <w:rFonts w:cs="Arial"/>
          <w:lang w:val="fr-CH"/>
        </w:rPr>
      </w:pPr>
    </w:p>
    <w:p w14:paraId="27D29965" w14:textId="77777777" w:rsidR="00D6762A" w:rsidRPr="00C44206" w:rsidRDefault="00D6762A" w:rsidP="00D6762A">
      <w:pPr>
        <w:rPr>
          <w:rFonts w:cs="Arial"/>
          <w:lang w:val="fr-CH"/>
        </w:rPr>
      </w:pPr>
    </w:p>
    <w:p w14:paraId="6082EF17" w14:textId="77777777" w:rsidR="004011DB" w:rsidRPr="00C44206" w:rsidRDefault="004011DB" w:rsidP="00D6762A">
      <w:pPr>
        <w:rPr>
          <w:rFonts w:cs="Arial"/>
          <w:lang w:val="fr-CH"/>
        </w:rPr>
      </w:pPr>
    </w:p>
    <w:p w14:paraId="4B76E45B" w14:textId="77777777" w:rsidR="004011DB" w:rsidRPr="00C44206" w:rsidRDefault="004011DB" w:rsidP="00D6762A">
      <w:pPr>
        <w:rPr>
          <w:rFonts w:cs="Arial"/>
          <w:lang w:val="fr-CH"/>
        </w:rPr>
      </w:pPr>
    </w:p>
    <w:p w14:paraId="7F1781B3" w14:textId="77777777" w:rsidR="00D6762A" w:rsidRPr="00C44206" w:rsidRDefault="00D6762A" w:rsidP="00D6762A">
      <w:pPr>
        <w:rPr>
          <w:rFonts w:cs="Arial"/>
          <w:lang w:val="fr-CH"/>
        </w:rPr>
      </w:pPr>
    </w:p>
    <w:p w14:paraId="5426D63F" w14:textId="77777777" w:rsidR="002D01A4" w:rsidRPr="005473D7" w:rsidRDefault="002D01A4" w:rsidP="00C44206">
      <w:pPr>
        <w:pStyle w:val="Titre4"/>
        <w:rPr>
          <w:iCs w:val="0"/>
          <w:sz w:val="26"/>
          <w:szCs w:val="28"/>
          <w:lang w:val="fr-CH"/>
        </w:rPr>
      </w:pPr>
      <w:bookmarkStart w:id="5" w:name="_Toc232265469"/>
      <w:bookmarkStart w:id="6" w:name="_Toc232265703"/>
      <w:bookmarkStart w:id="7" w:name="_Toc232267227"/>
      <w:r w:rsidRPr="005473D7">
        <w:rPr>
          <w:iCs w:val="0"/>
          <w:sz w:val="26"/>
          <w:szCs w:val="28"/>
          <w:lang w:val="fr-CH"/>
        </w:rPr>
        <w:t>Mentions légales</w:t>
      </w:r>
      <w:bookmarkEnd w:id="5"/>
      <w:bookmarkEnd w:id="6"/>
      <w:bookmarkEnd w:id="7"/>
    </w:p>
    <w:p w14:paraId="15A3A4EF" w14:textId="4146CCAD" w:rsidR="00D6762A" w:rsidRPr="00C44206" w:rsidRDefault="00C44206" w:rsidP="00C44206">
      <w:pPr>
        <w:pStyle w:val="Titre4"/>
        <w:rPr>
          <w:b w:val="0"/>
          <w:bCs/>
          <w:lang w:val="fr-CH"/>
        </w:rPr>
      </w:pPr>
      <w:bookmarkStart w:id="8" w:name="_Toc232265470"/>
      <w:bookmarkStart w:id="9" w:name="_Toc232265704"/>
      <w:bookmarkStart w:id="10" w:name="_Toc232267228"/>
      <w:r w:rsidRPr="00C44206">
        <w:rPr>
          <w:lang w:val="fr-CH"/>
        </w:rPr>
        <w:t>Édition</w:t>
      </w:r>
      <w:r w:rsidR="00513FDC" w:rsidRPr="00C44206">
        <w:rPr>
          <w:lang w:val="fr-CH"/>
        </w:rPr>
        <w:br/>
      </w:r>
      <w:r w:rsidRPr="00C44206">
        <w:rPr>
          <w:b w:val="0"/>
          <w:bCs/>
          <w:lang w:val="fr-CH"/>
        </w:rPr>
        <w:t>Direction de l’instruction publique et de la culture du canton de Berne (INC)</w:t>
      </w:r>
      <w:r w:rsidRPr="00C44206">
        <w:rPr>
          <w:b w:val="0"/>
          <w:bCs/>
          <w:lang w:val="fr-CH"/>
        </w:rPr>
        <w:br/>
        <w:t>Office de l’école obligatoire et du conseil</w:t>
      </w:r>
      <w:bookmarkEnd w:id="8"/>
      <w:bookmarkEnd w:id="9"/>
      <w:bookmarkEnd w:id="10"/>
    </w:p>
    <w:p w14:paraId="585339FB" w14:textId="63660C56" w:rsidR="00D6762A" w:rsidRPr="00165508" w:rsidRDefault="00C44206" w:rsidP="00D6762A">
      <w:r w:rsidRPr="00165508">
        <w:rPr>
          <w:b/>
          <w:bCs/>
        </w:rPr>
        <w:t xml:space="preserve">Mise en </w:t>
      </w:r>
      <w:proofErr w:type="spellStart"/>
      <w:r w:rsidRPr="00165508">
        <w:rPr>
          <w:b/>
          <w:bCs/>
        </w:rPr>
        <w:t>page</w:t>
      </w:r>
      <w:proofErr w:type="spellEnd"/>
      <w:r w:rsidRPr="00165508">
        <w:rPr>
          <w:b/>
          <w:bCs/>
        </w:rPr>
        <w:t xml:space="preserve"> </w:t>
      </w:r>
      <w:r w:rsidR="00513FDC" w:rsidRPr="00165508">
        <w:rPr>
          <w:b/>
          <w:bCs/>
        </w:rPr>
        <w:br/>
      </w:r>
      <w:r w:rsidR="00D6762A" w:rsidRPr="00165508">
        <w:t>Iwan Raschle, iwanraschle.ch</w:t>
      </w:r>
    </w:p>
    <w:p w14:paraId="0BE435B1" w14:textId="29EA9484" w:rsidR="00D6762A" w:rsidRPr="00C44206" w:rsidRDefault="00C44206" w:rsidP="00D6762A">
      <w:pPr>
        <w:rPr>
          <w:lang w:val="fr-CH"/>
        </w:rPr>
      </w:pPr>
      <w:r w:rsidRPr="00C44206">
        <w:rPr>
          <w:b/>
          <w:bCs/>
          <w:lang w:val="fr-CH"/>
        </w:rPr>
        <w:t>Relecture</w:t>
      </w:r>
      <w:r w:rsidR="00513FDC" w:rsidRPr="00C44206">
        <w:rPr>
          <w:b/>
          <w:bCs/>
          <w:lang w:val="fr-CH"/>
        </w:rPr>
        <w:br/>
      </w:r>
      <w:r w:rsidRPr="00C44206">
        <w:rPr>
          <w:lang w:val="fr-CH"/>
        </w:rPr>
        <w:t>Service de traduction de l’INC</w:t>
      </w:r>
    </w:p>
    <w:p w14:paraId="0E6D31E1" w14:textId="10C7B29C" w:rsidR="00D6762A" w:rsidRPr="003050DE" w:rsidRDefault="00C44206" w:rsidP="00D6762A">
      <w:pPr>
        <w:rPr>
          <w:lang w:val="fr-CH"/>
        </w:rPr>
      </w:pPr>
      <w:r w:rsidRPr="003050DE">
        <w:rPr>
          <w:b/>
          <w:bCs/>
          <w:lang w:val="fr-CH"/>
        </w:rPr>
        <w:t>Traduction</w:t>
      </w:r>
      <w:r w:rsidR="00513FDC" w:rsidRPr="003050DE">
        <w:rPr>
          <w:lang w:val="fr-CH"/>
        </w:rPr>
        <w:br/>
      </w:r>
      <w:r w:rsidRPr="003050DE">
        <w:rPr>
          <w:lang w:val="fr-CH"/>
        </w:rPr>
        <w:t>Service de traduction de l’INC</w:t>
      </w:r>
    </w:p>
    <w:p w14:paraId="0E1F3033" w14:textId="6B3F2896" w:rsidR="00D6762A" w:rsidRPr="00F3039A" w:rsidRDefault="003D4AD0" w:rsidP="00D6762A">
      <w:pPr>
        <w:rPr>
          <w:lang w:val="fr-CH"/>
        </w:rPr>
      </w:pPr>
      <w:r w:rsidRPr="00F3039A">
        <w:rPr>
          <w:b/>
          <w:bCs/>
          <w:lang w:val="fr-CH"/>
        </w:rPr>
        <w:t>Autrices et auteurs</w:t>
      </w:r>
      <w:r w:rsidR="00C44206" w:rsidRPr="00F3039A">
        <w:rPr>
          <w:b/>
          <w:bCs/>
          <w:lang w:val="fr-CH"/>
        </w:rPr>
        <w:br/>
      </w:r>
      <w:r w:rsidR="00D6762A" w:rsidRPr="00F3039A">
        <w:rPr>
          <w:lang w:val="fr-CH"/>
        </w:rPr>
        <w:t xml:space="preserve">Berner </w:t>
      </w:r>
      <w:proofErr w:type="spellStart"/>
      <w:r w:rsidR="00D6762A" w:rsidRPr="00F3039A">
        <w:rPr>
          <w:lang w:val="fr-CH"/>
        </w:rPr>
        <w:t>Gesundheit</w:t>
      </w:r>
      <w:proofErr w:type="spellEnd"/>
      <w:r w:rsidR="00D6762A" w:rsidRPr="00F3039A">
        <w:rPr>
          <w:lang w:val="fr-CH"/>
        </w:rPr>
        <w:t xml:space="preserve"> </w:t>
      </w:r>
      <w:r w:rsidR="00465904" w:rsidRPr="00F3039A">
        <w:rPr>
          <w:lang w:val="fr-CH"/>
        </w:rPr>
        <w:t>et</w:t>
      </w:r>
      <w:r w:rsidR="00D6762A" w:rsidRPr="00F3039A">
        <w:rPr>
          <w:lang w:val="fr-CH"/>
        </w:rPr>
        <w:t xml:space="preserve"> </w:t>
      </w:r>
      <w:proofErr w:type="spellStart"/>
      <w:r w:rsidR="00D6762A" w:rsidRPr="00F3039A">
        <w:rPr>
          <w:lang w:val="fr-CH"/>
        </w:rPr>
        <w:t>begleitbüro</w:t>
      </w:r>
      <w:proofErr w:type="spellEnd"/>
      <w:r w:rsidR="00975DC6" w:rsidRPr="00F3039A">
        <w:rPr>
          <w:lang w:val="fr-CH"/>
        </w:rPr>
        <w:t>.</w:t>
      </w:r>
    </w:p>
    <w:p w14:paraId="256E7656" w14:textId="77777777" w:rsidR="00D6762A" w:rsidRPr="00F3039A" w:rsidRDefault="00D6762A" w:rsidP="00D6762A">
      <w:pPr>
        <w:rPr>
          <w:lang w:val="fr-CH"/>
        </w:rPr>
      </w:pPr>
    </w:p>
    <w:p w14:paraId="1FA94C9B" w14:textId="0535AF87" w:rsidR="00D6762A" w:rsidRPr="00C44206" w:rsidRDefault="00234684" w:rsidP="00D6762A">
      <w:pPr>
        <w:rPr>
          <w:rFonts w:cs="Arial"/>
          <w:i/>
          <w:iCs/>
          <w:lang w:val="fr-CH"/>
        </w:rPr>
      </w:pPr>
      <w:r w:rsidRPr="00234684">
        <w:rPr>
          <w:lang w:val="fr-CH"/>
        </w:rPr>
        <w:t>Février</w:t>
      </w:r>
      <w:r w:rsidR="00A73C96">
        <w:rPr>
          <w:lang w:val="fr-CH"/>
        </w:rPr>
        <w:t xml:space="preserve"> </w:t>
      </w:r>
      <w:r w:rsidR="00C44206" w:rsidRPr="00C44206">
        <w:rPr>
          <w:lang w:val="fr-CH"/>
        </w:rPr>
        <w:t xml:space="preserve">2026 </w:t>
      </w:r>
    </w:p>
    <w:p w14:paraId="445269E3" w14:textId="77777777" w:rsidR="00C44206" w:rsidRDefault="00C44206" w:rsidP="000D0CE7">
      <w:pPr>
        <w:pBdr>
          <w:top w:val="single" w:sz="4" w:space="1" w:color="auto"/>
          <w:bottom w:val="single" w:sz="4" w:space="1" w:color="auto"/>
        </w:pBdr>
        <w:rPr>
          <w:rFonts w:cs="Arial"/>
          <w:i/>
          <w:iCs/>
          <w:szCs w:val="20"/>
          <w:lang w:val="fr-CH"/>
        </w:rPr>
      </w:pPr>
      <w:r w:rsidRPr="00C44206">
        <w:rPr>
          <w:rFonts w:cs="Arial"/>
          <w:i/>
          <w:iCs/>
          <w:szCs w:val="20"/>
          <w:lang w:val="fr-CH"/>
        </w:rPr>
        <w:t xml:space="preserve">Veuillez supprimer [les textes en italique] et remplir </w:t>
      </w:r>
      <w:r w:rsidRPr="00C44206">
        <w:rPr>
          <w:rFonts w:cs="Arial"/>
          <w:i/>
          <w:iCs/>
          <w:szCs w:val="20"/>
          <w:highlight w:val="yellow"/>
          <w:lang w:val="fr-CH"/>
        </w:rPr>
        <w:t>[les champs marqués en jaune]</w:t>
      </w:r>
      <w:r w:rsidRPr="00C44206">
        <w:rPr>
          <w:rFonts w:cs="Arial"/>
          <w:i/>
          <w:iCs/>
          <w:szCs w:val="20"/>
          <w:lang w:val="fr-CH"/>
        </w:rPr>
        <w:t xml:space="preserve">. </w:t>
      </w:r>
    </w:p>
    <w:p w14:paraId="4526516E" w14:textId="3A535619" w:rsidR="00C44206" w:rsidRPr="001E0A1C" w:rsidRDefault="00C44206" w:rsidP="00E324BF">
      <w:pPr>
        <w:pStyle w:val="Standardkze"/>
        <w:rPr>
          <w:rFonts w:eastAsia="Times New Roman" w:cs="Times New Roman"/>
          <w:b/>
          <w:bCs/>
          <w:color w:val="000000"/>
          <w:spacing w:val="2"/>
          <w:sz w:val="32"/>
          <w:szCs w:val="32"/>
          <w:lang w:val="fr-CH" w:eastAsia="de-DE"/>
        </w:rPr>
      </w:pPr>
      <w:r>
        <w:rPr>
          <w:lang w:val="fr-CH"/>
        </w:rPr>
        <w:br w:type="column"/>
      </w:r>
      <w:r w:rsidRPr="001E0A1C">
        <w:rPr>
          <w:rFonts w:eastAsia="Times New Roman" w:cs="Times New Roman"/>
          <w:color w:val="000000"/>
          <w:spacing w:val="2"/>
          <w:sz w:val="32"/>
          <w:szCs w:val="32"/>
          <w:lang w:val="fr-CH" w:eastAsia="de-DE"/>
        </w:rPr>
        <w:lastRenderedPageBreak/>
        <w:t>Guide sur l’utilisation et la mise en application du modèle</w:t>
      </w:r>
    </w:p>
    <w:p w14:paraId="00579A45" w14:textId="77777777" w:rsidR="001E0A1C" w:rsidRDefault="001E0A1C" w:rsidP="00C44206">
      <w:pPr>
        <w:pStyle w:val="Lauftext"/>
        <w:rPr>
          <w:lang w:val="fr-CH"/>
        </w:rPr>
        <w:sectPr w:rsidR="001E0A1C" w:rsidSect="00A04A26">
          <w:headerReference w:type="default" r:id="rId7"/>
          <w:footerReference w:type="default" r:id="rId8"/>
          <w:headerReference w:type="first" r:id="rId9"/>
          <w:footerReference w:type="first" r:id="rId10"/>
          <w:pgSz w:w="11906" w:h="16838"/>
          <w:pgMar w:top="1560" w:right="1133" w:bottom="709" w:left="1417" w:header="708" w:footer="708" w:gutter="0"/>
          <w:cols w:space="708"/>
          <w:titlePg/>
          <w:docGrid w:linePitch="360"/>
        </w:sectPr>
      </w:pPr>
    </w:p>
    <w:p w14:paraId="6A0EBF6D" w14:textId="548DDA04" w:rsidR="00C44206" w:rsidRPr="0022296D" w:rsidRDefault="00C44206" w:rsidP="00C44206">
      <w:pPr>
        <w:pStyle w:val="Lauftext"/>
        <w:rPr>
          <w:lang w:val="fr-CH"/>
        </w:rPr>
      </w:pPr>
      <w:r w:rsidRPr="0022296D">
        <w:rPr>
          <w:lang w:val="fr-CH"/>
        </w:rPr>
        <w:t>Le présent document tient lieu</w:t>
      </w:r>
      <w:r>
        <w:rPr>
          <w:lang w:val="fr-CH"/>
        </w:rPr>
        <w:t xml:space="preserve"> </w:t>
      </w:r>
      <w:r w:rsidRPr="0022296D">
        <w:rPr>
          <w:lang w:val="fr-CH"/>
        </w:rPr>
        <w:t xml:space="preserve">de </w:t>
      </w:r>
      <w:r w:rsidRPr="006E3E76">
        <w:rPr>
          <w:lang w:val="fr-CH"/>
        </w:rPr>
        <w:t>modèle et de base</w:t>
      </w:r>
      <w:r w:rsidRPr="0022296D">
        <w:rPr>
          <w:b/>
          <w:bCs/>
          <w:lang w:val="fr-CH"/>
        </w:rPr>
        <w:t xml:space="preserve"> </w:t>
      </w:r>
      <w:r w:rsidRPr="00B068BF">
        <w:rPr>
          <w:lang w:val="fr-CH"/>
        </w:rPr>
        <w:t>pour l’élaboration d’un plan de protection contre les comportements transgressifs et les violences sexuelles (ci-après plan de protection)</w:t>
      </w:r>
      <w:r>
        <w:rPr>
          <w:lang w:val="fr-CH"/>
        </w:rPr>
        <w:t>,</w:t>
      </w:r>
      <w:r w:rsidRPr="00B068BF">
        <w:rPr>
          <w:lang w:val="fr-CH"/>
        </w:rPr>
        <w:t xml:space="preserve"> propre </w:t>
      </w:r>
      <w:r>
        <w:rPr>
          <w:lang w:val="fr-CH"/>
        </w:rPr>
        <w:t>aux</w:t>
      </w:r>
      <w:r w:rsidRPr="00B068BF">
        <w:rPr>
          <w:lang w:val="fr-CH"/>
        </w:rPr>
        <w:t xml:space="preserve"> établissement</w:t>
      </w:r>
      <w:r>
        <w:rPr>
          <w:lang w:val="fr-CH"/>
        </w:rPr>
        <w:t>s</w:t>
      </w:r>
      <w:r w:rsidRPr="00B068BF">
        <w:rPr>
          <w:lang w:val="fr-CH"/>
        </w:rPr>
        <w:t xml:space="preserve"> </w:t>
      </w:r>
      <w:r>
        <w:rPr>
          <w:lang w:val="fr-CH"/>
        </w:rPr>
        <w:t>scolaires</w:t>
      </w:r>
      <w:r w:rsidRPr="00B068BF">
        <w:rPr>
          <w:lang w:val="fr-CH"/>
        </w:rPr>
        <w:t>. Il est destiné aux directions d’école et aux autres personnes travaillant dans ces établissements</w:t>
      </w:r>
      <w:r w:rsidR="002D01A4">
        <w:rPr>
          <w:lang w:val="fr-CH"/>
        </w:rPr>
        <w:t xml:space="preserve"> et </w:t>
      </w:r>
      <w:r w:rsidRPr="0022296D">
        <w:rPr>
          <w:lang w:val="fr-CH"/>
        </w:rPr>
        <w:t>se fonde sur le document « </w:t>
      </w:r>
      <w:r w:rsidRPr="00601DBD">
        <w:rPr>
          <w:lang w:val="fr-CH"/>
        </w:rPr>
        <w:t>Stratégie générale sur l’éducation sexuelle à l’école dans le canton de Berne »</w:t>
      </w:r>
      <w:r w:rsidRPr="0022296D">
        <w:rPr>
          <w:lang w:val="fr-CH"/>
        </w:rPr>
        <w:t xml:space="preserve"> (</w:t>
      </w:r>
      <w:r>
        <w:rPr>
          <w:lang w:val="fr-CH"/>
        </w:rPr>
        <w:t xml:space="preserve">ci-après </w:t>
      </w:r>
      <w:r w:rsidR="002D01A4">
        <w:rPr>
          <w:lang w:val="fr-CH"/>
        </w:rPr>
        <w:t xml:space="preserve">« </w:t>
      </w:r>
      <w:r>
        <w:rPr>
          <w:lang w:val="fr-CH"/>
        </w:rPr>
        <w:t>Stratégie générale sur l’éducation sexuelle</w:t>
      </w:r>
      <w:r w:rsidR="002D01A4">
        <w:rPr>
          <w:lang w:val="fr-CH"/>
        </w:rPr>
        <w:t xml:space="preserve"> »</w:t>
      </w:r>
      <w:r>
        <w:rPr>
          <w:lang w:val="fr-CH"/>
        </w:rPr>
        <w:t xml:space="preserve">). </w:t>
      </w:r>
      <w:r w:rsidRPr="005952BA">
        <w:rPr>
          <w:lang w:val="fr-CH"/>
        </w:rPr>
        <w:t xml:space="preserve">Des expertes et experts de </w:t>
      </w:r>
      <w:r>
        <w:rPr>
          <w:lang w:val="fr-CH"/>
        </w:rPr>
        <w:t>S</w:t>
      </w:r>
      <w:r w:rsidRPr="005952BA">
        <w:rPr>
          <w:lang w:val="fr-CH"/>
        </w:rPr>
        <w:t xml:space="preserve">anté bernoise ont mis au point </w:t>
      </w:r>
      <w:r>
        <w:rPr>
          <w:lang w:val="fr-CH"/>
        </w:rPr>
        <w:t>ce modèle</w:t>
      </w:r>
      <w:r w:rsidRPr="005952BA">
        <w:rPr>
          <w:lang w:val="fr-CH"/>
        </w:rPr>
        <w:t xml:space="preserve">-type de </w:t>
      </w:r>
      <w:r>
        <w:rPr>
          <w:lang w:val="fr-CH"/>
        </w:rPr>
        <w:t xml:space="preserve">plan de </w:t>
      </w:r>
      <w:r w:rsidRPr="005952BA">
        <w:rPr>
          <w:lang w:val="fr-CH"/>
        </w:rPr>
        <w:t>protection, fondé sur de nombreuses bases théoriques et pratiques</w:t>
      </w:r>
      <w:r w:rsidRPr="00F75D6B">
        <w:rPr>
          <w:vertAlign w:val="superscript"/>
          <w:lang w:val="fr-CH"/>
        </w:rPr>
        <w:footnoteReference w:id="1"/>
      </w:r>
      <w:r>
        <w:rPr>
          <w:lang w:val="fr-CH"/>
        </w:rPr>
        <w:t xml:space="preserve">. </w:t>
      </w:r>
      <w:r w:rsidRPr="0022296D">
        <w:rPr>
          <w:lang w:val="fr-CH"/>
        </w:rPr>
        <w:t>Une FAQ et un glossaire sont disponibles sur le site Internet de l’INC. Ils définissent les principaux termes et répondent aux questions fréquentes.</w:t>
      </w:r>
    </w:p>
    <w:p w14:paraId="52D2A9F7" w14:textId="156E70C6" w:rsidR="00C44206" w:rsidRPr="0022296D" w:rsidRDefault="00C44206" w:rsidP="00C44206">
      <w:pPr>
        <w:pStyle w:val="Lauftext"/>
        <w:rPr>
          <w:lang w:val="fr-CH"/>
        </w:rPr>
      </w:pPr>
      <w:r w:rsidRPr="0022296D">
        <w:rPr>
          <w:lang w:val="fr-CH"/>
        </w:rPr>
        <w:t>En tant qu’ensemble de mesures contre les comportements transgressifs et les violences sexuelles, le plan de protection a un effet préventif</w:t>
      </w:r>
      <w:r w:rsidR="002D01A4">
        <w:rPr>
          <w:lang w:val="fr-CH"/>
        </w:rPr>
        <w:t>.</w:t>
      </w:r>
      <w:r w:rsidRPr="0022296D">
        <w:rPr>
          <w:lang w:val="fr-CH"/>
        </w:rPr>
        <w:t xml:space="preserve"> </w:t>
      </w:r>
      <w:r w:rsidR="002D01A4">
        <w:rPr>
          <w:lang w:val="fr-CH"/>
        </w:rPr>
        <w:t>I</w:t>
      </w:r>
      <w:r>
        <w:rPr>
          <w:lang w:val="fr-CH"/>
        </w:rPr>
        <w:t xml:space="preserve">l </w:t>
      </w:r>
      <w:r w:rsidRPr="0022296D">
        <w:rPr>
          <w:lang w:val="fr-CH"/>
        </w:rPr>
        <w:t>réduit les risques et garantit des actions professionnelles et avisées en cas d’incidents. Il concerne les établissements dans leur intégralité, école à journée continue comprise.</w:t>
      </w:r>
    </w:p>
    <w:p w14:paraId="76CF3BBF" w14:textId="5DF0CC96" w:rsidR="00C44206" w:rsidRPr="0022296D" w:rsidRDefault="00C44206" w:rsidP="00C44206">
      <w:pPr>
        <w:rPr>
          <w:b/>
          <w:bCs/>
          <w:szCs w:val="20"/>
          <w:lang w:val="fr-CH"/>
        </w:rPr>
      </w:pPr>
      <w:r w:rsidRPr="0022296D">
        <w:rPr>
          <w:lang w:val="fr-CH"/>
        </w:rPr>
        <w:t xml:space="preserve">Le présent document fournit des informations pratiques et concrètes sur la structure d’un plan de protection et sur les </w:t>
      </w:r>
      <w:r w:rsidRPr="0022296D">
        <w:rPr>
          <w:b/>
          <w:bCs/>
          <w:lang w:val="fr-CH"/>
        </w:rPr>
        <w:t>éléments</w:t>
      </w:r>
      <w:r w:rsidRPr="0022296D">
        <w:rPr>
          <w:lang w:val="fr-CH"/>
        </w:rPr>
        <w:t xml:space="preserve"> qu’il doit contenir. En outre, vous y trouverez des </w:t>
      </w:r>
      <w:r w:rsidRPr="0022296D">
        <w:rPr>
          <w:b/>
          <w:bCs/>
          <w:lang w:val="fr-CH"/>
        </w:rPr>
        <w:t>paragraphes rédigés</w:t>
      </w:r>
      <w:r w:rsidRPr="0022296D">
        <w:rPr>
          <w:lang w:val="fr-CH"/>
        </w:rPr>
        <w:t xml:space="preserve">, que vous pourrez adapter aux besoins de votre établissement. </w:t>
      </w:r>
      <w:r w:rsidRPr="0022296D">
        <w:rPr>
          <w:b/>
          <w:lang w:val="fr-CH"/>
        </w:rPr>
        <w:t xml:space="preserve">Les </w:t>
      </w:r>
      <w:r w:rsidRPr="00D22D23">
        <w:rPr>
          <w:b/>
          <w:i/>
          <w:iCs/>
          <w:lang w:val="fr-CH"/>
        </w:rPr>
        <w:t>[textes en italique]</w:t>
      </w:r>
      <w:r w:rsidRPr="00D22D23">
        <w:rPr>
          <w:b/>
          <w:lang w:val="fr-CH"/>
        </w:rPr>
        <w:t xml:space="preserve"> </w:t>
      </w:r>
      <w:r w:rsidRPr="0022296D">
        <w:rPr>
          <w:b/>
          <w:lang w:val="fr-CH"/>
        </w:rPr>
        <w:t xml:space="preserve">sont des explications sur l’élaboration d’un plan de protection ; ils doivent donc être supprimés dans la version finale de l’établissement. Enfin, les </w:t>
      </w:r>
      <w:r w:rsidRPr="0022296D">
        <w:rPr>
          <w:b/>
          <w:highlight w:val="yellow"/>
          <w:lang w:val="fr-CH"/>
        </w:rPr>
        <w:t xml:space="preserve">[champs </w:t>
      </w:r>
      <w:r w:rsidR="002D01A4" w:rsidRPr="002D01A4">
        <w:rPr>
          <w:b/>
          <w:highlight w:val="yellow"/>
          <w:lang w:val="fr-CH"/>
        </w:rPr>
        <w:t>marqués en jaune</w:t>
      </w:r>
      <w:r w:rsidRPr="0022296D">
        <w:rPr>
          <w:b/>
          <w:highlight w:val="yellow"/>
          <w:lang w:val="fr-CH"/>
        </w:rPr>
        <w:t>]</w:t>
      </w:r>
      <w:r>
        <w:rPr>
          <w:b/>
          <w:lang w:val="fr-CH"/>
        </w:rPr>
        <w:t xml:space="preserve"> sont à remplir</w:t>
      </w:r>
      <w:r w:rsidRPr="0022296D">
        <w:rPr>
          <w:b/>
          <w:lang w:val="fr-CH"/>
        </w:rPr>
        <w:t>.</w:t>
      </w:r>
    </w:p>
    <w:p w14:paraId="749BF787" w14:textId="159170E0" w:rsidR="00C44206" w:rsidRPr="0022296D" w:rsidRDefault="00C44206" w:rsidP="00C44206">
      <w:pPr>
        <w:pStyle w:val="Lauftext"/>
        <w:rPr>
          <w:lang w:val="fr-CH"/>
        </w:rPr>
      </w:pPr>
      <w:r w:rsidRPr="0022296D">
        <w:rPr>
          <w:lang w:val="fr-CH"/>
        </w:rPr>
        <w:t>L’élaboration et la mise en œuvre de ce plan constituent un processus continu qui peut être réalisé en différentes étapes. Il est nécessaire de régulièrement mener des discussions à ce sujet et d’a</w:t>
      </w:r>
      <w:r>
        <w:rPr>
          <w:lang w:val="fr-CH"/>
        </w:rPr>
        <w:t xml:space="preserve">pporter des ajustements </w:t>
      </w:r>
      <w:r w:rsidRPr="0022296D">
        <w:rPr>
          <w:lang w:val="fr-CH"/>
        </w:rPr>
        <w:t xml:space="preserve">aux nouvelles circonstances. Certains éléments du plan de protection sont prioritaires, tandis que d’autres peuvent être développés dans un second temps. Consultez </w:t>
      </w:r>
      <w:r>
        <w:rPr>
          <w:lang w:val="fr-CH"/>
        </w:rPr>
        <w:t>également la « Stratégie générale sur l’éducation sexuelle »</w:t>
      </w:r>
      <w:r w:rsidRPr="0022296D">
        <w:rPr>
          <w:lang w:val="fr-CH"/>
        </w:rPr>
        <w:t xml:space="preserve"> pour plus de détails sur les différentes étapes. L’élaboration d’un </w:t>
      </w:r>
      <w:r w:rsidRPr="0022296D">
        <w:rPr>
          <w:b/>
          <w:bCs/>
          <w:lang w:val="fr-CH"/>
        </w:rPr>
        <w:t>code de conduite</w:t>
      </w:r>
      <w:r w:rsidRPr="0022296D">
        <w:rPr>
          <w:lang w:val="fr-CH"/>
        </w:rPr>
        <w:t xml:space="preserve"> (</w:t>
      </w:r>
      <w:r w:rsidR="002D01A4" w:rsidRPr="002D01A4">
        <w:rPr>
          <w:lang w:val="fr-CH"/>
        </w:rPr>
        <w:t xml:space="preserve">cf. chap. 3 </w:t>
      </w:r>
      <w:r w:rsidRPr="006E3E76">
        <w:rPr>
          <w:lang w:val="fr-CH"/>
        </w:rPr>
        <w:t>« Mesures préventives »</w:t>
      </w:r>
      <w:r w:rsidRPr="0022296D">
        <w:rPr>
          <w:lang w:val="fr-CH"/>
        </w:rPr>
        <w:t xml:space="preserve">) constitue un point de départ judicieux pour la conception du plan de </w:t>
      </w:r>
      <w:r>
        <w:rPr>
          <w:lang w:val="fr-CH"/>
        </w:rPr>
        <w:t>protection</w:t>
      </w:r>
      <w:r w:rsidRPr="0022296D">
        <w:rPr>
          <w:lang w:val="fr-CH"/>
        </w:rPr>
        <w:t xml:space="preserve">. Ce code de conduite </w:t>
      </w:r>
      <w:r>
        <w:rPr>
          <w:lang w:val="fr-CH"/>
        </w:rPr>
        <w:t xml:space="preserve">en </w:t>
      </w:r>
      <w:r w:rsidRPr="0022296D">
        <w:rPr>
          <w:lang w:val="fr-CH"/>
        </w:rPr>
        <w:t xml:space="preserve">est un élément central, car il permet de détailler de nombreux éléments et offre une base pour les discussions et l’adoption d’une position commune. </w:t>
      </w:r>
    </w:p>
    <w:p w14:paraId="61AC4134" w14:textId="3692D0DD" w:rsidR="00C44206" w:rsidRPr="0022296D" w:rsidRDefault="00C44206" w:rsidP="00C44206">
      <w:pPr>
        <w:pStyle w:val="Lauftext"/>
        <w:rPr>
          <w:lang w:val="fr-CH"/>
        </w:rPr>
      </w:pPr>
      <w:r w:rsidRPr="0022296D">
        <w:rPr>
          <w:lang w:val="fr-CH"/>
        </w:rPr>
        <w:t xml:space="preserve">Si vous disposez déjà d’instruments visant à la protection, il est judicieux de les ajouter au plan de protection. Par exemple, les guides sur la détection et l’intervention précoces, les </w:t>
      </w:r>
      <w:r w:rsidRPr="0022296D">
        <w:rPr>
          <w:b/>
          <w:bCs/>
          <w:lang w:val="fr-CH"/>
        </w:rPr>
        <w:t>plans d’urgence et de crise, ou encore les stratégies de communication</w:t>
      </w:r>
      <w:r w:rsidRPr="0022296D">
        <w:rPr>
          <w:lang w:val="fr-CH"/>
        </w:rPr>
        <w:t xml:space="preserve"> peuvent être ajoutés aux chapitres concernés.</w:t>
      </w:r>
    </w:p>
    <w:p w14:paraId="284E55E3" w14:textId="77777777" w:rsidR="00C44206" w:rsidRPr="0022296D" w:rsidRDefault="00C44206" w:rsidP="00C44206">
      <w:pPr>
        <w:pStyle w:val="Lauftext"/>
        <w:rPr>
          <w:lang w:val="fr-CH"/>
        </w:rPr>
      </w:pPr>
      <w:r w:rsidRPr="0022296D">
        <w:rPr>
          <w:lang w:val="fr-CH"/>
        </w:rPr>
        <w:t>Le plan de protection revêt un caractère contraignant pour l’ensemble des collaboratrices et collaborateurs. Il est mis en application au quotidien. Il est essentiel de communiquer de manière claire et complète au sujet du plan de protection afin de garantir que l’ensemble des parties concernées – qu’elles soient internes ou externes à l’établissement – soient au fait de son contenu et de son importance.</w:t>
      </w:r>
    </w:p>
    <w:p w14:paraId="3BC603F6" w14:textId="77777777" w:rsidR="001E0A1C" w:rsidRDefault="001E0A1C" w:rsidP="00C44206">
      <w:pPr>
        <w:pStyle w:val="Lauftext"/>
        <w:rPr>
          <w:lang w:val="fr-CH"/>
        </w:rPr>
        <w:sectPr w:rsidR="001E0A1C" w:rsidSect="00A04A26">
          <w:type w:val="continuous"/>
          <w:pgSz w:w="11906" w:h="16838"/>
          <w:pgMar w:top="1560" w:right="1133" w:bottom="709" w:left="1417" w:header="708" w:footer="708" w:gutter="0"/>
          <w:cols w:space="708"/>
          <w:titlePg/>
          <w:docGrid w:linePitch="360"/>
        </w:sectPr>
      </w:pPr>
    </w:p>
    <w:p w14:paraId="6041B1D1" w14:textId="77777777" w:rsidR="00C44206" w:rsidRPr="0022296D" w:rsidRDefault="00C44206" w:rsidP="00C44206">
      <w:pPr>
        <w:pStyle w:val="Lauftext"/>
        <w:rPr>
          <w:lang w:val="fr-CH"/>
        </w:rPr>
      </w:pPr>
    </w:p>
    <w:p w14:paraId="534F7C49" w14:textId="77777777" w:rsidR="00C44206" w:rsidRPr="0022296D" w:rsidRDefault="00C44206" w:rsidP="00C44206">
      <w:pPr>
        <w:pStyle w:val="Lauftext"/>
        <w:rPr>
          <w:i/>
          <w:iCs/>
          <w:lang w:val="fr-CH"/>
        </w:rPr>
      </w:pPr>
      <w:r w:rsidRPr="0022296D">
        <w:rPr>
          <w:lang w:val="fr-CH"/>
        </w:rPr>
        <w:br w:type="page"/>
      </w:r>
    </w:p>
    <w:p w14:paraId="2B5FE2CC" w14:textId="77777777" w:rsidR="00C44206" w:rsidRPr="0022296D" w:rsidRDefault="00C44206" w:rsidP="00C44206">
      <w:pPr>
        <w:pStyle w:val="Lauftext"/>
        <w:rPr>
          <w:lang w:val="fr-CH"/>
        </w:rPr>
      </w:pPr>
    </w:p>
    <w:p w14:paraId="188C83A1" w14:textId="77777777" w:rsidR="00C44206" w:rsidRPr="0022296D" w:rsidRDefault="00C44206" w:rsidP="00C44206">
      <w:pPr>
        <w:pStyle w:val="Lauftext"/>
        <w:rPr>
          <w:lang w:val="fr-CH"/>
        </w:rPr>
      </w:pPr>
    </w:p>
    <w:sdt>
      <w:sdtPr>
        <w:rPr>
          <w:rFonts w:ascii="Arial" w:eastAsia="Times New Roman" w:hAnsi="Arial" w:cs="Times New Roman"/>
          <w:b w:val="0"/>
          <w:bCs/>
          <w:color w:val="auto"/>
          <w:spacing w:val="2"/>
          <w:sz w:val="22"/>
          <w:szCs w:val="22"/>
          <w:lang w:val="fr-CH" w:eastAsia="de-DE"/>
        </w:rPr>
        <w:id w:val="-972283877"/>
        <w:docPartObj>
          <w:docPartGallery w:val="Table of Contents"/>
          <w:docPartUnique/>
        </w:docPartObj>
      </w:sdtPr>
      <w:sdtEndPr>
        <w:rPr>
          <w:bCs w:val="0"/>
          <w:color w:val="000000" w:themeColor="text1"/>
          <w:sz w:val="18"/>
          <w:szCs w:val="24"/>
        </w:rPr>
      </w:sdtEndPr>
      <w:sdtContent>
        <w:p w14:paraId="1F67105E" w14:textId="77777777" w:rsidR="00F3039A" w:rsidRDefault="00C44206" w:rsidP="00F3039A">
          <w:pPr>
            <w:pStyle w:val="En-ttedetabledesmatires"/>
            <w:spacing w:after="240"/>
            <w:rPr>
              <w:noProof/>
            </w:rPr>
          </w:pPr>
          <w:r w:rsidRPr="00F3039A">
            <w:rPr>
              <w:b w:val="0"/>
              <w:bCs/>
              <w:color w:val="000000" w:themeColor="text1"/>
              <w:lang w:val="fr-CH"/>
            </w:rPr>
            <w:t>Sommaire</w:t>
          </w:r>
          <w:r w:rsidR="00D22D23">
            <w:rPr>
              <w:rFonts w:ascii="Arial" w:eastAsiaTheme="minorHAnsi" w:hAnsi="Arial" w:cstheme="minorBidi"/>
              <w:bCs/>
              <w:noProof/>
              <w:color w:val="002060"/>
              <w:kern w:val="2"/>
              <w:sz w:val="18"/>
              <w:szCs w:val="22"/>
              <w:lang w:val="de-CH" w:eastAsia="en-US"/>
              <w14:ligatures w14:val="standardContextual"/>
            </w:rPr>
            <w:fldChar w:fldCharType="begin"/>
          </w:r>
          <w:r w:rsidR="00D22D23" w:rsidRPr="00F3039A">
            <w:rPr>
              <w:rFonts w:ascii="Arial" w:eastAsiaTheme="minorHAnsi" w:hAnsi="Arial" w:cstheme="minorBidi"/>
              <w:bCs/>
              <w:noProof/>
              <w:color w:val="002060"/>
              <w:kern w:val="2"/>
              <w:sz w:val="18"/>
              <w:szCs w:val="22"/>
              <w:lang w:val="de-CH" w:eastAsia="en-US"/>
              <w14:ligatures w14:val="standardContextual"/>
            </w:rPr>
            <w:instrText xml:space="preserve"> TOC \o "1-1" \h \z \t "Überschrift 2;2;Überschrift 3;3;Überschrift 4;4;Titel klein;2;1. Überschrift 1;1;Überschrift 2 nummeriert;2;3. Überschrift 3;2;4. Überschrift 4;3;Titre 3;3;2. Überschrift 2;1" </w:instrText>
          </w:r>
          <w:r w:rsidR="00D22D23">
            <w:rPr>
              <w:rFonts w:ascii="Arial" w:eastAsiaTheme="minorHAnsi" w:hAnsi="Arial" w:cstheme="minorBidi"/>
              <w:bCs/>
              <w:noProof/>
              <w:color w:val="002060"/>
              <w:kern w:val="2"/>
              <w:sz w:val="18"/>
              <w:szCs w:val="22"/>
              <w:lang w:val="de-CH" w:eastAsia="en-US"/>
              <w14:ligatures w14:val="standardContextual"/>
            </w:rPr>
            <w:fldChar w:fldCharType="separate"/>
          </w:r>
        </w:p>
        <w:p w14:paraId="56EC465C" w14:textId="0000C967" w:rsidR="00F3039A" w:rsidRDefault="00F3039A">
          <w:pPr>
            <w:pStyle w:val="TM2"/>
            <w:rPr>
              <w:rFonts w:asciiTheme="minorHAnsi" w:eastAsiaTheme="minorEastAsia" w:hAnsiTheme="minorHAnsi"/>
              <w:b w:val="0"/>
              <w:bCs w:val="0"/>
              <w:color w:val="auto"/>
              <w:sz w:val="24"/>
              <w:szCs w:val="24"/>
              <w:lang w:eastAsia="de-DE"/>
            </w:rPr>
          </w:pPr>
          <w:hyperlink w:anchor="_Toc232267229" w:history="1">
            <w:r w:rsidRPr="0001355E">
              <w:rPr>
                <w:rStyle w:val="Lienhypertexte"/>
                <w:lang w:val="fr-CH"/>
              </w:rPr>
              <w:t>Introduction</w:t>
            </w:r>
            <w:r>
              <w:rPr>
                <w:webHidden/>
              </w:rPr>
              <w:tab/>
            </w:r>
            <w:r>
              <w:rPr>
                <w:webHidden/>
              </w:rPr>
              <w:fldChar w:fldCharType="begin"/>
            </w:r>
            <w:r>
              <w:rPr>
                <w:webHidden/>
              </w:rPr>
              <w:instrText xml:space="preserve"> PAGEREF _Toc232267229 \h </w:instrText>
            </w:r>
            <w:r>
              <w:rPr>
                <w:webHidden/>
              </w:rPr>
            </w:r>
            <w:r>
              <w:rPr>
                <w:webHidden/>
              </w:rPr>
              <w:fldChar w:fldCharType="separate"/>
            </w:r>
            <w:r w:rsidR="00C31E94">
              <w:rPr>
                <w:webHidden/>
              </w:rPr>
              <w:t>5</w:t>
            </w:r>
            <w:r>
              <w:rPr>
                <w:webHidden/>
              </w:rPr>
              <w:fldChar w:fldCharType="end"/>
            </w:r>
          </w:hyperlink>
        </w:p>
        <w:p w14:paraId="5499814F" w14:textId="2DE948B1" w:rsidR="00F3039A" w:rsidRPr="00F3039A" w:rsidRDefault="00F3039A">
          <w:pPr>
            <w:pStyle w:val="TM2"/>
            <w:rPr>
              <w:rFonts w:asciiTheme="minorHAnsi" w:eastAsiaTheme="minorEastAsia" w:hAnsiTheme="minorHAnsi"/>
              <w:b w:val="0"/>
              <w:bCs w:val="0"/>
              <w:color w:val="002060"/>
              <w:sz w:val="24"/>
              <w:szCs w:val="24"/>
              <w:lang w:eastAsia="de-DE"/>
            </w:rPr>
          </w:pPr>
          <w:hyperlink w:anchor="_Toc232267231" w:history="1">
            <w:r w:rsidRPr="00F3039A">
              <w:rPr>
                <w:rStyle w:val="Lienhypertexte"/>
                <w:color w:val="002060"/>
              </w:rPr>
              <w:t>1.</w:t>
            </w:r>
            <w:r w:rsidRPr="00F3039A">
              <w:rPr>
                <w:rFonts w:asciiTheme="minorHAnsi" w:eastAsiaTheme="minorEastAsia" w:hAnsiTheme="minorHAnsi"/>
                <w:b w:val="0"/>
                <w:bCs w:val="0"/>
                <w:color w:val="002060"/>
                <w:sz w:val="24"/>
                <w:szCs w:val="24"/>
                <w:lang w:eastAsia="de-DE"/>
              </w:rPr>
              <w:tab/>
            </w:r>
            <w:r w:rsidRPr="00F3039A">
              <w:rPr>
                <w:rStyle w:val="Lienhypertexte"/>
                <w:color w:val="002060"/>
              </w:rPr>
              <w:t>Position de l’école</w:t>
            </w:r>
            <w:r w:rsidRPr="00F3039A">
              <w:rPr>
                <w:webHidden/>
                <w:color w:val="002060"/>
              </w:rPr>
              <w:tab/>
            </w:r>
            <w:r w:rsidRPr="00F3039A">
              <w:rPr>
                <w:webHidden/>
                <w:color w:val="002060"/>
              </w:rPr>
              <w:fldChar w:fldCharType="begin"/>
            </w:r>
            <w:r w:rsidRPr="00F3039A">
              <w:rPr>
                <w:webHidden/>
                <w:color w:val="002060"/>
              </w:rPr>
              <w:instrText xml:space="preserve"> PAGEREF _Toc232267231 \h </w:instrText>
            </w:r>
            <w:r w:rsidRPr="00F3039A">
              <w:rPr>
                <w:webHidden/>
                <w:color w:val="002060"/>
              </w:rPr>
            </w:r>
            <w:r w:rsidRPr="00F3039A">
              <w:rPr>
                <w:webHidden/>
                <w:color w:val="002060"/>
              </w:rPr>
              <w:fldChar w:fldCharType="separate"/>
            </w:r>
            <w:r w:rsidR="00C31E94">
              <w:rPr>
                <w:webHidden/>
                <w:color w:val="002060"/>
              </w:rPr>
              <w:t>6</w:t>
            </w:r>
            <w:r w:rsidRPr="00F3039A">
              <w:rPr>
                <w:webHidden/>
                <w:color w:val="002060"/>
              </w:rPr>
              <w:fldChar w:fldCharType="end"/>
            </w:r>
          </w:hyperlink>
        </w:p>
        <w:p w14:paraId="4DAAA1AE" w14:textId="4F3C5B63" w:rsidR="00F3039A" w:rsidRPr="00F3039A" w:rsidRDefault="00F3039A">
          <w:pPr>
            <w:pStyle w:val="TM2"/>
            <w:rPr>
              <w:rFonts w:asciiTheme="minorHAnsi" w:eastAsiaTheme="minorEastAsia" w:hAnsiTheme="minorHAnsi"/>
              <w:b w:val="0"/>
              <w:bCs w:val="0"/>
              <w:color w:val="002060"/>
              <w:sz w:val="24"/>
              <w:szCs w:val="24"/>
              <w:lang w:eastAsia="de-DE"/>
            </w:rPr>
          </w:pPr>
          <w:hyperlink w:anchor="_Toc232267234" w:history="1">
            <w:r w:rsidRPr="00F3039A">
              <w:rPr>
                <w:rStyle w:val="Lienhypertexte"/>
                <w:color w:val="002060"/>
              </w:rPr>
              <w:t>2.</w:t>
            </w:r>
            <w:r w:rsidRPr="00F3039A">
              <w:rPr>
                <w:rFonts w:asciiTheme="minorHAnsi" w:eastAsiaTheme="minorEastAsia" w:hAnsiTheme="minorHAnsi"/>
                <w:b w:val="0"/>
                <w:bCs w:val="0"/>
                <w:color w:val="002060"/>
                <w:sz w:val="24"/>
                <w:szCs w:val="24"/>
                <w:lang w:eastAsia="de-DE"/>
              </w:rPr>
              <w:tab/>
            </w:r>
            <w:r w:rsidRPr="00F3039A">
              <w:rPr>
                <w:rStyle w:val="Lienhypertexte"/>
                <w:color w:val="002060"/>
              </w:rPr>
              <w:t>Analyse des risques</w:t>
            </w:r>
            <w:r w:rsidRPr="00F3039A">
              <w:rPr>
                <w:webHidden/>
                <w:color w:val="002060"/>
              </w:rPr>
              <w:tab/>
            </w:r>
            <w:r w:rsidRPr="00F3039A">
              <w:rPr>
                <w:webHidden/>
                <w:color w:val="002060"/>
              </w:rPr>
              <w:fldChar w:fldCharType="begin"/>
            </w:r>
            <w:r w:rsidRPr="00F3039A">
              <w:rPr>
                <w:webHidden/>
                <w:color w:val="002060"/>
              </w:rPr>
              <w:instrText xml:space="preserve"> PAGEREF _Toc232267234 \h </w:instrText>
            </w:r>
            <w:r w:rsidRPr="00F3039A">
              <w:rPr>
                <w:webHidden/>
                <w:color w:val="002060"/>
              </w:rPr>
            </w:r>
            <w:r w:rsidRPr="00F3039A">
              <w:rPr>
                <w:webHidden/>
                <w:color w:val="002060"/>
              </w:rPr>
              <w:fldChar w:fldCharType="separate"/>
            </w:r>
            <w:r w:rsidR="00C31E94">
              <w:rPr>
                <w:webHidden/>
                <w:color w:val="002060"/>
              </w:rPr>
              <w:t>8</w:t>
            </w:r>
            <w:r w:rsidRPr="00F3039A">
              <w:rPr>
                <w:webHidden/>
                <w:color w:val="002060"/>
              </w:rPr>
              <w:fldChar w:fldCharType="end"/>
            </w:r>
          </w:hyperlink>
        </w:p>
        <w:p w14:paraId="50C09735" w14:textId="3BE62993" w:rsidR="00F3039A" w:rsidRPr="00F3039A" w:rsidRDefault="00F3039A">
          <w:pPr>
            <w:pStyle w:val="TM2"/>
            <w:rPr>
              <w:rFonts w:asciiTheme="minorHAnsi" w:eastAsiaTheme="minorEastAsia" w:hAnsiTheme="minorHAnsi"/>
              <w:b w:val="0"/>
              <w:bCs w:val="0"/>
              <w:color w:val="002060"/>
              <w:sz w:val="24"/>
              <w:szCs w:val="24"/>
              <w:lang w:eastAsia="de-DE"/>
            </w:rPr>
          </w:pPr>
          <w:hyperlink w:anchor="_Toc232267236" w:history="1">
            <w:r w:rsidRPr="00F3039A">
              <w:rPr>
                <w:rStyle w:val="Lienhypertexte"/>
                <w:color w:val="002060"/>
              </w:rPr>
              <w:t>3.</w:t>
            </w:r>
            <w:r w:rsidRPr="00F3039A">
              <w:rPr>
                <w:rFonts w:asciiTheme="minorHAnsi" w:eastAsiaTheme="minorEastAsia" w:hAnsiTheme="minorHAnsi"/>
                <w:b w:val="0"/>
                <w:bCs w:val="0"/>
                <w:color w:val="002060"/>
                <w:sz w:val="24"/>
                <w:szCs w:val="24"/>
                <w:lang w:eastAsia="de-DE"/>
              </w:rPr>
              <w:tab/>
            </w:r>
            <w:r w:rsidRPr="00F3039A">
              <w:rPr>
                <w:rStyle w:val="Lienhypertexte"/>
                <w:color w:val="002060"/>
              </w:rPr>
              <w:t>Mesures préventives</w:t>
            </w:r>
            <w:r w:rsidRPr="00F3039A">
              <w:rPr>
                <w:webHidden/>
                <w:color w:val="002060"/>
              </w:rPr>
              <w:tab/>
            </w:r>
            <w:r w:rsidRPr="00F3039A">
              <w:rPr>
                <w:webHidden/>
                <w:color w:val="002060"/>
              </w:rPr>
              <w:fldChar w:fldCharType="begin"/>
            </w:r>
            <w:r w:rsidRPr="00F3039A">
              <w:rPr>
                <w:webHidden/>
                <w:color w:val="002060"/>
              </w:rPr>
              <w:instrText xml:space="preserve"> PAGEREF _Toc232267236 \h </w:instrText>
            </w:r>
            <w:r w:rsidRPr="00F3039A">
              <w:rPr>
                <w:webHidden/>
                <w:color w:val="002060"/>
              </w:rPr>
            </w:r>
            <w:r w:rsidRPr="00F3039A">
              <w:rPr>
                <w:webHidden/>
                <w:color w:val="002060"/>
              </w:rPr>
              <w:fldChar w:fldCharType="separate"/>
            </w:r>
            <w:r w:rsidR="00C31E94">
              <w:rPr>
                <w:webHidden/>
                <w:color w:val="002060"/>
              </w:rPr>
              <w:t>10</w:t>
            </w:r>
            <w:r w:rsidRPr="00F3039A">
              <w:rPr>
                <w:webHidden/>
                <w:color w:val="002060"/>
              </w:rPr>
              <w:fldChar w:fldCharType="end"/>
            </w:r>
          </w:hyperlink>
        </w:p>
        <w:p w14:paraId="472CBB7F" w14:textId="308D39E7" w:rsidR="00F3039A" w:rsidRPr="00F3039A" w:rsidRDefault="00F3039A" w:rsidP="00F3039A">
          <w:pPr>
            <w:pStyle w:val="TM3"/>
            <w:tabs>
              <w:tab w:val="right" w:leader="dot" w:pos="9072"/>
            </w:tabs>
            <w:ind w:left="284"/>
            <w:rPr>
              <w:rFonts w:asciiTheme="minorHAnsi" w:eastAsiaTheme="minorEastAsia" w:hAnsiTheme="minorHAnsi"/>
              <w:noProof/>
              <w:color w:val="002060"/>
              <w:sz w:val="24"/>
              <w:szCs w:val="24"/>
              <w:lang w:eastAsia="de-DE"/>
            </w:rPr>
          </w:pPr>
          <w:hyperlink w:anchor="_Toc232267238" w:history="1">
            <w:r w:rsidRPr="00F3039A">
              <w:rPr>
                <w:rStyle w:val="Lienhypertexte"/>
                <w:noProof/>
                <w:color w:val="002060"/>
              </w:rPr>
              <w:t>Recrutement du personnel</w:t>
            </w:r>
            <w:r w:rsidRPr="00F3039A">
              <w:rPr>
                <w:noProof/>
                <w:webHidden/>
                <w:color w:val="002060"/>
              </w:rPr>
              <w:tab/>
            </w:r>
            <w:r w:rsidRPr="00F3039A">
              <w:rPr>
                <w:noProof/>
                <w:webHidden/>
                <w:color w:val="002060"/>
              </w:rPr>
              <w:fldChar w:fldCharType="begin"/>
            </w:r>
            <w:r w:rsidRPr="00F3039A">
              <w:rPr>
                <w:noProof/>
                <w:webHidden/>
                <w:color w:val="002060"/>
              </w:rPr>
              <w:instrText xml:space="preserve"> PAGEREF _Toc232267238 \h </w:instrText>
            </w:r>
            <w:r w:rsidRPr="00F3039A">
              <w:rPr>
                <w:noProof/>
                <w:webHidden/>
                <w:color w:val="002060"/>
              </w:rPr>
            </w:r>
            <w:r w:rsidRPr="00F3039A">
              <w:rPr>
                <w:noProof/>
                <w:webHidden/>
                <w:color w:val="002060"/>
              </w:rPr>
              <w:fldChar w:fldCharType="separate"/>
            </w:r>
            <w:r w:rsidR="00C31E94">
              <w:rPr>
                <w:noProof/>
                <w:webHidden/>
                <w:color w:val="002060"/>
              </w:rPr>
              <w:t>10</w:t>
            </w:r>
            <w:r w:rsidRPr="00F3039A">
              <w:rPr>
                <w:noProof/>
                <w:webHidden/>
                <w:color w:val="002060"/>
              </w:rPr>
              <w:fldChar w:fldCharType="end"/>
            </w:r>
          </w:hyperlink>
        </w:p>
        <w:p w14:paraId="1A21C058" w14:textId="6CE4045B" w:rsidR="00F3039A" w:rsidRPr="00F3039A" w:rsidRDefault="00F3039A" w:rsidP="00F3039A">
          <w:pPr>
            <w:pStyle w:val="TM3"/>
            <w:tabs>
              <w:tab w:val="right" w:leader="dot" w:pos="9072"/>
            </w:tabs>
            <w:ind w:left="284"/>
            <w:rPr>
              <w:rFonts w:asciiTheme="minorHAnsi" w:eastAsiaTheme="minorEastAsia" w:hAnsiTheme="minorHAnsi"/>
              <w:noProof/>
              <w:color w:val="002060"/>
              <w:sz w:val="24"/>
              <w:szCs w:val="24"/>
              <w:lang w:eastAsia="de-DE"/>
            </w:rPr>
          </w:pPr>
          <w:hyperlink w:anchor="_Toc232267239" w:history="1">
            <w:r w:rsidRPr="00F3039A">
              <w:rPr>
                <w:rStyle w:val="Lienhypertexte"/>
                <w:noProof/>
                <w:color w:val="002060"/>
              </w:rPr>
              <w:t>Code de conduite</w:t>
            </w:r>
            <w:r w:rsidRPr="00F3039A">
              <w:rPr>
                <w:noProof/>
                <w:webHidden/>
                <w:color w:val="002060"/>
              </w:rPr>
              <w:tab/>
            </w:r>
            <w:r w:rsidRPr="00F3039A">
              <w:rPr>
                <w:noProof/>
                <w:webHidden/>
                <w:color w:val="002060"/>
              </w:rPr>
              <w:fldChar w:fldCharType="begin"/>
            </w:r>
            <w:r w:rsidRPr="00F3039A">
              <w:rPr>
                <w:noProof/>
                <w:webHidden/>
                <w:color w:val="002060"/>
              </w:rPr>
              <w:instrText xml:space="preserve"> PAGEREF _Toc232267239 \h </w:instrText>
            </w:r>
            <w:r w:rsidRPr="00F3039A">
              <w:rPr>
                <w:noProof/>
                <w:webHidden/>
                <w:color w:val="002060"/>
              </w:rPr>
            </w:r>
            <w:r w:rsidRPr="00F3039A">
              <w:rPr>
                <w:noProof/>
                <w:webHidden/>
                <w:color w:val="002060"/>
              </w:rPr>
              <w:fldChar w:fldCharType="separate"/>
            </w:r>
            <w:r w:rsidR="00C31E94">
              <w:rPr>
                <w:noProof/>
                <w:webHidden/>
                <w:color w:val="002060"/>
              </w:rPr>
              <w:t>11</w:t>
            </w:r>
            <w:r w:rsidRPr="00F3039A">
              <w:rPr>
                <w:noProof/>
                <w:webHidden/>
                <w:color w:val="002060"/>
              </w:rPr>
              <w:fldChar w:fldCharType="end"/>
            </w:r>
          </w:hyperlink>
        </w:p>
        <w:p w14:paraId="1BDCB534" w14:textId="3A52F2B1" w:rsidR="00F3039A" w:rsidRPr="00F3039A" w:rsidRDefault="00F3039A" w:rsidP="00F3039A">
          <w:pPr>
            <w:pStyle w:val="TM3"/>
            <w:tabs>
              <w:tab w:val="right" w:leader="dot" w:pos="9072"/>
            </w:tabs>
            <w:ind w:left="284"/>
            <w:rPr>
              <w:rFonts w:asciiTheme="minorHAnsi" w:eastAsiaTheme="minorEastAsia" w:hAnsiTheme="minorHAnsi"/>
              <w:noProof/>
              <w:color w:val="002060"/>
              <w:sz w:val="24"/>
              <w:szCs w:val="24"/>
              <w:lang w:eastAsia="de-DE"/>
            </w:rPr>
          </w:pPr>
          <w:hyperlink w:anchor="_Toc232267240" w:history="1">
            <w:r w:rsidRPr="00F3039A">
              <w:rPr>
                <w:rStyle w:val="Lienhypertexte"/>
                <w:noProof/>
                <w:color w:val="002060"/>
              </w:rPr>
              <w:t>Gestion des plaintes</w:t>
            </w:r>
            <w:r w:rsidRPr="00F3039A">
              <w:rPr>
                <w:noProof/>
                <w:webHidden/>
                <w:color w:val="002060"/>
              </w:rPr>
              <w:tab/>
            </w:r>
            <w:r w:rsidRPr="00F3039A">
              <w:rPr>
                <w:noProof/>
                <w:webHidden/>
                <w:color w:val="002060"/>
              </w:rPr>
              <w:fldChar w:fldCharType="begin"/>
            </w:r>
            <w:r w:rsidRPr="00F3039A">
              <w:rPr>
                <w:noProof/>
                <w:webHidden/>
                <w:color w:val="002060"/>
              </w:rPr>
              <w:instrText xml:space="preserve"> PAGEREF _Toc232267240 \h </w:instrText>
            </w:r>
            <w:r w:rsidRPr="00F3039A">
              <w:rPr>
                <w:noProof/>
                <w:webHidden/>
                <w:color w:val="002060"/>
              </w:rPr>
            </w:r>
            <w:r w:rsidRPr="00F3039A">
              <w:rPr>
                <w:noProof/>
                <w:webHidden/>
                <w:color w:val="002060"/>
              </w:rPr>
              <w:fldChar w:fldCharType="separate"/>
            </w:r>
            <w:r w:rsidR="00C31E94">
              <w:rPr>
                <w:noProof/>
                <w:webHidden/>
                <w:color w:val="002060"/>
              </w:rPr>
              <w:t>14</w:t>
            </w:r>
            <w:r w:rsidRPr="00F3039A">
              <w:rPr>
                <w:noProof/>
                <w:webHidden/>
                <w:color w:val="002060"/>
              </w:rPr>
              <w:fldChar w:fldCharType="end"/>
            </w:r>
          </w:hyperlink>
        </w:p>
        <w:p w14:paraId="7D205F6F" w14:textId="63A42FB2" w:rsidR="00F3039A" w:rsidRPr="00F3039A" w:rsidRDefault="00F3039A" w:rsidP="00F3039A">
          <w:pPr>
            <w:pStyle w:val="TM3"/>
            <w:tabs>
              <w:tab w:val="right" w:leader="dot" w:pos="9072"/>
            </w:tabs>
            <w:ind w:left="284"/>
            <w:rPr>
              <w:rFonts w:asciiTheme="minorHAnsi" w:eastAsiaTheme="minorEastAsia" w:hAnsiTheme="minorHAnsi"/>
              <w:noProof/>
              <w:color w:val="002060"/>
              <w:sz w:val="24"/>
              <w:szCs w:val="24"/>
              <w:lang w:eastAsia="de-DE"/>
            </w:rPr>
          </w:pPr>
          <w:hyperlink w:anchor="_Toc232267241" w:history="1">
            <w:r w:rsidRPr="00F3039A">
              <w:rPr>
                <w:rStyle w:val="Lienhypertexte"/>
                <w:noProof/>
                <w:color w:val="002060"/>
              </w:rPr>
              <w:t>Mesures de prévention pour les enfants, adolescentes et adolescents</w:t>
            </w:r>
            <w:r w:rsidRPr="00F3039A">
              <w:rPr>
                <w:noProof/>
                <w:webHidden/>
                <w:color w:val="002060"/>
              </w:rPr>
              <w:tab/>
            </w:r>
            <w:r w:rsidRPr="00F3039A">
              <w:rPr>
                <w:noProof/>
                <w:webHidden/>
                <w:color w:val="002060"/>
              </w:rPr>
              <w:fldChar w:fldCharType="begin"/>
            </w:r>
            <w:r w:rsidRPr="00F3039A">
              <w:rPr>
                <w:noProof/>
                <w:webHidden/>
                <w:color w:val="002060"/>
              </w:rPr>
              <w:instrText xml:space="preserve"> PAGEREF _Toc232267241 \h </w:instrText>
            </w:r>
            <w:r w:rsidRPr="00F3039A">
              <w:rPr>
                <w:noProof/>
                <w:webHidden/>
                <w:color w:val="002060"/>
              </w:rPr>
            </w:r>
            <w:r w:rsidRPr="00F3039A">
              <w:rPr>
                <w:noProof/>
                <w:webHidden/>
                <w:color w:val="002060"/>
              </w:rPr>
              <w:fldChar w:fldCharType="separate"/>
            </w:r>
            <w:r w:rsidR="00C31E94">
              <w:rPr>
                <w:noProof/>
                <w:webHidden/>
                <w:color w:val="002060"/>
              </w:rPr>
              <w:t>15</w:t>
            </w:r>
            <w:r w:rsidRPr="00F3039A">
              <w:rPr>
                <w:noProof/>
                <w:webHidden/>
                <w:color w:val="002060"/>
              </w:rPr>
              <w:fldChar w:fldCharType="end"/>
            </w:r>
          </w:hyperlink>
        </w:p>
        <w:p w14:paraId="5DFA1378" w14:textId="5B9F68A7" w:rsidR="00F3039A" w:rsidRPr="00F3039A" w:rsidRDefault="00F3039A" w:rsidP="00F3039A">
          <w:pPr>
            <w:pStyle w:val="TM3"/>
            <w:tabs>
              <w:tab w:val="right" w:leader="dot" w:pos="9072"/>
            </w:tabs>
            <w:ind w:left="284"/>
            <w:rPr>
              <w:rFonts w:asciiTheme="minorHAnsi" w:eastAsiaTheme="minorEastAsia" w:hAnsiTheme="minorHAnsi"/>
              <w:noProof/>
              <w:color w:val="002060"/>
              <w:sz w:val="24"/>
              <w:szCs w:val="24"/>
              <w:lang w:eastAsia="de-DE"/>
            </w:rPr>
          </w:pPr>
          <w:hyperlink w:anchor="_Toc232267242" w:history="1">
            <w:r w:rsidRPr="00F3039A">
              <w:rPr>
                <w:rStyle w:val="Lienhypertexte"/>
                <w:noProof/>
                <w:color w:val="002060"/>
              </w:rPr>
              <w:t>Détection précoce de la mise en danger grave du bien-être de l’enfant</w:t>
            </w:r>
            <w:r w:rsidRPr="00F3039A">
              <w:rPr>
                <w:noProof/>
                <w:webHidden/>
                <w:color w:val="002060"/>
              </w:rPr>
              <w:tab/>
            </w:r>
            <w:r w:rsidRPr="00F3039A">
              <w:rPr>
                <w:noProof/>
                <w:webHidden/>
                <w:color w:val="002060"/>
              </w:rPr>
              <w:fldChar w:fldCharType="begin"/>
            </w:r>
            <w:r w:rsidRPr="00F3039A">
              <w:rPr>
                <w:noProof/>
                <w:webHidden/>
                <w:color w:val="002060"/>
              </w:rPr>
              <w:instrText xml:space="preserve"> PAGEREF _Toc232267242 \h </w:instrText>
            </w:r>
            <w:r w:rsidRPr="00F3039A">
              <w:rPr>
                <w:noProof/>
                <w:webHidden/>
                <w:color w:val="002060"/>
              </w:rPr>
            </w:r>
            <w:r w:rsidRPr="00F3039A">
              <w:rPr>
                <w:noProof/>
                <w:webHidden/>
                <w:color w:val="002060"/>
              </w:rPr>
              <w:fldChar w:fldCharType="separate"/>
            </w:r>
            <w:r w:rsidR="00C31E94">
              <w:rPr>
                <w:noProof/>
                <w:webHidden/>
                <w:color w:val="002060"/>
              </w:rPr>
              <w:t>17</w:t>
            </w:r>
            <w:r w:rsidRPr="00F3039A">
              <w:rPr>
                <w:noProof/>
                <w:webHidden/>
                <w:color w:val="002060"/>
              </w:rPr>
              <w:fldChar w:fldCharType="end"/>
            </w:r>
          </w:hyperlink>
        </w:p>
        <w:p w14:paraId="5DC9BCE1" w14:textId="50D3C0B9" w:rsidR="00F3039A" w:rsidRPr="00F3039A" w:rsidRDefault="00F3039A" w:rsidP="00F3039A">
          <w:pPr>
            <w:pStyle w:val="TM3"/>
            <w:tabs>
              <w:tab w:val="right" w:leader="dot" w:pos="9072"/>
            </w:tabs>
            <w:ind w:left="284"/>
            <w:rPr>
              <w:rFonts w:asciiTheme="minorHAnsi" w:eastAsiaTheme="minorEastAsia" w:hAnsiTheme="minorHAnsi"/>
              <w:noProof/>
              <w:color w:val="002060"/>
              <w:sz w:val="24"/>
              <w:szCs w:val="24"/>
              <w:lang w:eastAsia="de-DE"/>
            </w:rPr>
          </w:pPr>
          <w:hyperlink w:anchor="_Toc232267243" w:history="1">
            <w:r w:rsidRPr="00F3039A">
              <w:rPr>
                <w:rStyle w:val="Lienhypertexte"/>
                <w:noProof/>
                <w:color w:val="002060"/>
              </w:rPr>
              <w:t>Formation continue</w:t>
            </w:r>
            <w:r w:rsidRPr="00F3039A">
              <w:rPr>
                <w:noProof/>
                <w:webHidden/>
                <w:color w:val="002060"/>
              </w:rPr>
              <w:tab/>
            </w:r>
            <w:r w:rsidRPr="00F3039A">
              <w:rPr>
                <w:noProof/>
                <w:webHidden/>
                <w:color w:val="002060"/>
              </w:rPr>
              <w:fldChar w:fldCharType="begin"/>
            </w:r>
            <w:r w:rsidRPr="00F3039A">
              <w:rPr>
                <w:noProof/>
                <w:webHidden/>
                <w:color w:val="002060"/>
              </w:rPr>
              <w:instrText xml:space="preserve"> PAGEREF _Toc232267243 \h </w:instrText>
            </w:r>
            <w:r w:rsidRPr="00F3039A">
              <w:rPr>
                <w:noProof/>
                <w:webHidden/>
                <w:color w:val="002060"/>
              </w:rPr>
            </w:r>
            <w:r w:rsidRPr="00F3039A">
              <w:rPr>
                <w:noProof/>
                <w:webHidden/>
                <w:color w:val="002060"/>
              </w:rPr>
              <w:fldChar w:fldCharType="separate"/>
            </w:r>
            <w:r w:rsidR="00C31E94">
              <w:rPr>
                <w:noProof/>
                <w:webHidden/>
                <w:color w:val="002060"/>
              </w:rPr>
              <w:t>18</w:t>
            </w:r>
            <w:r w:rsidRPr="00F3039A">
              <w:rPr>
                <w:noProof/>
                <w:webHidden/>
                <w:color w:val="002060"/>
              </w:rPr>
              <w:fldChar w:fldCharType="end"/>
            </w:r>
          </w:hyperlink>
        </w:p>
        <w:p w14:paraId="1F5FFF39" w14:textId="0AF2F5C6" w:rsidR="00F3039A" w:rsidRPr="00F3039A" w:rsidRDefault="00F3039A">
          <w:pPr>
            <w:pStyle w:val="TM2"/>
            <w:rPr>
              <w:rFonts w:asciiTheme="minorHAnsi" w:eastAsiaTheme="minorEastAsia" w:hAnsiTheme="minorHAnsi"/>
              <w:b w:val="0"/>
              <w:bCs w:val="0"/>
              <w:color w:val="002060"/>
              <w:sz w:val="24"/>
              <w:szCs w:val="24"/>
              <w:lang w:eastAsia="de-DE"/>
            </w:rPr>
          </w:pPr>
          <w:hyperlink w:anchor="_Toc232267244" w:history="1">
            <w:r w:rsidRPr="00F3039A">
              <w:rPr>
                <w:rStyle w:val="Lienhypertexte"/>
                <w:color w:val="002060"/>
                <w:lang w:val="fr-CH"/>
              </w:rPr>
              <w:t>4.</w:t>
            </w:r>
            <w:r w:rsidRPr="00F3039A">
              <w:rPr>
                <w:rFonts w:asciiTheme="minorHAnsi" w:eastAsiaTheme="minorEastAsia" w:hAnsiTheme="minorHAnsi"/>
                <w:b w:val="0"/>
                <w:bCs w:val="0"/>
                <w:color w:val="002060"/>
                <w:sz w:val="24"/>
                <w:szCs w:val="24"/>
                <w:lang w:eastAsia="de-DE"/>
              </w:rPr>
              <w:tab/>
            </w:r>
            <w:r w:rsidRPr="00F3039A">
              <w:rPr>
                <w:rStyle w:val="Lienhypertexte"/>
                <w:color w:val="002060"/>
                <w:lang w:val="fr-CH"/>
              </w:rPr>
              <w:t>Planification de l’intervention</w:t>
            </w:r>
            <w:r w:rsidRPr="00F3039A">
              <w:rPr>
                <w:webHidden/>
                <w:color w:val="002060"/>
              </w:rPr>
              <w:tab/>
            </w:r>
            <w:r w:rsidRPr="00F3039A">
              <w:rPr>
                <w:webHidden/>
                <w:color w:val="002060"/>
              </w:rPr>
              <w:fldChar w:fldCharType="begin"/>
            </w:r>
            <w:r w:rsidRPr="00F3039A">
              <w:rPr>
                <w:webHidden/>
                <w:color w:val="002060"/>
              </w:rPr>
              <w:instrText xml:space="preserve"> PAGEREF _Toc232267244 \h </w:instrText>
            </w:r>
            <w:r w:rsidRPr="00F3039A">
              <w:rPr>
                <w:webHidden/>
                <w:color w:val="002060"/>
              </w:rPr>
            </w:r>
            <w:r w:rsidRPr="00F3039A">
              <w:rPr>
                <w:webHidden/>
                <w:color w:val="002060"/>
              </w:rPr>
              <w:fldChar w:fldCharType="separate"/>
            </w:r>
            <w:r w:rsidR="00C31E94">
              <w:rPr>
                <w:webHidden/>
                <w:color w:val="002060"/>
              </w:rPr>
              <w:t>19</w:t>
            </w:r>
            <w:r w:rsidRPr="00F3039A">
              <w:rPr>
                <w:webHidden/>
                <w:color w:val="002060"/>
              </w:rPr>
              <w:fldChar w:fldCharType="end"/>
            </w:r>
          </w:hyperlink>
        </w:p>
        <w:p w14:paraId="40CEEE5F" w14:textId="080A32C4" w:rsidR="00F3039A" w:rsidRPr="00F3039A" w:rsidRDefault="00F3039A" w:rsidP="00F3039A">
          <w:pPr>
            <w:pStyle w:val="TM3"/>
            <w:tabs>
              <w:tab w:val="right" w:leader="dot" w:pos="9072"/>
            </w:tabs>
            <w:ind w:left="284"/>
            <w:rPr>
              <w:rFonts w:asciiTheme="minorHAnsi" w:eastAsiaTheme="minorEastAsia" w:hAnsiTheme="minorHAnsi"/>
              <w:noProof/>
              <w:color w:val="002060"/>
              <w:sz w:val="24"/>
              <w:szCs w:val="24"/>
              <w:lang w:eastAsia="de-DE"/>
            </w:rPr>
          </w:pPr>
          <w:hyperlink w:anchor="_Toc232267245" w:history="1">
            <w:r w:rsidRPr="00F3039A">
              <w:rPr>
                <w:rStyle w:val="Lienhypertexte"/>
                <w:noProof/>
                <w:color w:val="002060"/>
              </w:rPr>
              <w:t>Lignes directrices à suivre en cas de soupçon fondé d’abus sexuel :</w:t>
            </w:r>
            <w:r w:rsidRPr="00F3039A">
              <w:rPr>
                <w:noProof/>
                <w:webHidden/>
                <w:color w:val="002060"/>
              </w:rPr>
              <w:tab/>
            </w:r>
            <w:r w:rsidRPr="00F3039A">
              <w:rPr>
                <w:noProof/>
                <w:webHidden/>
                <w:color w:val="002060"/>
              </w:rPr>
              <w:fldChar w:fldCharType="begin"/>
            </w:r>
            <w:r w:rsidRPr="00F3039A">
              <w:rPr>
                <w:noProof/>
                <w:webHidden/>
                <w:color w:val="002060"/>
              </w:rPr>
              <w:instrText xml:space="preserve"> PAGEREF _Toc232267245 \h </w:instrText>
            </w:r>
            <w:r w:rsidRPr="00F3039A">
              <w:rPr>
                <w:noProof/>
                <w:webHidden/>
                <w:color w:val="002060"/>
              </w:rPr>
            </w:r>
            <w:r w:rsidRPr="00F3039A">
              <w:rPr>
                <w:noProof/>
                <w:webHidden/>
                <w:color w:val="002060"/>
              </w:rPr>
              <w:fldChar w:fldCharType="separate"/>
            </w:r>
            <w:r w:rsidR="00C31E94">
              <w:rPr>
                <w:noProof/>
                <w:webHidden/>
                <w:color w:val="002060"/>
              </w:rPr>
              <w:t>20</w:t>
            </w:r>
            <w:r w:rsidRPr="00F3039A">
              <w:rPr>
                <w:noProof/>
                <w:webHidden/>
                <w:color w:val="002060"/>
              </w:rPr>
              <w:fldChar w:fldCharType="end"/>
            </w:r>
          </w:hyperlink>
        </w:p>
        <w:p w14:paraId="5D9B82FC" w14:textId="5BE17E13" w:rsidR="00F3039A" w:rsidRPr="00F3039A" w:rsidRDefault="00F3039A" w:rsidP="00F3039A">
          <w:pPr>
            <w:pStyle w:val="TM3"/>
            <w:tabs>
              <w:tab w:val="right" w:leader="dot" w:pos="9072"/>
            </w:tabs>
            <w:ind w:left="284"/>
            <w:rPr>
              <w:rFonts w:asciiTheme="minorHAnsi" w:eastAsiaTheme="minorEastAsia" w:hAnsiTheme="minorHAnsi"/>
              <w:noProof/>
              <w:color w:val="002060"/>
              <w:sz w:val="24"/>
              <w:szCs w:val="24"/>
              <w:lang w:eastAsia="de-DE"/>
            </w:rPr>
          </w:pPr>
          <w:hyperlink w:anchor="_Toc232267246" w:history="1">
            <w:r w:rsidRPr="00F3039A">
              <w:rPr>
                <w:rStyle w:val="Lienhypertexte"/>
                <w:noProof/>
                <w:color w:val="002060"/>
              </w:rPr>
              <w:t>Liste de contrôle – marche à suivre en cas de crise et de violences</w:t>
            </w:r>
            <w:r w:rsidRPr="00F3039A">
              <w:rPr>
                <w:noProof/>
                <w:webHidden/>
                <w:color w:val="002060"/>
              </w:rPr>
              <w:tab/>
            </w:r>
            <w:r w:rsidRPr="00F3039A">
              <w:rPr>
                <w:noProof/>
                <w:webHidden/>
                <w:color w:val="002060"/>
              </w:rPr>
              <w:fldChar w:fldCharType="begin"/>
            </w:r>
            <w:r w:rsidRPr="00F3039A">
              <w:rPr>
                <w:noProof/>
                <w:webHidden/>
                <w:color w:val="002060"/>
              </w:rPr>
              <w:instrText xml:space="preserve"> PAGEREF _Toc232267246 \h </w:instrText>
            </w:r>
            <w:r w:rsidRPr="00F3039A">
              <w:rPr>
                <w:noProof/>
                <w:webHidden/>
                <w:color w:val="002060"/>
              </w:rPr>
            </w:r>
            <w:r w:rsidRPr="00F3039A">
              <w:rPr>
                <w:noProof/>
                <w:webHidden/>
                <w:color w:val="002060"/>
              </w:rPr>
              <w:fldChar w:fldCharType="separate"/>
            </w:r>
            <w:r w:rsidR="00C31E94">
              <w:rPr>
                <w:noProof/>
                <w:webHidden/>
                <w:color w:val="002060"/>
              </w:rPr>
              <w:t>22</w:t>
            </w:r>
            <w:r w:rsidRPr="00F3039A">
              <w:rPr>
                <w:noProof/>
                <w:webHidden/>
                <w:color w:val="002060"/>
              </w:rPr>
              <w:fldChar w:fldCharType="end"/>
            </w:r>
          </w:hyperlink>
        </w:p>
        <w:p w14:paraId="31FCDA89" w14:textId="640A6651" w:rsidR="00F3039A" w:rsidRPr="00F3039A" w:rsidRDefault="00F3039A" w:rsidP="00F3039A">
          <w:pPr>
            <w:pStyle w:val="TM3"/>
            <w:tabs>
              <w:tab w:val="right" w:leader="dot" w:pos="9072"/>
            </w:tabs>
            <w:ind w:left="284"/>
            <w:rPr>
              <w:rFonts w:asciiTheme="minorHAnsi" w:eastAsiaTheme="minorEastAsia" w:hAnsiTheme="minorHAnsi"/>
              <w:noProof/>
              <w:color w:val="002060"/>
              <w:sz w:val="24"/>
              <w:szCs w:val="24"/>
              <w:lang w:eastAsia="de-DE"/>
            </w:rPr>
          </w:pPr>
          <w:hyperlink w:anchor="_Toc232267247" w:history="1">
            <w:r w:rsidRPr="00F3039A">
              <w:rPr>
                <w:rStyle w:val="Lienhypertexte"/>
                <w:noProof/>
                <w:color w:val="002060"/>
              </w:rPr>
              <w:t>Mesures (disciplinaires) possibles en cas de comportements transgressifs</w:t>
            </w:r>
            <w:r w:rsidRPr="00F3039A">
              <w:rPr>
                <w:noProof/>
                <w:webHidden/>
                <w:color w:val="002060"/>
              </w:rPr>
              <w:tab/>
            </w:r>
            <w:r w:rsidRPr="00F3039A">
              <w:rPr>
                <w:noProof/>
                <w:webHidden/>
                <w:color w:val="002060"/>
              </w:rPr>
              <w:fldChar w:fldCharType="begin"/>
            </w:r>
            <w:r w:rsidRPr="00F3039A">
              <w:rPr>
                <w:noProof/>
                <w:webHidden/>
                <w:color w:val="002060"/>
              </w:rPr>
              <w:instrText xml:space="preserve"> PAGEREF _Toc232267247 \h </w:instrText>
            </w:r>
            <w:r w:rsidRPr="00F3039A">
              <w:rPr>
                <w:noProof/>
                <w:webHidden/>
                <w:color w:val="002060"/>
              </w:rPr>
            </w:r>
            <w:r w:rsidRPr="00F3039A">
              <w:rPr>
                <w:noProof/>
                <w:webHidden/>
                <w:color w:val="002060"/>
              </w:rPr>
              <w:fldChar w:fldCharType="separate"/>
            </w:r>
            <w:r w:rsidR="00C31E94">
              <w:rPr>
                <w:noProof/>
                <w:webHidden/>
                <w:color w:val="002060"/>
              </w:rPr>
              <w:t>24</w:t>
            </w:r>
            <w:r w:rsidRPr="00F3039A">
              <w:rPr>
                <w:noProof/>
                <w:webHidden/>
                <w:color w:val="002060"/>
              </w:rPr>
              <w:fldChar w:fldCharType="end"/>
            </w:r>
          </w:hyperlink>
        </w:p>
        <w:p w14:paraId="4C587D34" w14:textId="7C2B41A1" w:rsidR="00F3039A" w:rsidRPr="00F3039A" w:rsidRDefault="00F3039A">
          <w:pPr>
            <w:pStyle w:val="TM2"/>
            <w:rPr>
              <w:rFonts w:asciiTheme="minorHAnsi" w:eastAsiaTheme="minorEastAsia" w:hAnsiTheme="minorHAnsi"/>
              <w:b w:val="0"/>
              <w:bCs w:val="0"/>
              <w:color w:val="002060"/>
              <w:sz w:val="24"/>
              <w:szCs w:val="24"/>
              <w:lang w:eastAsia="de-DE"/>
            </w:rPr>
          </w:pPr>
          <w:hyperlink w:anchor="_Toc232267248" w:history="1">
            <w:r w:rsidRPr="00F3039A">
              <w:rPr>
                <w:rStyle w:val="Lienhypertexte"/>
                <w:color w:val="002060"/>
                <w:lang w:val="fr-CH"/>
              </w:rPr>
              <w:t>5.</w:t>
            </w:r>
            <w:r w:rsidRPr="00F3039A">
              <w:rPr>
                <w:rFonts w:asciiTheme="minorHAnsi" w:eastAsiaTheme="minorEastAsia" w:hAnsiTheme="minorHAnsi"/>
                <w:b w:val="0"/>
                <w:bCs w:val="0"/>
                <w:color w:val="002060"/>
                <w:sz w:val="24"/>
                <w:szCs w:val="24"/>
                <w:lang w:eastAsia="de-DE"/>
              </w:rPr>
              <w:tab/>
            </w:r>
            <w:r w:rsidRPr="00F3039A">
              <w:rPr>
                <w:rStyle w:val="Lienhypertexte"/>
                <w:color w:val="002060"/>
                <w:lang w:val="fr-CH"/>
              </w:rPr>
              <w:t>Gestion des crises à long terme</w:t>
            </w:r>
            <w:r w:rsidRPr="00F3039A">
              <w:rPr>
                <w:webHidden/>
                <w:color w:val="002060"/>
              </w:rPr>
              <w:tab/>
            </w:r>
            <w:r w:rsidRPr="00F3039A">
              <w:rPr>
                <w:webHidden/>
                <w:color w:val="002060"/>
              </w:rPr>
              <w:fldChar w:fldCharType="begin"/>
            </w:r>
            <w:r w:rsidRPr="00F3039A">
              <w:rPr>
                <w:webHidden/>
                <w:color w:val="002060"/>
              </w:rPr>
              <w:instrText xml:space="preserve"> PAGEREF _Toc232267248 \h </w:instrText>
            </w:r>
            <w:r w:rsidRPr="00F3039A">
              <w:rPr>
                <w:webHidden/>
                <w:color w:val="002060"/>
              </w:rPr>
            </w:r>
            <w:r w:rsidRPr="00F3039A">
              <w:rPr>
                <w:webHidden/>
                <w:color w:val="002060"/>
              </w:rPr>
              <w:fldChar w:fldCharType="separate"/>
            </w:r>
            <w:r w:rsidR="00C31E94">
              <w:rPr>
                <w:webHidden/>
                <w:color w:val="002060"/>
              </w:rPr>
              <w:t>27</w:t>
            </w:r>
            <w:r w:rsidRPr="00F3039A">
              <w:rPr>
                <w:webHidden/>
                <w:color w:val="002060"/>
              </w:rPr>
              <w:fldChar w:fldCharType="end"/>
            </w:r>
          </w:hyperlink>
        </w:p>
        <w:p w14:paraId="79C82002" w14:textId="6781F398" w:rsidR="00F3039A" w:rsidRPr="00F3039A" w:rsidRDefault="00F3039A">
          <w:pPr>
            <w:pStyle w:val="TM2"/>
            <w:rPr>
              <w:rFonts w:asciiTheme="minorHAnsi" w:eastAsiaTheme="minorEastAsia" w:hAnsiTheme="minorHAnsi"/>
              <w:b w:val="0"/>
              <w:bCs w:val="0"/>
              <w:color w:val="002060"/>
              <w:sz w:val="24"/>
              <w:szCs w:val="24"/>
              <w:lang w:eastAsia="de-DE"/>
            </w:rPr>
          </w:pPr>
          <w:hyperlink w:anchor="_Toc232267249" w:history="1">
            <w:r w:rsidRPr="00F3039A">
              <w:rPr>
                <w:rStyle w:val="Lienhypertexte"/>
                <w:color w:val="002060"/>
                <w:lang w:val="fr-CH"/>
              </w:rPr>
              <w:t>6.</w:t>
            </w:r>
            <w:r w:rsidRPr="00F3039A">
              <w:rPr>
                <w:rFonts w:asciiTheme="minorHAnsi" w:eastAsiaTheme="minorEastAsia" w:hAnsiTheme="minorHAnsi"/>
                <w:b w:val="0"/>
                <w:bCs w:val="0"/>
                <w:color w:val="002060"/>
                <w:sz w:val="24"/>
                <w:szCs w:val="24"/>
                <w:lang w:eastAsia="de-DE"/>
              </w:rPr>
              <w:tab/>
            </w:r>
            <w:r w:rsidRPr="00F3039A">
              <w:rPr>
                <w:rStyle w:val="Lienhypertexte"/>
                <w:color w:val="002060"/>
                <w:lang w:val="fr-CH"/>
              </w:rPr>
              <w:t>Contrôle et évaluation</w:t>
            </w:r>
            <w:r w:rsidRPr="00F3039A">
              <w:rPr>
                <w:webHidden/>
                <w:color w:val="002060"/>
              </w:rPr>
              <w:tab/>
            </w:r>
            <w:r w:rsidRPr="00F3039A">
              <w:rPr>
                <w:webHidden/>
                <w:color w:val="002060"/>
              </w:rPr>
              <w:fldChar w:fldCharType="begin"/>
            </w:r>
            <w:r w:rsidRPr="00F3039A">
              <w:rPr>
                <w:webHidden/>
                <w:color w:val="002060"/>
              </w:rPr>
              <w:instrText xml:space="preserve"> PAGEREF _Toc232267249 \h </w:instrText>
            </w:r>
            <w:r w:rsidRPr="00F3039A">
              <w:rPr>
                <w:webHidden/>
                <w:color w:val="002060"/>
              </w:rPr>
            </w:r>
            <w:r w:rsidRPr="00F3039A">
              <w:rPr>
                <w:webHidden/>
                <w:color w:val="002060"/>
              </w:rPr>
              <w:fldChar w:fldCharType="separate"/>
            </w:r>
            <w:r w:rsidR="00C31E94">
              <w:rPr>
                <w:webHidden/>
                <w:color w:val="002060"/>
              </w:rPr>
              <w:t>28</w:t>
            </w:r>
            <w:r w:rsidRPr="00F3039A">
              <w:rPr>
                <w:webHidden/>
                <w:color w:val="002060"/>
              </w:rPr>
              <w:fldChar w:fldCharType="end"/>
            </w:r>
          </w:hyperlink>
        </w:p>
        <w:p w14:paraId="0D80F10E" w14:textId="49123709" w:rsidR="00F3039A" w:rsidRPr="00F3039A" w:rsidRDefault="00F3039A">
          <w:pPr>
            <w:pStyle w:val="TM2"/>
            <w:rPr>
              <w:rFonts w:asciiTheme="minorHAnsi" w:eastAsiaTheme="minorEastAsia" w:hAnsiTheme="minorHAnsi"/>
              <w:b w:val="0"/>
              <w:bCs w:val="0"/>
              <w:color w:val="002060"/>
              <w:sz w:val="24"/>
              <w:szCs w:val="24"/>
              <w:lang w:eastAsia="de-DE"/>
            </w:rPr>
          </w:pPr>
          <w:hyperlink w:anchor="_Toc232267250" w:history="1">
            <w:r w:rsidRPr="00F3039A">
              <w:rPr>
                <w:rStyle w:val="Lienhypertexte"/>
                <w:color w:val="002060"/>
                <w:lang w:val="fr-CH"/>
              </w:rPr>
              <w:t>7.</w:t>
            </w:r>
            <w:r w:rsidRPr="00F3039A">
              <w:rPr>
                <w:rFonts w:asciiTheme="minorHAnsi" w:eastAsiaTheme="minorEastAsia" w:hAnsiTheme="minorHAnsi"/>
                <w:b w:val="0"/>
                <w:bCs w:val="0"/>
                <w:color w:val="002060"/>
                <w:sz w:val="24"/>
                <w:szCs w:val="24"/>
                <w:lang w:eastAsia="de-DE"/>
              </w:rPr>
              <w:tab/>
            </w:r>
            <w:r w:rsidRPr="00F3039A">
              <w:rPr>
                <w:rStyle w:val="Lienhypertexte"/>
                <w:color w:val="002060"/>
                <w:lang w:val="fr-CH"/>
              </w:rPr>
              <w:t>Annexe</w:t>
            </w:r>
            <w:r w:rsidRPr="00F3039A">
              <w:rPr>
                <w:webHidden/>
                <w:color w:val="002060"/>
              </w:rPr>
              <w:tab/>
            </w:r>
            <w:r w:rsidRPr="00F3039A">
              <w:rPr>
                <w:webHidden/>
                <w:color w:val="002060"/>
              </w:rPr>
              <w:fldChar w:fldCharType="begin"/>
            </w:r>
            <w:r w:rsidRPr="00F3039A">
              <w:rPr>
                <w:webHidden/>
                <w:color w:val="002060"/>
              </w:rPr>
              <w:instrText xml:space="preserve"> PAGEREF _Toc232267250 \h </w:instrText>
            </w:r>
            <w:r w:rsidRPr="00F3039A">
              <w:rPr>
                <w:webHidden/>
                <w:color w:val="002060"/>
              </w:rPr>
            </w:r>
            <w:r w:rsidRPr="00F3039A">
              <w:rPr>
                <w:webHidden/>
                <w:color w:val="002060"/>
              </w:rPr>
              <w:fldChar w:fldCharType="separate"/>
            </w:r>
            <w:r w:rsidR="00C31E94">
              <w:rPr>
                <w:webHidden/>
                <w:color w:val="002060"/>
              </w:rPr>
              <w:t>29</w:t>
            </w:r>
            <w:r w:rsidRPr="00F3039A">
              <w:rPr>
                <w:webHidden/>
                <w:color w:val="002060"/>
              </w:rPr>
              <w:fldChar w:fldCharType="end"/>
            </w:r>
          </w:hyperlink>
        </w:p>
        <w:p w14:paraId="26AC5106" w14:textId="66437360" w:rsidR="00F3039A" w:rsidRPr="00F3039A" w:rsidRDefault="00F3039A" w:rsidP="00F3039A">
          <w:pPr>
            <w:pStyle w:val="TM3"/>
            <w:tabs>
              <w:tab w:val="right" w:leader="dot" w:pos="9072"/>
            </w:tabs>
            <w:ind w:left="284"/>
            <w:rPr>
              <w:rFonts w:asciiTheme="minorHAnsi" w:eastAsiaTheme="minorEastAsia" w:hAnsiTheme="minorHAnsi"/>
              <w:noProof/>
              <w:color w:val="002060"/>
              <w:sz w:val="24"/>
              <w:szCs w:val="24"/>
              <w:lang w:eastAsia="de-DE"/>
            </w:rPr>
          </w:pPr>
          <w:hyperlink w:anchor="_Toc232267251" w:history="1">
            <w:r w:rsidRPr="00F3039A">
              <w:rPr>
                <w:rStyle w:val="Lienhypertexte"/>
                <w:noProof/>
                <w:color w:val="002060"/>
              </w:rPr>
              <w:t>Documents pertinents en lien avec le plan de protection</w:t>
            </w:r>
            <w:r w:rsidRPr="00F3039A">
              <w:rPr>
                <w:noProof/>
                <w:webHidden/>
                <w:color w:val="002060"/>
              </w:rPr>
              <w:tab/>
            </w:r>
            <w:r w:rsidRPr="00F3039A">
              <w:rPr>
                <w:noProof/>
                <w:webHidden/>
                <w:color w:val="002060"/>
              </w:rPr>
              <w:fldChar w:fldCharType="begin"/>
            </w:r>
            <w:r w:rsidRPr="00F3039A">
              <w:rPr>
                <w:noProof/>
                <w:webHidden/>
                <w:color w:val="002060"/>
              </w:rPr>
              <w:instrText xml:space="preserve"> PAGEREF _Toc232267251 \h </w:instrText>
            </w:r>
            <w:r w:rsidRPr="00F3039A">
              <w:rPr>
                <w:noProof/>
                <w:webHidden/>
                <w:color w:val="002060"/>
              </w:rPr>
            </w:r>
            <w:r w:rsidRPr="00F3039A">
              <w:rPr>
                <w:noProof/>
                <w:webHidden/>
                <w:color w:val="002060"/>
              </w:rPr>
              <w:fldChar w:fldCharType="separate"/>
            </w:r>
            <w:r w:rsidR="00C31E94">
              <w:rPr>
                <w:noProof/>
                <w:webHidden/>
                <w:color w:val="002060"/>
              </w:rPr>
              <w:t>29</w:t>
            </w:r>
            <w:r w:rsidRPr="00F3039A">
              <w:rPr>
                <w:noProof/>
                <w:webHidden/>
                <w:color w:val="002060"/>
              </w:rPr>
              <w:fldChar w:fldCharType="end"/>
            </w:r>
          </w:hyperlink>
        </w:p>
        <w:p w14:paraId="3BAD09BA" w14:textId="665DAC49" w:rsidR="00F3039A" w:rsidRPr="00F3039A" w:rsidRDefault="00F3039A">
          <w:pPr>
            <w:pStyle w:val="TM2"/>
            <w:rPr>
              <w:rFonts w:asciiTheme="minorHAnsi" w:eastAsiaTheme="minorEastAsia" w:hAnsiTheme="minorHAnsi"/>
              <w:b w:val="0"/>
              <w:bCs w:val="0"/>
              <w:color w:val="002060"/>
              <w:sz w:val="24"/>
              <w:szCs w:val="24"/>
              <w:lang w:eastAsia="de-DE"/>
            </w:rPr>
          </w:pPr>
          <w:hyperlink w:anchor="_Toc232267252" w:history="1">
            <w:r w:rsidRPr="00F3039A">
              <w:rPr>
                <w:rStyle w:val="Lienhypertexte"/>
                <w:color w:val="002060"/>
                <w:lang w:val="fr-CH"/>
              </w:rPr>
              <w:t>8.</w:t>
            </w:r>
            <w:r w:rsidRPr="00F3039A">
              <w:rPr>
                <w:rFonts w:asciiTheme="minorHAnsi" w:eastAsiaTheme="minorEastAsia" w:hAnsiTheme="minorHAnsi"/>
                <w:b w:val="0"/>
                <w:bCs w:val="0"/>
                <w:color w:val="002060"/>
                <w:sz w:val="24"/>
                <w:szCs w:val="24"/>
                <w:lang w:eastAsia="de-DE"/>
              </w:rPr>
              <w:tab/>
            </w:r>
            <w:r w:rsidRPr="00F3039A">
              <w:rPr>
                <w:rStyle w:val="Lienhypertexte"/>
                <w:color w:val="002060"/>
                <w:lang w:val="fr-CH"/>
              </w:rPr>
              <w:t>Abréviations</w:t>
            </w:r>
            <w:r w:rsidRPr="00F3039A">
              <w:rPr>
                <w:webHidden/>
                <w:color w:val="002060"/>
              </w:rPr>
              <w:tab/>
            </w:r>
            <w:r w:rsidRPr="00F3039A">
              <w:rPr>
                <w:webHidden/>
                <w:color w:val="002060"/>
              </w:rPr>
              <w:fldChar w:fldCharType="begin"/>
            </w:r>
            <w:r w:rsidRPr="00F3039A">
              <w:rPr>
                <w:webHidden/>
                <w:color w:val="002060"/>
              </w:rPr>
              <w:instrText xml:space="preserve"> PAGEREF _Toc232267252 \h </w:instrText>
            </w:r>
            <w:r w:rsidRPr="00F3039A">
              <w:rPr>
                <w:webHidden/>
                <w:color w:val="002060"/>
              </w:rPr>
            </w:r>
            <w:r w:rsidRPr="00F3039A">
              <w:rPr>
                <w:webHidden/>
                <w:color w:val="002060"/>
              </w:rPr>
              <w:fldChar w:fldCharType="separate"/>
            </w:r>
            <w:r w:rsidR="00C31E94">
              <w:rPr>
                <w:webHidden/>
                <w:color w:val="002060"/>
              </w:rPr>
              <w:t>30</w:t>
            </w:r>
            <w:r w:rsidRPr="00F3039A">
              <w:rPr>
                <w:webHidden/>
                <w:color w:val="002060"/>
              </w:rPr>
              <w:fldChar w:fldCharType="end"/>
            </w:r>
          </w:hyperlink>
        </w:p>
        <w:p w14:paraId="4F7C1D63" w14:textId="02236CB7" w:rsidR="00C44206" w:rsidRPr="00F75D6B" w:rsidRDefault="00D22D23" w:rsidP="00C44206">
          <w:pPr>
            <w:rPr>
              <w:lang w:val="fr-CH"/>
            </w:rPr>
          </w:pPr>
          <w:r>
            <w:rPr>
              <w:rFonts w:eastAsiaTheme="minorHAnsi" w:cstheme="minorBidi"/>
              <w:b/>
              <w:noProof/>
              <w:color w:val="25396A"/>
              <w:spacing w:val="0"/>
              <w:kern w:val="2"/>
              <w:szCs w:val="22"/>
              <w:lang w:val="fr-CH" w:eastAsia="en-US"/>
              <w14:ligatures w14:val="standardContextual"/>
            </w:rPr>
            <w:fldChar w:fldCharType="end"/>
          </w:r>
        </w:p>
      </w:sdtContent>
    </w:sdt>
    <w:p w14:paraId="67804F81" w14:textId="77777777" w:rsidR="00C44206" w:rsidRPr="00F75D6B" w:rsidRDefault="00C44206" w:rsidP="00C44206">
      <w:pPr>
        <w:pStyle w:val="Lauftext"/>
        <w:rPr>
          <w:b/>
          <w:lang w:val="fr-CH"/>
        </w:rPr>
      </w:pPr>
      <w:r w:rsidRPr="00F75D6B">
        <w:rPr>
          <w:lang w:val="fr-CH"/>
        </w:rPr>
        <w:br w:type="page"/>
      </w:r>
    </w:p>
    <w:p w14:paraId="40770153" w14:textId="77777777" w:rsidR="00C44206" w:rsidRPr="00165508" w:rsidRDefault="00C44206" w:rsidP="001E0A1C">
      <w:pPr>
        <w:pStyle w:val="Titelklein"/>
        <w:rPr>
          <w:lang w:val="fr-CH"/>
        </w:rPr>
      </w:pPr>
      <w:bookmarkStart w:id="11" w:name="_Toc181360416"/>
      <w:bookmarkStart w:id="12" w:name="_Toc181001207"/>
      <w:bookmarkStart w:id="13" w:name="_Toc232267229"/>
      <w:r w:rsidRPr="00165508">
        <w:rPr>
          <w:lang w:val="fr-CH"/>
        </w:rPr>
        <w:lastRenderedPageBreak/>
        <w:t>Introduction</w:t>
      </w:r>
      <w:bookmarkEnd w:id="11"/>
      <w:bookmarkEnd w:id="12"/>
      <w:bookmarkEnd w:id="13"/>
    </w:p>
    <w:p w14:paraId="550559C8" w14:textId="77777777" w:rsidR="0065407C" w:rsidRPr="00165508" w:rsidRDefault="0065407C" w:rsidP="001E0A1C">
      <w:pPr>
        <w:pStyle w:val="StandardTextbaustein"/>
        <w:tabs>
          <w:tab w:val="left" w:pos="284"/>
          <w:tab w:val="left" w:pos="426"/>
        </w:tabs>
        <w:rPr>
          <w:lang w:val="fr-CH"/>
        </w:rPr>
        <w:sectPr w:rsidR="0065407C" w:rsidRPr="00165508" w:rsidSect="00A04A26">
          <w:type w:val="continuous"/>
          <w:pgSz w:w="11906" w:h="16838"/>
          <w:pgMar w:top="1560" w:right="1133" w:bottom="709" w:left="1417" w:header="708" w:footer="708" w:gutter="0"/>
          <w:cols w:space="708"/>
          <w:titlePg/>
          <w:docGrid w:linePitch="360"/>
        </w:sectPr>
      </w:pPr>
    </w:p>
    <w:p w14:paraId="307A917D" w14:textId="3527ADF5" w:rsidR="00C44206" w:rsidRPr="00165508" w:rsidRDefault="00C44206" w:rsidP="001E0A1C">
      <w:pPr>
        <w:pStyle w:val="StandardTextbaustein"/>
        <w:tabs>
          <w:tab w:val="left" w:pos="284"/>
          <w:tab w:val="left" w:pos="426"/>
        </w:tabs>
        <w:rPr>
          <w:lang w:val="fr-CH"/>
        </w:rPr>
      </w:pPr>
      <w:r w:rsidRPr="0065407C">
        <w:rPr>
          <w:lang w:val="fr-CH"/>
        </w:rPr>
        <w:t xml:space="preserve">[L’école joue un rôle clé dans le développement des enfants, des adolescentes et des adolescents. </w:t>
      </w:r>
      <w:r w:rsidRPr="00165508">
        <w:rPr>
          <w:lang w:val="fr-CH"/>
        </w:rPr>
        <w:t>Elle assume, entre autres, la responsabilité de les protéger des violences sexuelles et des discriminations et veille au respect des droits à l’éducation sexuelle et à l’égalité des chances. Un plan de protection définit des mesures préventives contre les comportements transgressifs et les violences sexuelles</w:t>
      </w:r>
      <w:r w:rsidRPr="00A51E07">
        <w:rPr>
          <w:vertAlign w:val="superscript"/>
        </w:rPr>
        <w:footnoteReference w:id="2"/>
      </w:r>
      <w:r w:rsidRPr="00165508">
        <w:rPr>
          <w:lang w:val="fr-CH"/>
        </w:rPr>
        <w:t xml:space="preserve"> et fixe des conditions permettant de garantir aux enfants, adolescentes et adolescents un environnement. </w:t>
      </w:r>
    </w:p>
    <w:p w14:paraId="692C350F" w14:textId="3C8D233F" w:rsidR="00C44206" w:rsidRPr="00165508" w:rsidRDefault="00C44206" w:rsidP="001E0A1C">
      <w:pPr>
        <w:pStyle w:val="StandardTextbaustein"/>
        <w:tabs>
          <w:tab w:val="left" w:pos="284"/>
          <w:tab w:val="left" w:pos="426"/>
        </w:tabs>
        <w:rPr>
          <w:lang w:val="fr-CH"/>
        </w:rPr>
      </w:pPr>
      <w:r w:rsidRPr="00165508">
        <w:rPr>
          <w:lang w:val="fr-CH"/>
        </w:rPr>
        <w:t>Le plan de protection se compose de différents éléments qui portent tant sur la prévention contre les comportements transgressifs et les violences sexuelles que sur les interventions correspondantes</w:t>
      </w:r>
      <w:r w:rsidR="002D01A4">
        <w:rPr>
          <w:lang w:val="fr-CH"/>
        </w:rPr>
        <w:t xml:space="preserve"> </w:t>
      </w:r>
      <w:r w:rsidR="002D01A4" w:rsidRPr="002D01A4">
        <w:rPr>
          <w:lang w:val="fr-CH"/>
        </w:rPr>
        <w:t>(cf. « Stratégie générale sur l’éducation sexuelle »)</w:t>
      </w:r>
      <w:r w:rsidRPr="00165508">
        <w:rPr>
          <w:lang w:val="fr-CH"/>
        </w:rPr>
        <w:t>. Les stratégies et plans de base que l’établissement a déjà élaborés constituent une partie essentielle de ce document. Il se peut que chaque école doive adapter les éléments relatifs à la protection.]</w:t>
      </w:r>
    </w:p>
    <w:p w14:paraId="73D5045D" w14:textId="574B9451" w:rsidR="00C44206" w:rsidRPr="00165508" w:rsidRDefault="00C44206" w:rsidP="001E0A1C">
      <w:pPr>
        <w:pStyle w:val="Titre4"/>
        <w:tabs>
          <w:tab w:val="left" w:pos="284"/>
          <w:tab w:val="left" w:pos="426"/>
        </w:tabs>
        <w:rPr>
          <w:lang w:val="fr-CH"/>
        </w:rPr>
      </w:pPr>
      <w:bookmarkStart w:id="14" w:name="_Toc232265472"/>
      <w:bookmarkStart w:id="15" w:name="_Toc232265706"/>
      <w:bookmarkStart w:id="16" w:name="_Toc232267230"/>
      <w:r w:rsidRPr="00165508">
        <w:rPr>
          <w:lang w:val="fr-CH"/>
        </w:rPr>
        <w:t>[Texte]</w:t>
      </w:r>
      <w:bookmarkEnd w:id="14"/>
      <w:bookmarkEnd w:id="15"/>
      <w:bookmarkEnd w:id="16"/>
    </w:p>
    <w:p w14:paraId="4E15632A" w14:textId="35B00803" w:rsidR="00C44206" w:rsidRPr="0022296D" w:rsidRDefault="00C44206" w:rsidP="00C44206">
      <w:pPr>
        <w:pStyle w:val="Lauftext"/>
        <w:rPr>
          <w:lang w:val="fr-CH"/>
        </w:rPr>
      </w:pPr>
      <w:r w:rsidRPr="0022296D">
        <w:rPr>
          <w:lang w:val="fr-CH"/>
        </w:rPr>
        <w:t xml:space="preserve">Le présent document décrit le plan de protection ainsi que sa mise en application concrète dans l’école </w:t>
      </w:r>
      <w:r w:rsidRPr="0022296D">
        <w:rPr>
          <w:i/>
          <w:lang w:val="fr-CH"/>
        </w:rPr>
        <w:t>[</w:t>
      </w:r>
      <w:r w:rsidRPr="0022296D">
        <w:rPr>
          <w:i/>
          <w:highlight w:val="yellow"/>
          <w:lang w:val="fr-CH"/>
        </w:rPr>
        <w:t>nom de l’école</w:t>
      </w:r>
      <w:r w:rsidRPr="0022296D">
        <w:rPr>
          <w:i/>
          <w:lang w:val="fr-CH"/>
        </w:rPr>
        <w:t>]</w:t>
      </w:r>
      <w:r w:rsidRPr="0022296D">
        <w:rPr>
          <w:lang w:val="fr-CH"/>
        </w:rPr>
        <w:t>.</w:t>
      </w:r>
    </w:p>
    <w:p w14:paraId="258A1402" w14:textId="38EB3975" w:rsidR="00C44206" w:rsidRPr="0022296D" w:rsidRDefault="00C44206" w:rsidP="00C44206">
      <w:pPr>
        <w:pStyle w:val="Lauftext"/>
        <w:rPr>
          <w:lang w:val="fr-CH"/>
        </w:rPr>
      </w:pPr>
      <w:r w:rsidRPr="0022296D">
        <w:rPr>
          <w:lang w:val="fr-CH"/>
        </w:rPr>
        <w:t xml:space="preserve">Le plan de protection de notre établissement </w:t>
      </w:r>
      <w:r w:rsidRPr="0022296D">
        <w:rPr>
          <w:i/>
          <w:lang w:val="fr-CH"/>
        </w:rPr>
        <w:t xml:space="preserve">contre les comportements transgressifs et les violences sexuelles (ci-après « plan de protection ») </w:t>
      </w:r>
      <w:r w:rsidRPr="0022296D">
        <w:rPr>
          <w:lang w:val="fr-CH"/>
        </w:rPr>
        <w:t>a pour but de prévenir les comportements transgressifs les violences sexuelles au sein de notre école et école à journée continue. Pour ce faire, nous mettons en place des mesures préventives, définissons des règles de comportement claires et instaurons des systèmes d’enregistrement des plaintes et de signalement. En cas d’incident, le plan assure que l’école réagisse de manière adaptée et que les victimes reçoivent le soutien nécessaire.</w:t>
      </w:r>
    </w:p>
    <w:p w14:paraId="3D2E4AB9" w14:textId="0D8DF1FF" w:rsidR="00C44206" w:rsidRPr="0022296D" w:rsidRDefault="00C44206" w:rsidP="00C44206">
      <w:pPr>
        <w:pStyle w:val="Lauftext"/>
        <w:rPr>
          <w:lang w:val="fr-CH"/>
        </w:rPr>
      </w:pPr>
      <w:r w:rsidRPr="0022296D">
        <w:rPr>
          <w:lang w:val="fr-CH"/>
        </w:rPr>
        <w:t>Les comportements transgressifs et les violences sexuelles peuvent prendre différentes formes au sein d’un établissement et se manifester par exemple dans des situations entre des enfants et des adultes, mais aussi entre des enfants ou des jeunes. Il convient de déceler au plus tôt les risques spécifiques et de prendre des mesures visant à réduire au minimum ces risques.</w:t>
      </w:r>
    </w:p>
    <w:p w14:paraId="33F56550" w14:textId="7B00C9A6" w:rsidR="00C44206" w:rsidRPr="0022296D" w:rsidRDefault="00C44206" w:rsidP="00C44206">
      <w:pPr>
        <w:pStyle w:val="Lauftext"/>
        <w:rPr>
          <w:lang w:val="fr-CH"/>
        </w:rPr>
      </w:pPr>
      <w:r w:rsidRPr="0022296D">
        <w:rPr>
          <w:lang w:val="fr-CH"/>
        </w:rPr>
        <w:t xml:space="preserve">Les termes principaux du plan de protection sont expliqués plus en détail </w:t>
      </w:r>
      <w:r w:rsidRPr="0022296D">
        <w:rPr>
          <w:i/>
          <w:iCs/>
          <w:highlight w:val="yellow"/>
          <w:lang w:val="fr-CH"/>
        </w:rPr>
        <w:t>[dans le glossaire</w:t>
      </w:r>
      <w:r>
        <w:rPr>
          <w:i/>
          <w:iCs/>
          <w:highlight w:val="yellow"/>
          <w:lang w:val="fr-CH"/>
        </w:rPr>
        <w:t xml:space="preserve"> et dans la « </w:t>
      </w:r>
      <w:r w:rsidRPr="0022296D">
        <w:rPr>
          <w:i/>
          <w:iCs/>
          <w:highlight w:val="yellow"/>
          <w:lang w:val="fr-CH"/>
        </w:rPr>
        <w:t>Stratégie générale sur l’éducation sexuelle</w:t>
      </w:r>
      <w:r>
        <w:rPr>
          <w:i/>
          <w:iCs/>
          <w:highlight w:val="yellow"/>
          <w:lang w:val="fr-CH"/>
        </w:rPr>
        <w:t> »</w:t>
      </w:r>
      <w:r w:rsidRPr="0022296D">
        <w:rPr>
          <w:i/>
          <w:iCs/>
          <w:highlight w:val="yellow"/>
          <w:lang w:val="fr-CH"/>
        </w:rPr>
        <w:t>]</w:t>
      </w:r>
      <w:r w:rsidRPr="0022296D">
        <w:rPr>
          <w:lang w:val="fr-CH"/>
        </w:rPr>
        <w:t>.</w:t>
      </w:r>
    </w:p>
    <w:p w14:paraId="73287241" w14:textId="33783190" w:rsidR="00C44206" w:rsidRPr="0022296D" w:rsidRDefault="00C44206" w:rsidP="00C44206">
      <w:pPr>
        <w:pStyle w:val="Lauftext"/>
        <w:rPr>
          <w:lang w:val="fr-CH"/>
        </w:rPr>
      </w:pPr>
      <w:r w:rsidRPr="00C15307">
        <w:rPr>
          <w:b/>
          <w:bCs/>
          <w:lang w:val="fr-CH"/>
        </w:rPr>
        <w:t>Les éléments</w:t>
      </w:r>
      <w:r w:rsidRPr="0022296D">
        <w:rPr>
          <w:lang w:val="fr-CH"/>
        </w:rPr>
        <w:t xml:space="preserve"> </w:t>
      </w:r>
      <w:r w:rsidRPr="00C15307">
        <w:rPr>
          <w:b/>
          <w:bCs/>
          <w:lang w:val="fr-CH"/>
        </w:rPr>
        <w:t>du plan de protection sont :</w:t>
      </w:r>
    </w:p>
    <w:p w14:paraId="71B41A40" w14:textId="47611407" w:rsidR="00C44206" w:rsidRPr="00165508" w:rsidRDefault="00C44206">
      <w:pPr>
        <w:pStyle w:val="Lauftext"/>
        <w:numPr>
          <w:ilvl w:val="0"/>
          <w:numId w:val="16"/>
        </w:numPr>
        <w:tabs>
          <w:tab w:val="left" w:pos="284"/>
          <w:tab w:val="left" w:pos="426"/>
        </w:tabs>
        <w:spacing w:after="0"/>
        <w:ind w:left="284" w:hanging="284"/>
        <w:rPr>
          <w:lang w:val="fr-CH"/>
        </w:rPr>
      </w:pPr>
      <w:r w:rsidRPr="00C15307">
        <w:rPr>
          <w:b/>
          <w:bCs/>
          <w:lang w:val="fr-CH"/>
        </w:rPr>
        <w:t>Position de l’école</w:t>
      </w:r>
      <w:r w:rsidRPr="00165508">
        <w:rPr>
          <w:lang w:val="fr-CH"/>
        </w:rPr>
        <w:t xml:space="preserve"> vis-à-vis des comportements transgressifs, de la protection de l’enfant et des violences sexuelles </w:t>
      </w:r>
      <w:r w:rsidRPr="00C15307">
        <w:rPr>
          <w:i/>
          <w:iCs/>
          <w:highlight w:val="yellow"/>
          <w:lang w:val="fr-CH"/>
        </w:rPr>
        <w:t>[figure dans la charte de l’école]</w:t>
      </w:r>
    </w:p>
    <w:p w14:paraId="25600602" w14:textId="19AA2EEB" w:rsidR="00C44206" w:rsidRPr="00165508" w:rsidRDefault="00C44206">
      <w:pPr>
        <w:pStyle w:val="Lauftext"/>
        <w:numPr>
          <w:ilvl w:val="0"/>
          <w:numId w:val="16"/>
        </w:numPr>
        <w:tabs>
          <w:tab w:val="left" w:pos="284"/>
          <w:tab w:val="left" w:pos="426"/>
        </w:tabs>
        <w:spacing w:after="0"/>
        <w:ind w:left="284" w:hanging="284"/>
        <w:rPr>
          <w:lang w:val="fr-CH"/>
        </w:rPr>
      </w:pPr>
      <w:r w:rsidRPr="00C15307">
        <w:rPr>
          <w:b/>
          <w:bCs/>
          <w:lang w:val="fr-CH"/>
        </w:rPr>
        <w:t>Analyse des risques</w:t>
      </w:r>
      <w:r w:rsidRPr="00165508">
        <w:rPr>
          <w:lang w:val="fr-CH"/>
        </w:rPr>
        <w:t xml:space="preserve"> afin d’identifier les dangers éventuels</w:t>
      </w:r>
    </w:p>
    <w:p w14:paraId="6FD33ED5" w14:textId="33D2AA99" w:rsidR="00C44206" w:rsidRPr="00165508" w:rsidRDefault="00C44206">
      <w:pPr>
        <w:pStyle w:val="Lauftext"/>
        <w:numPr>
          <w:ilvl w:val="0"/>
          <w:numId w:val="16"/>
        </w:numPr>
        <w:tabs>
          <w:tab w:val="left" w:pos="284"/>
          <w:tab w:val="left" w:pos="426"/>
        </w:tabs>
        <w:spacing w:after="0"/>
        <w:ind w:left="284" w:hanging="284"/>
        <w:rPr>
          <w:lang w:val="fr-CH"/>
        </w:rPr>
      </w:pPr>
      <w:r w:rsidRPr="00C15307">
        <w:rPr>
          <w:b/>
          <w:bCs/>
          <w:lang w:val="fr-CH"/>
        </w:rPr>
        <w:t>Mesures de prévention</w:t>
      </w:r>
      <w:r w:rsidRPr="00165508">
        <w:rPr>
          <w:lang w:val="fr-CH"/>
        </w:rPr>
        <w:t xml:space="preserve"> qui incluent, entre autres, le </w:t>
      </w:r>
      <w:r w:rsidRPr="00C15307">
        <w:rPr>
          <w:b/>
          <w:bCs/>
          <w:lang w:val="fr-CH"/>
        </w:rPr>
        <w:t>système d’enregistrement des plaintes</w:t>
      </w:r>
      <w:r w:rsidRPr="00165508">
        <w:rPr>
          <w:lang w:val="fr-CH"/>
        </w:rPr>
        <w:t xml:space="preserve"> </w:t>
      </w:r>
      <w:r w:rsidR="00FA4267" w:rsidRPr="00FA4267">
        <w:rPr>
          <w:lang w:val="fr-CH"/>
        </w:rPr>
        <w:t xml:space="preserve">encadré par des interlocutrices </w:t>
      </w:r>
      <w:r w:rsidRPr="00165508">
        <w:rPr>
          <w:lang w:val="fr-CH"/>
        </w:rPr>
        <w:t xml:space="preserve">et interlocuteurs internes et externes et le </w:t>
      </w:r>
      <w:r w:rsidRPr="00C15307">
        <w:rPr>
          <w:b/>
          <w:bCs/>
          <w:lang w:val="fr-CH"/>
        </w:rPr>
        <w:t>code de conduite</w:t>
      </w:r>
      <w:r w:rsidRPr="00165508">
        <w:rPr>
          <w:lang w:val="fr-CH"/>
        </w:rPr>
        <w:t xml:space="preserve"> </w:t>
      </w:r>
    </w:p>
    <w:p w14:paraId="161E75DB" w14:textId="25D51B87" w:rsidR="00C44206" w:rsidRPr="00165508" w:rsidRDefault="00C44206">
      <w:pPr>
        <w:pStyle w:val="Lauftext"/>
        <w:numPr>
          <w:ilvl w:val="0"/>
          <w:numId w:val="16"/>
        </w:numPr>
        <w:tabs>
          <w:tab w:val="left" w:pos="284"/>
          <w:tab w:val="left" w:pos="426"/>
        </w:tabs>
        <w:spacing w:after="0"/>
        <w:ind w:left="284" w:hanging="284"/>
        <w:rPr>
          <w:lang w:val="fr-CH"/>
        </w:rPr>
      </w:pPr>
      <w:r w:rsidRPr="00C15307">
        <w:rPr>
          <w:b/>
          <w:bCs/>
          <w:lang w:val="fr-CH"/>
        </w:rPr>
        <w:t>Plan d’intervention</w:t>
      </w:r>
      <w:r w:rsidRPr="00165508">
        <w:rPr>
          <w:lang w:val="fr-CH"/>
        </w:rPr>
        <w:t xml:space="preserve"> incluant des plans d’urgence ou de crise pour la gestion des soupçons de comportement transgressif, de mise en danger du bien-être de l’enfant ou de violences sexuelles</w:t>
      </w:r>
    </w:p>
    <w:p w14:paraId="299C0B6E" w14:textId="77777777" w:rsidR="00C44206" w:rsidRPr="00165508" w:rsidRDefault="00C44206">
      <w:pPr>
        <w:pStyle w:val="Lauftext"/>
        <w:numPr>
          <w:ilvl w:val="0"/>
          <w:numId w:val="16"/>
        </w:numPr>
        <w:tabs>
          <w:tab w:val="left" w:pos="284"/>
          <w:tab w:val="left" w:pos="426"/>
        </w:tabs>
        <w:spacing w:after="0"/>
        <w:ind w:left="284" w:hanging="284"/>
        <w:rPr>
          <w:lang w:val="fr-CH"/>
        </w:rPr>
      </w:pPr>
      <w:r w:rsidRPr="00165508">
        <w:rPr>
          <w:lang w:val="fr-CH"/>
        </w:rPr>
        <w:t xml:space="preserve">La planification d’une </w:t>
      </w:r>
      <w:r w:rsidRPr="00C15307">
        <w:rPr>
          <w:b/>
          <w:bCs/>
          <w:lang w:val="fr-CH"/>
        </w:rPr>
        <w:t>gestion des crises à long terme</w:t>
      </w:r>
      <w:r w:rsidRPr="00165508">
        <w:rPr>
          <w:lang w:val="fr-CH"/>
        </w:rPr>
        <w:t xml:space="preserve"> en cas de violences graves</w:t>
      </w:r>
    </w:p>
    <w:p w14:paraId="626F4FA1" w14:textId="644D4B0E" w:rsidR="00C44206" w:rsidRPr="00F75D6B" w:rsidRDefault="00C44206" w:rsidP="00C44206">
      <w:pPr>
        <w:pStyle w:val="Lauftext"/>
        <w:rPr>
          <w:lang w:val="fr-CH"/>
        </w:rPr>
      </w:pPr>
    </w:p>
    <w:p w14:paraId="5DD1F060" w14:textId="77777777" w:rsidR="00C44206" w:rsidRPr="00F75D6B" w:rsidRDefault="00C44206" w:rsidP="00C44206">
      <w:pPr>
        <w:pStyle w:val="Lauftext"/>
        <w:rPr>
          <w:lang w:val="fr-CH"/>
        </w:rPr>
      </w:pPr>
    </w:p>
    <w:p w14:paraId="59FF6D9D" w14:textId="178AD9E8" w:rsidR="00C44206" w:rsidRPr="00F75D6B" w:rsidRDefault="00C44206" w:rsidP="00C44206">
      <w:pPr>
        <w:pStyle w:val="Lauftext"/>
        <w:rPr>
          <w:lang w:val="fr-CH"/>
        </w:rPr>
      </w:pPr>
    </w:p>
    <w:p w14:paraId="371CF89A" w14:textId="20B694BA" w:rsidR="00C44206" w:rsidRPr="00F75D6B" w:rsidRDefault="00B94236" w:rsidP="00827643">
      <w:pPr>
        <w:pStyle w:val="berschrift2nummeriert"/>
      </w:pPr>
      <w:bookmarkStart w:id="17" w:name="_Toc181360417"/>
      <w:bookmarkStart w:id="18" w:name="_Toc181001208"/>
      <w:r>
        <w:rPr>
          <w:highlight w:val="lightGray"/>
        </w:rPr>
        <w:br w:type="column"/>
      </w:r>
      <w:r w:rsidR="00A04A26">
        <w:lastRenderedPageBreak/>
        <w:t xml:space="preserve"> </w:t>
      </w:r>
      <w:bookmarkStart w:id="19" w:name="_Toc232267231"/>
      <w:r w:rsidR="00C44206" w:rsidRPr="00F75D6B">
        <w:t>Position de l’école</w:t>
      </w:r>
      <w:bookmarkEnd w:id="17"/>
      <w:bookmarkEnd w:id="18"/>
      <w:bookmarkEnd w:id="19"/>
    </w:p>
    <w:p w14:paraId="5D076DCF" w14:textId="77777777" w:rsidR="0065407C" w:rsidRDefault="0065407C" w:rsidP="00C44206">
      <w:pPr>
        <w:pStyle w:val="Lauftext"/>
        <w:rPr>
          <w:rFonts w:eastAsia="Times New Roman" w:cs="Arial"/>
          <w:i/>
          <w:color w:val="747474" w:themeColor="background2" w:themeShade="80"/>
          <w:spacing w:val="2"/>
          <w:lang w:val="de-CH" w:eastAsia="de-DE"/>
        </w:rPr>
        <w:sectPr w:rsidR="0065407C" w:rsidSect="00A04A26">
          <w:type w:val="continuous"/>
          <w:pgSz w:w="11906" w:h="16838"/>
          <w:pgMar w:top="1560" w:right="1133" w:bottom="709" w:left="1417" w:header="708" w:footer="708" w:gutter="0"/>
          <w:cols w:space="708"/>
          <w:titlePg/>
          <w:docGrid w:linePitch="360"/>
        </w:sectPr>
      </w:pPr>
    </w:p>
    <w:p w14:paraId="6D79FA3E" w14:textId="77777777" w:rsidR="00C44206" w:rsidRPr="00165508" w:rsidRDefault="00C44206" w:rsidP="00C44206">
      <w:pPr>
        <w:pStyle w:val="Lauftext"/>
        <w:rPr>
          <w:rFonts w:eastAsia="Times New Roman" w:cs="Arial"/>
          <w:i/>
          <w:color w:val="747474" w:themeColor="background2" w:themeShade="80"/>
          <w:spacing w:val="2"/>
          <w:lang w:val="fr-CH" w:eastAsia="de-DE"/>
        </w:rPr>
      </w:pPr>
      <w:r w:rsidRPr="0065407C">
        <w:rPr>
          <w:rFonts w:eastAsia="Times New Roman" w:cs="Arial"/>
          <w:i/>
          <w:color w:val="747474" w:themeColor="background2" w:themeShade="80"/>
          <w:spacing w:val="2"/>
          <w:lang w:val="fr-CH" w:eastAsia="de-DE"/>
        </w:rPr>
        <w:t xml:space="preserve">[Ce chapitre explique les principes centraux visant à instaurer une culture sûre à l’école. </w:t>
      </w:r>
      <w:r w:rsidRPr="00165508">
        <w:rPr>
          <w:rFonts w:eastAsia="Times New Roman" w:cs="Arial"/>
          <w:i/>
          <w:color w:val="747474" w:themeColor="background2" w:themeShade="80"/>
          <w:spacing w:val="2"/>
          <w:lang w:val="fr-CH" w:eastAsia="de-DE"/>
        </w:rPr>
        <w:t>Nous tenons compte ici non seulement de la Convention de l’ONU relative aux droits de l’enfant (CDE), mais aussi des prescriptions légales pertinentes ainsi que des chartes et principes pédagogiques propres aux écoles. Nous visons à instaurer à l’école une culture caractérisée par la conscience de l’autre, le dialogue et la considération. Nous recommandons aux écoles d’intégrer toutes les parties prenantes au processus de rédaction de ce chapitre, afin que ces principes soient largement acceptés et intégrés.</w:t>
      </w:r>
    </w:p>
    <w:p w14:paraId="7B82159B" w14:textId="77777777" w:rsidR="00C44206" w:rsidRPr="00165508" w:rsidRDefault="00C44206" w:rsidP="00C44206">
      <w:pPr>
        <w:pStyle w:val="Lauftext"/>
        <w:rPr>
          <w:rFonts w:eastAsia="Times New Roman" w:cs="Arial"/>
          <w:i/>
          <w:color w:val="747474" w:themeColor="background2" w:themeShade="80"/>
          <w:spacing w:val="2"/>
          <w:lang w:val="fr-CH" w:eastAsia="de-DE"/>
        </w:rPr>
      </w:pPr>
      <w:r w:rsidRPr="00165508">
        <w:rPr>
          <w:rFonts w:eastAsia="Times New Roman" w:cs="Arial"/>
          <w:i/>
          <w:color w:val="747474" w:themeColor="background2" w:themeShade="80"/>
          <w:spacing w:val="2"/>
          <w:lang w:val="fr-CH" w:eastAsia="de-DE"/>
        </w:rPr>
        <w:t xml:space="preserve">Définissez la manière dont votre école fait évoluer et met à jour les thèmes liés à la position qu’elle adopte vis-à-vis des comportements transgressifs et des violences sexuelles. Cela inclut l’organisation régulière de réunions, de formations continues ou de séances d’intervision et de supervision. Vous définissez également ici votre conception de la participation des enfants, adolescentes et adolescents. Les élèves doivent être intégrés aux processus de décision afin d’encourager leur participation. </w:t>
      </w:r>
    </w:p>
    <w:p w14:paraId="02D72161" w14:textId="531B2FCB" w:rsidR="00C44206" w:rsidRPr="00165508" w:rsidRDefault="00C44206" w:rsidP="00C44206">
      <w:pPr>
        <w:pStyle w:val="Lauftext"/>
        <w:rPr>
          <w:rFonts w:eastAsia="Times New Roman" w:cs="Arial"/>
          <w:i/>
          <w:color w:val="747474" w:themeColor="background2" w:themeShade="80"/>
          <w:spacing w:val="2"/>
          <w:lang w:val="fr-CH" w:eastAsia="de-DE"/>
        </w:rPr>
      </w:pPr>
      <w:r w:rsidRPr="00165508">
        <w:rPr>
          <w:rFonts w:eastAsia="Times New Roman" w:cs="Arial"/>
          <w:i/>
          <w:color w:val="747474" w:themeColor="background2" w:themeShade="80"/>
          <w:spacing w:val="2"/>
          <w:lang w:val="fr-CH" w:eastAsia="de-DE"/>
        </w:rPr>
        <w:t>Faites également référence aux autres documents internes qui énoncent ces principes.]</w:t>
      </w:r>
    </w:p>
    <w:p w14:paraId="122837D8" w14:textId="77777777" w:rsidR="00C44206" w:rsidRPr="00B94236" w:rsidRDefault="00C44206" w:rsidP="00B94236">
      <w:pPr>
        <w:pStyle w:val="Titre4"/>
        <w:tabs>
          <w:tab w:val="left" w:pos="284"/>
          <w:tab w:val="left" w:pos="426"/>
        </w:tabs>
      </w:pPr>
      <w:bookmarkStart w:id="20" w:name="_Toc232265474"/>
      <w:bookmarkStart w:id="21" w:name="_Toc232265708"/>
      <w:bookmarkStart w:id="22" w:name="_Toc232267232"/>
      <w:r w:rsidRPr="00B94236">
        <w:t>[</w:t>
      </w:r>
      <w:proofErr w:type="spellStart"/>
      <w:r w:rsidRPr="00B94236">
        <w:t>Éléments</w:t>
      </w:r>
      <w:proofErr w:type="spellEnd"/>
      <w:r w:rsidRPr="00B94236">
        <w:t xml:space="preserve"> </w:t>
      </w:r>
      <w:proofErr w:type="spellStart"/>
      <w:r w:rsidRPr="00B94236">
        <w:t>importants</w:t>
      </w:r>
      <w:proofErr w:type="spellEnd"/>
      <w:r w:rsidRPr="00B94236">
        <w:t>]</w:t>
      </w:r>
      <w:bookmarkEnd w:id="20"/>
      <w:bookmarkEnd w:id="21"/>
      <w:bookmarkEnd w:id="22"/>
    </w:p>
    <w:p w14:paraId="2BF31664" w14:textId="77777777" w:rsidR="00C44206" w:rsidRPr="00165508" w:rsidRDefault="00C44206" w:rsidP="00C31E94">
      <w:pPr>
        <w:pStyle w:val="Lauftext"/>
        <w:numPr>
          <w:ilvl w:val="0"/>
          <w:numId w:val="18"/>
        </w:numPr>
        <w:spacing w:after="0"/>
        <w:ind w:left="284" w:hanging="284"/>
        <w:rPr>
          <w:lang w:val="fr-CH"/>
        </w:rPr>
      </w:pPr>
      <w:r w:rsidRPr="00165508">
        <w:rPr>
          <w:lang w:val="fr-CH"/>
        </w:rPr>
        <w:t>L’école est un lieu sûr pour tout le monde</w:t>
      </w:r>
    </w:p>
    <w:p w14:paraId="27AEB84C" w14:textId="77777777" w:rsidR="00C44206" w:rsidRPr="00165508" w:rsidRDefault="00C44206" w:rsidP="00C31E94">
      <w:pPr>
        <w:pStyle w:val="Lauftext"/>
        <w:numPr>
          <w:ilvl w:val="0"/>
          <w:numId w:val="18"/>
        </w:numPr>
        <w:spacing w:after="0"/>
        <w:ind w:left="284" w:hanging="284"/>
        <w:rPr>
          <w:lang w:val="fr-CH"/>
        </w:rPr>
      </w:pPr>
      <w:r w:rsidRPr="00165508">
        <w:rPr>
          <w:lang w:val="fr-CH"/>
        </w:rPr>
        <w:t>Conscience de l’autre, dialogue et considération</w:t>
      </w:r>
    </w:p>
    <w:p w14:paraId="74E0F766" w14:textId="77777777" w:rsidR="00C44206" w:rsidRPr="00165508" w:rsidRDefault="00C44206" w:rsidP="00C31E94">
      <w:pPr>
        <w:pStyle w:val="Lauftext"/>
        <w:numPr>
          <w:ilvl w:val="0"/>
          <w:numId w:val="18"/>
        </w:numPr>
        <w:spacing w:after="0"/>
        <w:ind w:left="284" w:hanging="284"/>
        <w:rPr>
          <w:lang w:val="fr-CH"/>
        </w:rPr>
      </w:pPr>
      <w:r w:rsidRPr="00165508">
        <w:rPr>
          <w:lang w:val="fr-CH"/>
        </w:rPr>
        <w:t>Conscience des rapports de force et promotion d’une culture positive de l’erreur pour les élèves</w:t>
      </w:r>
    </w:p>
    <w:p w14:paraId="7580024E" w14:textId="66C7A8F3" w:rsidR="00C44206" w:rsidRPr="00165508" w:rsidRDefault="00C44206" w:rsidP="00C31E94">
      <w:pPr>
        <w:pStyle w:val="Lauftext"/>
        <w:numPr>
          <w:ilvl w:val="0"/>
          <w:numId w:val="18"/>
        </w:numPr>
        <w:spacing w:after="0"/>
        <w:ind w:left="284" w:hanging="284"/>
        <w:rPr>
          <w:lang w:val="fr-CH"/>
        </w:rPr>
      </w:pPr>
      <w:r w:rsidRPr="00165508">
        <w:rPr>
          <w:lang w:val="fr-CH"/>
        </w:rPr>
        <w:t>CDE comme référence, en particulier en ce qui concerne la protection, la participation et l’encouragement des enfants</w:t>
      </w:r>
    </w:p>
    <w:p w14:paraId="4AE56D16" w14:textId="77777777" w:rsidR="00C44206" w:rsidRPr="00165508" w:rsidRDefault="00C44206" w:rsidP="00C31E94">
      <w:pPr>
        <w:pStyle w:val="Lauftext"/>
        <w:numPr>
          <w:ilvl w:val="0"/>
          <w:numId w:val="18"/>
        </w:numPr>
        <w:spacing w:after="0"/>
        <w:ind w:left="284" w:hanging="284"/>
        <w:rPr>
          <w:lang w:val="fr-CH"/>
        </w:rPr>
      </w:pPr>
      <w:r w:rsidRPr="00165508">
        <w:rPr>
          <w:lang w:val="fr-CH"/>
        </w:rPr>
        <w:t>Participation des enfants, adolescentes et adolescents</w:t>
      </w:r>
    </w:p>
    <w:p w14:paraId="5E96BD7B" w14:textId="77777777" w:rsidR="00C44206" w:rsidRPr="00165508" w:rsidRDefault="00C44206" w:rsidP="00C31E94">
      <w:pPr>
        <w:pStyle w:val="Lauftext"/>
        <w:numPr>
          <w:ilvl w:val="0"/>
          <w:numId w:val="18"/>
        </w:numPr>
        <w:spacing w:after="0"/>
        <w:ind w:left="284" w:hanging="284"/>
        <w:rPr>
          <w:lang w:val="fr-CH"/>
        </w:rPr>
      </w:pPr>
      <w:r w:rsidRPr="00165508">
        <w:rPr>
          <w:lang w:val="fr-CH"/>
        </w:rPr>
        <w:t>Instruments et plateformes de discussion sur les thèmes liés à la position que l’école adopte vis-à-vis des comportements transgressifs et des violences sexuelles</w:t>
      </w:r>
    </w:p>
    <w:p w14:paraId="57F00561" w14:textId="77777777" w:rsidR="00C44206" w:rsidRPr="00165508" w:rsidRDefault="00C44206" w:rsidP="00C31E94">
      <w:pPr>
        <w:pStyle w:val="Lauftext"/>
        <w:numPr>
          <w:ilvl w:val="0"/>
          <w:numId w:val="18"/>
        </w:numPr>
        <w:spacing w:after="0"/>
        <w:ind w:left="284" w:hanging="284"/>
        <w:rPr>
          <w:lang w:val="fr-CH"/>
        </w:rPr>
      </w:pPr>
      <w:r w:rsidRPr="00165508">
        <w:rPr>
          <w:lang w:val="fr-CH"/>
        </w:rPr>
        <w:t>Culture de l’erreur : préférer les mesures éducatives et la capacité d’amélioration aux mesures culpabilisantes</w:t>
      </w:r>
    </w:p>
    <w:p w14:paraId="2E0B3115" w14:textId="77777777" w:rsidR="00C44206" w:rsidRPr="00165508" w:rsidRDefault="00C44206" w:rsidP="00C31E94">
      <w:pPr>
        <w:pStyle w:val="Lauftext"/>
        <w:numPr>
          <w:ilvl w:val="0"/>
          <w:numId w:val="18"/>
        </w:numPr>
        <w:spacing w:after="0"/>
        <w:ind w:left="284" w:hanging="284"/>
        <w:rPr>
          <w:lang w:val="fr-CH"/>
        </w:rPr>
      </w:pPr>
      <w:r w:rsidRPr="00165508">
        <w:rPr>
          <w:lang w:val="fr-CH"/>
        </w:rPr>
        <w:t xml:space="preserve">Attentes envers les collaboratrices et collaborateurs </w:t>
      </w:r>
    </w:p>
    <w:p w14:paraId="1EE6978F" w14:textId="47BD815E" w:rsidR="0065407C" w:rsidRPr="0065407C" w:rsidRDefault="00C44206" w:rsidP="00C31E94">
      <w:pPr>
        <w:pStyle w:val="Lauftext"/>
        <w:numPr>
          <w:ilvl w:val="0"/>
          <w:numId w:val="18"/>
        </w:numPr>
        <w:spacing w:after="0"/>
        <w:ind w:left="284" w:hanging="284"/>
        <w:rPr>
          <w:i/>
          <w:iCs/>
          <w:lang w:val="fr-CH"/>
        </w:rPr>
      </w:pPr>
      <w:r w:rsidRPr="0065407C">
        <w:rPr>
          <w:lang w:val="fr-CH"/>
        </w:rPr>
        <w:t>Renvoi aux prescriptions cantonales et communales, aux principes pédagogiques et lignes directrices, à la charte de l’école, au</w:t>
      </w:r>
      <w:r w:rsidRPr="0022296D">
        <w:rPr>
          <w:i/>
          <w:lang w:val="fr-CH"/>
        </w:rPr>
        <w:t xml:space="preserve"> règlement de l’école, au code de conduite et </w:t>
      </w:r>
      <w:r>
        <w:rPr>
          <w:i/>
          <w:lang w:val="fr-CH"/>
        </w:rPr>
        <w:t>au « </w:t>
      </w:r>
      <w:r w:rsidR="00FA4267">
        <w:rPr>
          <w:i/>
          <w:lang w:val="fr-CH"/>
        </w:rPr>
        <w:t>M</w:t>
      </w:r>
      <w:r>
        <w:rPr>
          <w:i/>
          <w:lang w:val="fr-CH"/>
        </w:rPr>
        <w:t>odèle de stratégie sur l’éducation sexuelle »</w:t>
      </w:r>
      <w:r w:rsidRPr="00697540">
        <w:rPr>
          <w:i/>
          <w:lang w:val="fr-CH"/>
        </w:rPr>
        <w:t>.</w:t>
      </w:r>
    </w:p>
    <w:p w14:paraId="31CE0950" w14:textId="77777777" w:rsidR="0065407C" w:rsidRPr="0065407C" w:rsidRDefault="0065407C" w:rsidP="0065407C">
      <w:pPr>
        <w:pStyle w:val="Lauftext"/>
        <w:spacing w:after="0" w:line="280" w:lineRule="atLeast"/>
        <w:rPr>
          <w:i/>
          <w:iCs/>
          <w:lang w:val="fr-CH"/>
        </w:rPr>
      </w:pPr>
    </w:p>
    <w:p w14:paraId="0CDF9BD1" w14:textId="77777777" w:rsidR="0065407C" w:rsidRPr="0065407C" w:rsidRDefault="0065407C" w:rsidP="0065407C">
      <w:pPr>
        <w:pStyle w:val="Titre4"/>
        <w:tabs>
          <w:tab w:val="left" w:pos="284"/>
          <w:tab w:val="left" w:pos="426"/>
        </w:tabs>
        <w:rPr>
          <w:lang w:val="fr-CH"/>
        </w:rPr>
      </w:pPr>
      <w:bookmarkStart w:id="23" w:name="_Toc232265475"/>
      <w:bookmarkStart w:id="24" w:name="_Toc232265709"/>
      <w:bookmarkStart w:id="25" w:name="_Toc232267233"/>
      <w:r w:rsidRPr="0065407C">
        <w:rPr>
          <w:lang w:val="fr-CH"/>
        </w:rPr>
        <w:t>[Texte]</w:t>
      </w:r>
      <w:bookmarkEnd w:id="23"/>
      <w:bookmarkEnd w:id="24"/>
      <w:bookmarkEnd w:id="25"/>
    </w:p>
    <w:p w14:paraId="55A457F4" w14:textId="77777777" w:rsidR="00C44206" w:rsidRPr="0022296D" w:rsidRDefault="00C44206" w:rsidP="00C44206">
      <w:pPr>
        <w:pStyle w:val="Lauftext"/>
        <w:rPr>
          <w:lang w:val="fr-CH"/>
        </w:rPr>
      </w:pPr>
      <w:r w:rsidRPr="0022296D">
        <w:rPr>
          <w:lang w:val="fr-CH"/>
        </w:rPr>
        <w:t>Notre école instaure une « culture de la considération vis-à-vis de l’autre » basée sur la CDE, qui vise à protéger les enfants, les adolescentes et les adolescents. Elle se concentre sur la gestion des rapports de force, l’attention portée aux autres, le dialogue et l’action.</w:t>
      </w:r>
    </w:p>
    <w:p w14:paraId="1CCF1824" w14:textId="77777777" w:rsidR="00C44206" w:rsidRPr="0022296D" w:rsidRDefault="00C44206" w:rsidP="00C44206">
      <w:pPr>
        <w:pStyle w:val="Lauftext"/>
        <w:rPr>
          <w:i/>
          <w:iCs/>
          <w:lang w:val="fr-CH"/>
        </w:rPr>
      </w:pPr>
      <w:r w:rsidRPr="0022296D">
        <w:rPr>
          <w:lang w:val="fr-CH"/>
        </w:rPr>
        <w:t>L’ensemble des collaboratrices et collaborateurs ont conscience des risques, réfléchissent à leurs limites et à celles des autres et considèrent les erreurs comme des opportunités d’apprendre et de s’améliorer. Un échange régulier a lieu au sein de structures.</w:t>
      </w:r>
      <w:r w:rsidRPr="0022296D">
        <w:rPr>
          <w:i/>
          <w:lang w:val="fr-CH"/>
        </w:rPr>
        <w:t xml:space="preserve"> </w:t>
      </w:r>
      <w:r w:rsidRPr="0022296D">
        <w:rPr>
          <w:i/>
          <w:highlight w:val="yellow"/>
          <w:lang w:val="fr-CH"/>
        </w:rPr>
        <w:t>[Liste des possibilités d’échange</w:t>
      </w:r>
      <w:r>
        <w:rPr>
          <w:i/>
          <w:highlight w:val="yellow"/>
          <w:lang w:val="fr-CH"/>
        </w:rPr>
        <w:t>s</w:t>
      </w:r>
      <w:r w:rsidRPr="0022296D">
        <w:rPr>
          <w:i/>
          <w:highlight w:val="yellow"/>
          <w:lang w:val="fr-CH"/>
        </w:rPr>
        <w:t xml:space="preserve"> régulier</w:t>
      </w:r>
      <w:r>
        <w:rPr>
          <w:i/>
          <w:highlight w:val="yellow"/>
          <w:lang w:val="fr-CH"/>
        </w:rPr>
        <w:t>s</w:t>
      </w:r>
      <w:r w:rsidRPr="0022296D">
        <w:rPr>
          <w:i/>
          <w:highlight w:val="yellow"/>
          <w:lang w:val="fr-CH"/>
        </w:rPr>
        <w:t>].</w:t>
      </w:r>
    </w:p>
    <w:p w14:paraId="4FDDD127" w14:textId="77777777" w:rsidR="00C44206" w:rsidRPr="0022296D" w:rsidRDefault="00C44206" w:rsidP="00C44206">
      <w:pPr>
        <w:pStyle w:val="Lauftext"/>
        <w:rPr>
          <w:lang w:val="fr-CH"/>
        </w:rPr>
      </w:pPr>
      <w:r w:rsidRPr="0022296D">
        <w:rPr>
          <w:lang w:val="fr-CH"/>
        </w:rPr>
        <w:t>Nous promouvons une culture de la participation qui encourage les élèves à partager leurs points de vue et à apprendre à connaître et à faire valoir leurs droits. La priorité est donnée aux droits strictement personnels, tels que l’intégrité corporelle et la préservation de la sphère intime.</w:t>
      </w:r>
    </w:p>
    <w:p w14:paraId="201B717E" w14:textId="2FEAA299" w:rsidR="00C44206" w:rsidRPr="0022296D" w:rsidRDefault="00C44206" w:rsidP="00C44206">
      <w:pPr>
        <w:pStyle w:val="Lauftext"/>
        <w:rPr>
          <w:lang w:val="fr-CH"/>
        </w:rPr>
      </w:pPr>
      <w:r w:rsidRPr="0022296D">
        <w:rPr>
          <w:lang w:val="fr-CH"/>
        </w:rPr>
        <w:t>Afin de garantir ces droits, nous travaillons selon le principe « </w:t>
      </w:r>
      <w:proofErr w:type="spellStart"/>
      <w:r w:rsidRPr="0022296D">
        <w:rPr>
          <w:lang w:val="fr-CH"/>
        </w:rPr>
        <w:t>choice</w:t>
      </w:r>
      <w:proofErr w:type="spellEnd"/>
      <w:r w:rsidRPr="0022296D">
        <w:rPr>
          <w:lang w:val="fr-CH"/>
        </w:rPr>
        <w:t>-</w:t>
      </w:r>
      <w:proofErr w:type="spellStart"/>
      <w:r w:rsidRPr="0022296D">
        <w:rPr>
          <w:lang w:val="fr-CH"/>
        </w:rPr>
        <w:t>voice</w:t>
      </w:r>
      <w:proofErr w:type="spellEnd"/>
      <w:r w:rsidRPr="0022296D">
        <w:rPr>
          <w:lang w:val="fr-CH"/>
        </w:rPr>
        <w:t>-exit »</w:t>
      </w:r>
      <w:r w:rsidRPr="0031213C">
        <w:rPr>
          <w:rStyle w:val="Appelnotedebasdep"/>
          <w:lang w:val="fr-CH"/>
        </w:rPr>
        <w:footnoteReference w:id="3"/>
      </w:r>
      <w:r w:rsidRPr="0022296D">
        <w:rPr>
          <w:lang w:val="fr-CH"/>
        </w:rPr>
        <w:t> : cela signifie que les enfants, adolescentes et adolescents doivent connaître leurs droits personnels, afin de pouvoir s’investir et apporter un changement à leur situation (« </w:t>
      </w:r>
      <w:proofErr w:type="spellStart"/>
      <w:r w:rsidRPr="0022296D">
        <w:rPr>
          <w:lang w:val="fr-CH"/>
        </w:rPr>
        <w:t>choice</w:t>
      </w:r>
      <w:proofErr w:type="spellEnd"/>
      <w:r w:rsidRPr="0022296D">
        <w:rPr>
          <w:lang w:val="fr-CH"/>
        </w:rPr>
        <w:t xml:space="preserve"> »). Elles et ils doivent savoir à qui elles et ils peuvent s’adresser lorsque leurs droits sont bafoués ou si elles et ils </w:t>
      </w:r>
      <w:proofErr w:type="gramStart"/>
      <w:r w:rsidRPr="0022296D">
        <w:rPr>
          <w:lang w:val="fr-CH"/>
        </w:rPr>
        <w:t>n’ont</w:t>
      </w:r>
      <w:proofErr w:type="gramEnd"/>
      <w:r w:rsidRPr="0022296D">
        <w:rPr>
          <w:lang w:val="fr-CH"/>
        </w:rPr>
        <w:t xml:space="preserve"> aucune influence sur leur situation. Il faut alors entendre leur voix (« </w:t>
      </w:r>
      <w:proofErr w:type="spellStart"/>
      <w:r w:rsidRPr="0022296D">
        <w:rPr>
          <w:lang w:val="fr-CH"/>
        </w:rPr>
        <w:t>voice</w:t>
      </w:r>
      <w:proofErr w:type="spellEnd"/>
      <w:r w:rsidRPr="0022296D">
        <w:rPr>
          <w:lang w:val="fr-CH"/>
        </w:rPr>
        <w:t xml:space="preserve"> ») lorsqu’elles et ils dénoncent une violation de leurs droits ou souhaitent un changement. Les écoles doivent signaler activement qu’elles prennent les remarques et les plaintes au sérieux, notamment en donnant aux enfants, adolescentes et adolescents un droit de participation ou en instaurant une procédure de traitement des plaintes. Enfin, le principe promeut </w:t>
      </w:r>
      <w:r w:rsidRPr="0022296D">
        <w:rPr>
          <w:lang w:val="fr-CH"/>
        </w:rPr>
        <w:lastRenderedPageBreak/>
        <w:t xml:space="preserve">le fait que les enfants, adolescentes et adolescents ont en tout temps la possibilité de sortir de situations désagréables (« exit ») afin de poser leurs limites ou de désamorcer des conflits. La politique des portes ouvertes, le principe du double contrôle ou des signes convenus tels que « stop » offrent des issues possibles. Cela renforce la capacité à agencer soi-même la proximité et la distance avec les autres et à respecter ses propres besoins. </w:t>
      </w:r>
    </w:p>
    <w:p w14:paraId="57DDBFFF" w14:textId="77777777" w:rsidR="00C44206" w:rsidRPr="0022296D" w:rsidRDefault="00C44206" w:rsidP="00C44206">
      <w:pPr>
        <w:pStyle w:val="Lauftext"/>
        <w:rPr>
          <w:i/>
          <w:iCs/>
          <w:lang w:val="fr-CH"/>
        </w:rPr>
      </w:pPr>
      <w:r w:rsidRPr="0022296D">
        <w:rPr>
          <w:lang w:val="fr-CH"/>
        </w:rPr>
        <w:t xml:space="preserve">En outre, nous travaillons actuellement à l’élaboration des stratégies et directives pédagogiques suivantes : </w:t>
      </w:r>
      <w:r w:rsidRPr="0022296D">
        <w:rPr>
          <w:i/>
          <w:highlight w:val="yellow"/>
          <w:lang w:val="fr-CH"/>
        </w:rPr>
        <w:t>[Insérer ici l’ensemble des stratégies qui ont un lien avec la position adoptée]</w:t>
      </w:r>
      <w:r>
        <w:rPr>
          <w:i/>
          <w:lang w:val="fr-CH"/>
        </w:rPr>
        <w:t>.</w:t>
      </w:r>
    </w:p>
    <w:p w14:paraId="711B6F94" w14:textId="77777777" w:rsidR="00C44206" w:rsidRPr="0022296D" w:rsidRDefault="00C44206" w:rsidP="00C44206">
      <w:pPr>
        <w:pStyle w:val="Lauftext"/>
        <w:rPr>
          <w:i/>
          <w:iCs/>
          <w:lang w:val="fr-CH"/>
        </w:rPr>
      </w:pPr>
    </w:p>
    <w:p w14:paraId="449467B8" w14:textId="77777777" w:rsidR="00C44206" w:rsidRPr="0022296D" w:rsidRDefault="00C44206" w:rsidP="00C44206">
      <w:pPr>
        <w:pStyle w:val="Lauftext"/>
        <w:rPr>
          <w:lang w:val="fr-CH"/>
        </w:rPr>
      </w:pPr>
    </w:p>
    <w:p w14:paraId="0C5BC75A" w14:textId="77777777" w:rsidR="00C44206" w:rsidRPr="0022296D" w:rsidRDefault="00C44206" w:rsidP="00C44206">
      <w:pPr>
        <w:spacing w:after="200" w:line="276" w:lineRule="auto"/>
        <w:rPr>
          <w:b/>
          <w:bCs/>
          <w:color w:val="E53138"/>
          <w:sz w:val="34"/>
          <w:szCs w:val="34"/>
          <w:lang w:val="fr-CH"/>
        </w:rPr>
      </w:pPr>
      <w:bookmarkStart w:id="26" w:name="_Toc181360418"/>
      <w:bookmarkStart w:id="27" w:name="_Toc181001209"/>
      <w:r w:rsidRPr="0022296D">
        <w:rPr>
          <w:lang w:val="fr-CH"/>
        </w:rPr>
        <w:br w:type="page"/>
      </w:r>
    </w:p>
    <w:p w14:paraId="37FB8271" w14:textId="2883A8D3" w:rsidR="00C44206" w:rsidRPr="0031213C" w:rsidRDefault="00A04A26" w:rsidP="00827643">
      <w:pPr>
        <w:pStyle w:val="berschrift2nummeriert"/>
      </w:pPr>
      <w:r>
        <w:lastRenderedPageBreak/>
        <w:t xml:space="preserve"> </w:t>
      </w:r>
      <w:bookmarkStart w:id="28" w:name="_Toc232267234"/>
      <w:r w:rsidR="00C44206" w:rsidRPr="0031213C">
        <w:t>Analyse des risques</w:t>
      </w:r>
      <w:bookmarkEnd w:id="26"/>
      <w:bookmarkEnd w:id="27"/>
      <w:bookmarkEnd w:id="28"/>
    </w:p>
    <w:p w14:paraId="2850A642" w14:textId="77777777" w:rsidR="0065407C" w:rsidRDefault="0065407C" w:rsidP="00C44206">
      <w:pPr>
        <w:pStyle w:val="Lauftext"/>
        <w:rPr>
          <w:rFonts w:eastAsia="Times New Roman" w:cs="Arial"/>
          <w:i/>
          <w:color w:val="747474" w:themeColor="background2" w:themeShade="80"/>
          <w:spacing w:val="2"/>
          <w:lang w:val="de-CH" w:eastAsia="de-DE"/>
        </w:rPr>
        <w:sectPr w:rsidR="0065407C" w:rsidSect="00A04A26">
          <w:type w:val="continuous"/>
          <w:pgSz w:w="11906" w:h="16838"/>
          <w:pgMar w:top="1560" w:right="1133" w:bottom="709" w:left="1417" w:header="708" w:footer="708" w:gutter="0"/>
          <w:cols w:space="708"/>
          <w:titlePg/>
          <w:docGrid w:linePitch="360"/>
        </w:sectPr>
      </w:pPr>
    </w:p>
    <w:p w14:paraId="46C7EC1D" w14:textId="77777777" w:rsidR="00C44206" w:rsidRPr="00165508" w:rsidRDefault="00C44206" w:rsidP="00C44206">
      <w:pPr>
        <w:pStyle w:val="Lauftext"/>
        <w:rPr>
          <w:rFonts w:eastAsia="Times New Roman" w:cs="Arial"/>
          <w:i/>
          <w:color w:val="747474" w:themeColor="background2" w:themeShade="80"/>
          <w:spacing w:val="2"/>
          <w:lang w:val="fr-CH" w:eastAsia="de-DE"/>
        </w:rPr>
      </w:pPr>
      <w:r w:rsidRPr="0065407C">
        <w:rPr>
          <w:rFonts w:eastAsia="Times New Roman" w:cs="Arial"/>
          <w:i/>
          <w:color w:val="747474" w:themeColor="background2" w:themeShade="80"/>
          <w:spacing w:val="2"/>
          <w:lang w:val="fr-CH" w:eastAsia="de-DE"/>
        </w:rPr>
        <w:t xml:space="preserve">[Les enfants sont victimes de violences (sexuelles) tant dans la sphère privée qu’à l’école. </w:t>
      </w:r>
      <w:r w:rsidRPr="00165508">
        <w:rPr>
          <w:rFonts w:eastAsia="Times New Roman" w:cs="Arial"/>
          <w:i/>
          <w:color w:val="747474" w:themeColor="background2" w:themeShade="80"/>
          <w:spacing w:val="2"/>
          <w:lang w:val="fr-CH" w:eastAsia="de-DE"/>
        </w:rPr>
        <w:t>L’école doit tenir compte des deux sphères et protéger en particulier les groupes vulnérables (cf. « Stratégie générale sur l’éducation sexuelle »). Les analyses des risques comprennent les risques connus (p. ex. l’engagement d’une nouvelle collaboratrice ou d’un nouveau collaborateur ou une situation réunissant deux personnes, sans la présence d’une tierce personne) et les risques spécifiques à un établissement (p. ex. lieux non sécurisés ou lieux dans lesquels les enfants ne se sentent pas en sécurité). Ces risques sont énoncés dans le plan de protection. Pour plus d’informations, il est possible de renvoyer au « plan de protection ». L’analyse des risques inclut en outre un processus de réflexion continu dans le cadre duquel les risques peuvent être compilés de manière participative au moyen de questionnaires, d’observations ou de discussions.]</w:t>
      </w:r>
    </w:p>
    <w:p w14:paraId="37F04D98" w14:textId="77777777" w:rsidR="0065407C" w:rsidRPr="00B94236" w:rsidRDefault="0065407C" w:rsidP="00C31E94">
      <w:pPr>
        <w:pStyle w:val="Titre4"/>
        <w:tabs>
          <w:tab w:val="left" w:pos="284"/>
          <w:tab w:val="left" w:pos="426"/>
        </w:tabs>
        <w:spacing w:line="240" w:lineRule="exact"/>
      </w:pPr>
      <w:bookmarkStart w:id="29" w:name="_Toc232265477"/>
      <w:bookmarkStart w:id="30" w:name="_Toc232265711"/>
      <w:bookmarkStart w:id="31" w:name="_Toc232267235"/>
      <w:r w:rsidRPr="00B94236">
        <w:t>[</w:t>
      </w:r>
      <w:proofErr w:type="spellStart"/>
      <w:r w:rsidRPr="00B94236">
        <w:t>Éléments</w:t>
      </w:r>
      <w:proofErr w:type="spellEnd"/>
      <w:r w:rsidRPr="00B94236">
        <w:t xml:space="preserve"> </w:t>
      </w:r>
      <w:proofErr w:type="spellStart"/>
      <w:r w:rsidRPr="00B94236">
        <w:t>importants</w:t>
      </w:r>
      <w:proofErr w:type="spellEnd"/>
      <w:r w:rsidRPr="00B94236">
        <w:t>]</w:t>
      </w:r>
      <w:bookmarkEnd w:id="29"/>
      <w:bookmarkEnd w:id="30"/>
      <w:bookmarkEnd w:id="31"/>
    </w:p>
    <w:p w14:paraId="21A42C7D" w14:textId="77777777" w:rsidR="00C44206" w:rsidRPr="0065407C" w:rsidRDefault="00C44206" w:rsidP="00C31E94">
      <w:pPr>
        <w:pStyle w:val="Lauftext"/>
        <w:numPr>
          <w:ilvl w:val="0"/>
          <w:numId w:val="19"/>
        </w:numPr>
        <w:spacing w:after="0"/>
        <w:ind w:left="284" w:hanging="284"/>
        <w:rPr>
          <w:iCs/>
          <w:lang w:val="fr-CH"/>
        </w:rPr>
      </w:pPr>
      <w:r w:rsidRPr="0065407C">
        <w:rPr>
          <w:iCs/>
          <w:lang w:val="fr-CH"/>
        </w:rPr>
        <w:t>Description de différentes situations</w:t>
      </w:r>
    </w:p>
    <w:p w14:paraId="324B8689" w14:textId="77777777" w:rsidR="00C44206" w:rsidRPr="0065407C" w:rsidRDefault="00C44206" w:rsidP="00C31E94">
      <w:pPr>
        <w:pStyle w:val="Lauftext"/>
        <w:numPr>
          <w:ilvl w:val="0"/>
          <w:numId w:val="19"/>
        </w:numPr>
        <w:spacing w:after="0"/>
        <w:ind w:left="284" w:hanging="284"/>
        <w:rPr>
          <w:iCs/>
          <w:lang w:val="fr-CH"/>
        </w:rPr>
      </w:pPr>
      <w:r w:rsidRPr="0065407C">
        <w:rPr>
          <w:iCs/>
          <w:lang w:val="fr-CH"/>
        </w:rPr>
        <w:t>Compilation d’informations et réflexion sur les risques grâce à des questionnaires, des observations ou des discussions</w:t>
      </w:r>
    </w:p>
    <w:p w14:paraId="1675086B" w14:textId="77777777" w:rsidR="00C44206" w:rsidRPr="0065407C" w:rsidRDefault="00C44206" w:rsidP="00C31E94">
      <w:pPr>
        <w:pStyle w:val="Lauftext"/>
        <w:numPr>
          <w:ilvl w:val="0"/>
          <w:numId w:val="19"/>
        </w:numPr>
        <w:spacing w:after="0"/>
        <w:ind w:left="284" w:hanging="284"/>
        <w:rPr>
          <w:iCs/>
          <w:lang w:val="fr-CH"/>
        </w:rPr>
      </w:pPr>
      <w:r w:rsidRPr="0065407C">
        <w:rPr>
          <w:iCs/>
          <w:lang w:val="fr-CH"/>
        </w:rPr>
        <w:t>Intégration des risques spécifiques (p. ex. lieux non sécurisés) dans le plan de protection</w:t>
      </w:r>
    </w:p>
    <w:p w14:paraId="22D0B1C3" w14:textId="77777777" w:rsidR="00C44206" w:rsidRPr="0065407C" w:rsidRDefault="00C44206" w:rsidP="00C31E94">
      <w:pPr>
        <w:pStyle w:val="Lauftext"/>
        <w:numPr>
          <w:ilvl w:val="0"/>
          <w:numId w:val="19"/>
        </w:numPr>
        <w:spacing w:after="0"/>
        <w:ind w:left="284" w:hanging="284"/>
        <w:rPr>
          <w:iCs/>
          <w:lang w:val="fr-CH"/>
        </w:rPr>
      </w:pPr>
      <w:r w:rsidRPr="0065407C">
        <w:rPr>
          <w:iCs/>
          <w:lang w:val="fr-CH"/>
        </w:rPr>
        <w:t>Mentions du code de conduite et d’autres documents internes à l’école en complément</w:t>
      </w:r>
    </w:p>
    <w:p w14:paraId="3B4044DB" w14:textId="77777777" w:rsidR="00C44206" w:rsidRPr="0022296D" w:rsidRDefault="00C44206" w:rsidP="00C44206">
      <w:pPr>
        <w:pStyle w:val="Lauftext"/>
        <w:ind w:left="720"/>
        <w:rPr>
          <w:i/>
          <w:iCs/>
          <w:lang w:val="fr-CH"/>
        </w:rPr>
      </w:pPr>
    </w:p>
    <w:p w14:paraId="2B9E562F" w14:textId="38728ACA" w:rsidR="00C44206" w:rsidRPr="00165508" w:rsidRDefault="00C44206" w:rsidP="00C44206">
      <w:pPr>
        <w:spacing w:after="200" w:line="276" w:lineRule="auto"/>
        <w:rPr>
          <w:b/>
          <w:iCs/>
          <w:lang w:val="fr-CH"/>
        </w:rPr>
      </w:pPr>
      <w:r w:rsidRPr="00165508">
        <w:rPr>
          <w:b/>
          <w:iCs/>
          <w:lang w:val="fr-CH"/>
        </w:rPr>
        <w:t>[Texte]</w:t>
      </w:r>
    </w:p>
    <w:p w14:paraId="745D0DA1" w14:textId="3D09D0AF" w:rsidR="00C44206" w:rsidRPr="0022296D" w:rsidRDefault="004406B7" w:rsidP="00C31E94">
      <w:pPr>
        <w:pStyle w:val="Lauftext"/>
        <w:rPr>
          <w:lang w:val="fr-CH"/>
        </w:rPr>
      </w:pPr>
      <w:r w:rsidRPr="004406B7">
        <w:rPr>
          <w:lang w:val="fr-CH"/>
        </w:rPr>
        <w:t>Les risques émergent dans différentes situations</w:t>
      </w:r>
      <w:r w:rsidR="005473D7">
        <w:rPr>
          <w:lang w:val="fr-CH"/>
        </w:rPr>
        <w:t xml:space="preserve"> et il </w:t>
      </w:r>
      <w:r w:rsidRPr="004406B7">
        <w:rPr>
          <w:lang w:val="fr-CH"/>
        </w:rPr>
        <w:t>convient de les traiter de manières diverses. À l’école, le plan de protection s’applique aux situations spécifiques du quotidien présentées ci-après :</w:t>
      </w:r>
    </w:p>
    <w:p w14:paraId="30E0E169" w14:textId="77777777" w:rsidR="00C44206" w:rsidRPr="0022296D" w:rsidRDefault="00C44206" w:rsidP="00C31E94">
      <w:pPr>
        <w:pStyle w:val="Lauftext"/>
        <w:numPr>
          <w:ilvl w:val="0"/>
          <w:numId w:val="20"/>
        </w:numPr>
        <w:spacing w:after="0"/>
        <w:ind w:left="284" w:hanging="284"/>
        <w:rPr>
          <w:i/>
          <w:iCs/>
          <w:lang w:val="fr-CH"/>
        </w:rPr>
      </w:pPr>
      <w:r w:rsidRPr="0022296D">
        <w:rPr>
          <w:b/>
          <w:lang w:val="fr-CH"/>
        </w:rPr>
        <w:t>Situation n</w:t>
      </w:r>
      <w:r w:rsidRPr="0022296D">
        <w:rPr>
          <w:b/>
          <w:vertAlign w:val="superscript"/>
          <w:lang w:val="fr-CH"/>
        </w:rPr>
        <w:t>o</w:t>
      </w:r>
      <w:r w:rsidRPr="0022296D">
        <w:rPr>
          <w:b/>
          <w:lang w:val="fr-CH"/>
        </w:rPr>
        <w:t> 1 : implique deux enfants/</w:t>
      </w:r>
      <w:proofErr w:type="spellStart"/>
      <w:r w:rsidRPr="0022296D">
        <w:rPr>
          <w:b/>
          <w:lang w:val="fr-CH"/>
        </w:rPr>
        <w:t>adolescent</w:t>
      </w:r>
      <w:r w:rsidRPr="009D5363">
        <w:rPr>
          <w:b/>
          <w:lang w:val="fr-CH"/>
        </w:rPr>
        <w:t>·</w:t>
      </w:r>
      <w:r w:rsidRPr="0022296D">
        <w:rPr>
          <w:b/>
          <w:lang w:val="fr-CH"/>
        </w:rPr>
        <w:t>e·s</w:t>
      </w:r>
      <w:proofErr w:type="spellEnd"/>
      <w:r w:rsidRPr="0022296D">
        <w:rPr>
          <w:b/>
          <w:lang w:val="fr-CH"/>
        </w:rPr>
        <w:t>.</w:t>
      </w:r>
      <w:r w:rsidRPr="0022296D">
        <w:rPr>
          <w:lang w:val="fr-CH"/>
        </w:rPr>
        <w:t xml:space="preserve"> Situation entre enfants et </w:t>
      </w:r>
      <w:proofErr w:type="spellStart"/>
      <w:r w:rsidRPr="0022296D">
        <w:rPr>
          <w:lang w:val="fr-CH"/>
        </w:rPr>
        <w:t>adolescent·e·s</w:t>
      </w:r>
      <w:proofErr w:type="spellEnd"/>
      <w:r w:rsidRPr="0022296D">
        <w:rPr>
          <w:lang w:val="fr-CH"/>
        </w:rPr>
        <w:t xml:space="preserve"> </w:t>
      </w:r>
      <w:r w:rsidRPr="0022296D">
        <w:rPr>
          <w:i/>
          <w:iCs/>
          <w:highlight w:val="yellow"/>
          <w:lang w:val="fr-CH"/>
        </w:rPr>
        <w:t>[renvoyer au code de conduite, à la gestion des plaintes, aux mesures de prévention pour les enfants, adolescentes et adolescents, etc.]</w:t>
      </w:r>
    </w:p>
    <w:p w14:paraId="3E343FA7" w14:textId="77777777" w:rsidR="00C44206" w:rsidRPr="0022296D" w:rsidRDefault="00C44206" w:rsidP="00C31E94">
      <w:pPr>
        <w:pStyle w:val="Lauftext"/>
        <w:numPr>
          <w:ilvl w:val="0"/>
          <w:numId w:val="20"/>
        </w:numPr>
        <w:spacing w:after="0"/>
        <w:ind w:left="284" w:hanging="284"/>
        <w:rPr>
          <w:i/>
          <w:iCs/>
          <w:lang w:val="fr-CH"/>
        </w:rPr>
      </w:pPr>
      <w:r w:rsidRPr="0022296D">
        <w:rPr>
          <w:b/>
          <w:lang w:val="fr-CH"/>
        </w:rPr>
        <w:t>Situation n</w:t>
      </w:r>
      <w:r w:rsidRPr="0022296D">
        <w:rPr>
          <w:b/>
          <w:vertAlign w:val="superscript"/>
          <w:lang w:val="fr-CH"/>
        </w:rPr>
        <w:t>o</w:t>
      </w:r>
      <w:r w:rsidRPr="0022296D">
        <w:rPr>
          <w:b/>
          <w:lang w:val="fr-CH"/>
        </w:rPr>
        <w:t xml:space="preserve"> 2 : implique </w:t>
      </w:r>
      <w:proofErr w:type="spellStart"/>
      <w:r w:rsidRPr="0022296D">
        <w:rPr>
          <w:b/>
          <w:lang w:val="fr-CH"/>
        </w:rPr>
        <w:t>un·e</w:t>
      </w:r>
      <w:proofErr w:type="spellEnd"/>
      <w:r w:rsidRPr="0022296D">
        <w:rPr>
          <w:b/>
          <w:lang w:val="fr-CH"/>
        </w:rPr>
        <w:t xml:space="preserve"> enfant/</w:t>
      </w:r>
      <w:proofErr w:type="spellStart"/>
      <w:r w:rsidRPr="0022296D">
        <w:rPr>
          <w:b/>
          <w:lang w:val="fr-CH"/>
        </w:rPr>
        <w:t>adolescent·e</w:t>
      </w:r>
      <w:proofErr w:type="spellEnd"/>
      <w:r w:rsidRPr="0022296D">
        <w:rPr>
          <w:b/>
          <w:lang w:val="fr-CH"/>
        </w:rPr>
        <w:t xml:space="preserve"> et </w:t>
      </w:r>
      <w:proofErr w:type="spellStart"/>
      <w:r w:rsidRPr="0022296D">
        <w:rPr>
          <w:b/>
          <w:lang w:val="fr-CH"/>
        </w:rPr>
        <w:t>un·e</w:t>
      </w:r>
      <w:proofErr w:type="spellEnd"/>
      <w:r w:rsidRPr="0022296D">
        <w:rPr>
          <w:b/>
          <w:lang w:val="fr-CH"/>
        </w:rPr>
        <w:t xml:space="preserve"> adulte.</w:t>
      </w:r>
      <w:r w:rsidRPr="0022296D">
        <w:rPr>
          <w:lang w:val="fr-CH"/>
        </w:rPr>
        <w:t xml:space="preserve"> Situation entre une collaboratrice ou un collaborateur de l’école et </w:t>
      </w:r>
      <w:proofErr w:type="spellStart"/>
      <w:r w:rsidRPr="0022296D">
        <w:rPr>
          <w:lang w:val="fr-CH"/>
        </w:rPr>
        <w:t>un</w:t>
      </w:r>
      <w:r>
        <w:rPr>
          <w:lang w:val="fr-CH"/>
        </w:rPr>
        <w:t>·</w:t>
      </w:r>
      <w:r w:rsidRPr="0022296D">
        <w:rPr>
          <w:lang w:val="fr-CH"/>
        </w:rPr>
        <w:t>e</w:t>
      </w:r>
      <w:proofErr w:type="spellEnd"/>
      <w:r w:rsidRPr="0022296D">
        <w:rPr>
          <w:lang w:val="fr-CH"/>
        </w:rPr>
        <w:t xml:space="preserve"> enfant ou </w:t>
      </w:r>
      <w:proofErr w:type="spellStart"/>
      <w:r w:rsidRPr="0022296D">
        <w:rPr>
          <w:lang w:val="fr-CH"/>
        </w:rPr>
        <w:t>un·e</w:t>
      </w:r>
      <w:proofErr w:type="spellEnd"/>
      <w:r w:rsidRPr="0022296D">
        <w:rPr>
          <w:lang w:val="fr-CH"/>
        </w:rPr>
        <w:t xml:space="preserve"> </w:t>
      </w:r>
      <w:proofErr w:type="spellStart"/>
      <w:r w:rsidRPr="0022296D">
        <w:rPr>
          <w:lang w:val="fr-CH"/>
        </w:rPr>
        <w:t>adolescent·e</w:t>
      </w:r>
      <w:proofErr w:type="spellEnd"/>
      <w:r w:rsidRPr="0022296D">
        <w:rPr>
          <w:lang w:val="fr-CH"/>
        </w:rPr>
        <w:t xml:space="preserve"> ; situation entre </w:t>
      </w:r>
      <w:proofErr w:type="spellStart"/>
      <w:r w:rsidRPr="0022296D">
        <w:rPr>
          <w:lang w:val="fr-CH"/>
        </w:rPr>
        <w:t>un·e</w:t>
      </w:r>
      <w:proofErr w:type="spellEnd"/>
      <w:r w:rsidRPr="0022296D">
        <w:rPr>
          <w:lang w:val="fr-CH"/>
        </w:rPr>
        <w:t xml:space="preserve"> enfant ou </w:t>
      </w:r>
      <w:proofErr w:type="spellStart"/>
      <w:r w:rsidRPr="0022296D">
        <w:rPr>
          <w:lang w:val="fr-CH"/>
        </w:rPr>
        <w:t>un·e</w:t>
      </w:r>
      <w:proofErr w:type="spellEnd"/>
      <w:r w:rsidRPr="0022296D">
        <w:rPr>
          <w:lang w:val="fr-CH"/>
        </w:rPr>
        <w:t xml:space="preserve"> </w:t>
      </w:r>
      <w:proofErr w:type="spellStart"/>
      <w:r w:rsidRPr="0022296D">
        <w:rPr>
          <w:lang w:val="fr-CH"/>
        </w:rPr>
        <w:t>adolescent·e</w:t>
      </w:r>
      <w:proofErr w:type="spellEnd"/>
      <w:r w:rsidRPr="0022296D">
        <w:rPr>
          <w:lang w:val="fr-CH"/>
        </w:rPr>
        <w:t xml:space="preserve"> et l’un de ses parents/responsables légaux </w:t>
      </w:r>
      <w:r w:rsidRPr="0022296D">
        <w:rPr>
          <w:i/>
          <w:iCs/>
          <w:highlight w:val="yellow"/>
          <w:lang w:val="fr-CH"/>
        </w:rPr>
        <w:t>[renvoyer aux règles régissant le recrutement du personnel, au code de conduite, à la gestion des plaintes, aux mesures de prévention pour les enfants, adolescentes et adolescents, à la détection précoce de situations problématiques, etc.]</w:t>
      </w:r>
    </w:p>
    <w:p w14:paraId="757AC095" w14:textId="77777777" w:rsidR="00C44206" w:rsidRPr="0022296D" w:rsidRDefault="00C44206" w:rsidP="00C31E94">
      <w:pPr>
        <w:pStyle w:val="Lauftext"/>
        <w:numPr>
          <w:ilvl w:val="0"/>
          <w:numId w:val="20"/>
        </w:numPr>
        <w:spacing w:after="0"/>
        <w:ind w:left="284" w:hanging="284"/>
        <w:rPr>
          <w:i/>
          <w:iCs/>
          <w:lang w:val="fr-CH"/>
        </w:rPr>
      </w:pPr>
      <w:r w:rsidRPr="0022296D">
        <w:rPr>
          <w:b/>
          <w:lang w:val="fr-CH"/>
        </w:rPr>
        <w:t>Situation n</w:t>
      </w:r>
      <w:r w:rsidRPr="0022296D">
        <w:rPr>
          <w:b/>
          <w:vertAlign w:val="superscript"/>
          <w:lang w:val="fr-CH"/>
        </w:rPr>
        <w:t>o</w:t>
      </w:r>
      <w:r w:rsidRPr="0022296D">
        <w:rPr>
          <w:b/>
          <w:lang w:val="fr-CH"/>
        </w:rPr>
        <w:t> 3 : implique deux adultes.</w:t>
      </w:r>
      <w:r w:rsidRPr="0022296D">
        <w:rPr>
          <w:lang w:val="fr-CH"/>
        </w:rPr>
        <w:t xml:space="preserve"> Situation entre des collaboratrices et collaborateurs ; situation entre une collaboratrice ou un collaborateur et </w:t>
      </w:r>
      <w:proofErr w:type="spellStart"/>
      <w:r w:rsidRPr="0022296D">
        <w:rPr>
          <w:lang w:val="fr-CH"/>
        </w:rPr>
        <w:t>la</w:t>
      </w:r>
      <w:proofErr w:type="spellEnd"/>
      <w:r w:rsidRPr="0022296D">
        <w:rPr>
          <w:lang w:val="fr-CH"/>
        </w:rPr>
        <w:t xml:space="preserve"> ou le responsable </w:t>
      </w:r>
      <w:proofErr w:type="spellStart"/>
      <w:r w:rsidRPr="0022296D">
        <w:rPr>
          <w:lang w:val="fr-CH"/>
        </w:rPr>
        <w:t>légal·e</w:t>
      </w:r>
      <w:proofErr w:type="spellEnd"/>
      <w:r w:rsidRPr="0022296D">
        <w:rPr>
          <w:lang w:val="fr-CH"/>
        </w:rPr>
        <w:t xml:space="preserve"> d’</w:t>
      </w:r>
      <w:proofErr w:type="spellStart"/>
      <w:r w:rsidRPr="0022296D">
        <w:rPr>
          <w:lang w:val="fr-CH"/>
        </w:rPr>
        <w:t>un·e</w:t>
      </w:r>
      <w:proofErr w:type="spellEnd"/>
      <w:r w:rsidRPr="0022296D">
        <w:rPr>
          <w:lang w:val="fr-CH"/>
        </w:rPr>
        <w:t xml:space="preserve"> élève </w:t>
      </w:r>
      <w:r w:rsidRPr="0022296D">
        <w:rPr>
          <w:i/>
          <w:iCs/>
          <w:highlight w:val="yellow"/>
          <w:lang w:val="fr-CH"/>
        </w:rPr>
        <w:t>[renvoyer au code de conduite, à la gestion des plaintes, au plan d’intervention, etc.]</w:t>
      </w:r>
    </w:p>
    <w:p w14:paraId="013B08F2" w14:textId="77777777" w:rsidR="00C44206" w:rsidRPr="0022296D" w:rsidRDefault="00C44206" w:rsidP="00C31E94">
      <w:pPr>
        <w:pStyle w:val="Lauftext"/>
        <w:numPr>
          <w:ilvl w:val="0"/>
          <w:numId w:val="20"/>
        </w:numPr>
        <w:spacing w:after="0"/>
        <w:ind w:left="284" w:hanging="284"/>
        <w:rPr>
          <w:i/>
          <w:iCs/>
          <w:lang w:val="fr-CH"/>
        </w:rPr>
      </w:pPr>
      <w:r w:rsidRPr="0022296D">
        <w:rPr>
          <w:b/>
          <w:bCs/>
          <w:lang w:val="fr-CH"/>
        </w:rPr>
        <w:t>Mise en danger de soi et comportement agressif envers soi</w:t>
      </w:r>
      <w:r w:rsidRPr="0022296D">
        <w:rPr>
          <w:lang w:val="fr-CH"/>
        </w:rPr>
        <w:t>-</w:t>
      </w:r>
      <w:r w:rsidRPr="0022296D">
        <w:rPr>
          <w:b/>
          <w:bCs/>
          <w:lang w:val="fr-CH"/>
        </w:rPr>
        <w:t>même</w:t>
      </w:r>
      <w:r w:rsidRPr="0022296D">
        <w:rPr>
          <w:lang w:val="fr-CH"/>
        </w:rPr>
        <w:t xml:space="preserve"> </w:t>
      </w:r>
      <w:r w:rsidRPr="0022296D">
        <w:rPr>
          <w:i/>
          <w:iCs/>
          <w:highlight w:val="yellow"/>
          <w:lang w:val="fr-CH"/>
        </w:rPr>
        <w:t>[renvoyer au code de conduite, aux mesures de prévention pour les enfants, adolescentes et adolescents, au plan d’intervention, etc.]</w:t>
      </w:r>
    </w:p>
    <w:p w14:paraId="50D2E648" w14:textId="77777777" w:rsidR="00C44206" w:rsidRPr="0022296D" w:rsidRDefault="00C44206" w:rsidP="00C31E94">
      <w:pPr>
        <w:pStyle w:val="Lauftext"/>
        <w:rPr>
          <w:lang w:val="fr-CH"/>
        </w:rPr>
      </w:pPr>
    </w:p>
    <w:p w14:paraId="45D9451A" w14:textId="77777777" w:rsidR="00C44206" w:rsidRPr="0022296D" w:rsidRDefault="00C44206" w:rsidP="00C31E94">
      <w:pPr>
        <w:pStyle w:val="Lauftext"/>
        <w:rPr>
          <w:b/>
          <w:bCs/>
          <w:lang w:val="fr-CH"/>
        </w:rPr>
      </w:pPr>
      <w:r w:rsidRPr="0022296D">
        <w:rPr>
          <w:lang w:val="fr-CH"/>
        </w:rPr>
        <w:t xml:space="preserve">Nous interrogeons régulièrement les élèves au sujet des lieux et des situations dans lesquels elles et ils ne se sentent pas en sécurité </w:t>
      </w:r>
      <w:r w:rsidRPr="0022296D">
        <w:rPr>
          <w:i/>
          <w:iCs/>
          <w:lang w:val="fr-CH"/>
        </w:rPr>
        <w:t>[</w:t>
      </w:r>
      <w:r w:rsidRPr="0022296D">
        <w:rPr>
          <w:i/>
          <w:iCs/>
          <w:highlight w:val="yellow"/>
          <w:lang w:val="fr-CH"/>
        </w:rPr>
        <w:t>préciser éventuellement la manière dont les données à ce sujet sont obtenues</w:t>
      </w:r>
      <w:r w:rsidRPr="0022296D">
        <w:rPr>
          <w:i/>
          <w:iCs/>
          <w:lang w:val="fr-CH"/>
        </w:rPr>
        <w:t>]</w:t>
      </w:r>
      <w:r w:rsidRPr="0022296D">
        <w:rPr>
          <w:i/>
          <w:lang w:val="fr-CH"/>
        </w:rPr>
        <w:t>.</w:t>
      </w:r>
      <w:r w:rsidRPr="0022296D">
        <w:rPr>
          <w:lang w:val="fr-CH"/>
        </w:rPr>
        <w:t xml:space="preserve"> Nous nous efforçons d’apporter des améliorations à ces conditions, notamment en augmentant la surveillance durant les pauses, en améliorant l’éclairage, l’accompagnement, etc. Les situations identifiées comme comportant des risques importants (p. ex. contact physique, situations où les personnes sont isolées, etc.) sont réglées dans le code de conduite et dans </w:t>
      </w:r>
      <w:r w:rsidRPr="0022296D">
        <w:rPr>
          <w:i/>
          <w:iCs/>
          <w:highlight w:val="yellow"/>
          <w:lang w:val="fr-CH"/>
        </w:rPr>
        <w:t>[mentionner les autres documents]</w:t>
      </w:r>
      <w:r w:rsidRPr="0022296D">
        <w:rPr>
          <w:lang w:val="fr-CH"/>
        </w:rPr>
        <w:t xml:space="preserve">. </w:t>
      </w:r>
      <w:r w:rsidRPr="0022296D">
        <w:rPr>
          <w:lang w:val="fr-CH"/>
        </w:rPr>
        <w:br w:type="page"/>
      </w:r>
    </w:p>
    <w:p w14:paraId="6D7DCA1F" w14:textId="77777777" w:rsidR="00DC0CC0" w:rsidRDefault="00DC0CC0">
      <w:pPr>
        <w:pStyle w:val="Titelklein"/>
        <w:numPr>
          <w:ilvl w:val="0"/>
          <w:numId w:val="17"/>
        </w:numPr>
        <w:rPr>
          <w:lang w:val="fr-CH"/>
        </w:rPr>
        <w:sectPr w:rsidR="00DC0CC0" w:rsidSect="00A04A26">
          <w:type w:val="continuous"/>
          <w:pgSz w:w="11906" w:h="16838"/>
          <w:pgMar w:top="1560" w:right="1133" w:bottom="709" w:left="1417" w:header="708" w:footer="708" w:gutter="0"/>
          <w:cols w:space="708"/>
          <w:titlePg/>
          <w:docGrid w:linePitch="360"/>
        </w:sectPr>
      </w:pPr>
      <w:bookmarkStart w:id="32" w:name="_Toc181360419"/>
      <w:bookmarkStart w:id="33" w:name="_Toc181001210"/>
    </w:p>
    <w:p w14:paraId="3B3CDFCC" w14:textId="6DE31C8F" w:rsidR="00C44206" w:rsidRPr="0031213C" w:rsidRDefault="00C44206" w:rsidP="00827643">
      <w:pPr>
        <w:pStyle w:val="berschrift2nummeriert"/>
      </w:pPr>
      <w:bookmarkStart w:id="34" w:name="_Toc232267236"/>
      <w:r w:rsidRPr="0031213C">
        <w:lastRenderedPageBreak/>
        <w:t>Mesures préventives</w:t>
      </w:r>
      <w:bookmarkEnd w:id="32"/>
      <w:bookmarkEnd w:id="33"/>
      <w:bookmarkEnd w:id="34"/>
    </w:p>
    <w:p w14:paraId="3906F99C" w14:textId="77777777" w:rsidR="0065407C" w:rsidRDefault="0065407C" w:rsidP="00C44206">
      <w:pPr>
        <w:pStyle w:val="Lauftext"/>
        <w:rPr>
          <w:i/>
          <w:color w:val="0070C0"/>
          <w:lang w:val="fr-CH"/>
        </w:rPr>
        <w:sectPr w:rsidR="0065407C" w:rsidSect="00A04A26">
          <w:headerReference w:type="first" r:id="rId11"/>
          <w:footerReference w:type="first" r:id="rId12"/>
          <w:type w:val="continuous"/>
          <w:pgSz w:w="11906" w:h="16838"/>
          <w:pgMar w:top="1560" w:right="1133" w:bottom="709" w:left="1417" w:header="708" w:footer="708" w:gutter="0"/>
          <w:cols w:space="708"/>
          <w:titlePg/>
          <w:docGrid w:linePitch="360"/>
        </w:sectPr>
      </w:pPr>
    </w:p>
    <w:p w14:paraId="2962576C" w14:textId="77777777" w:rsidR="00C44206" w:rsidRPr="00DC0CC0" w:rsidRDefault="00C44206" w:rsidP="00827643">
      <w:pPr>
        <w:pStyle w:val="Lauftext"/>
        <w:rPr>
          <w:rFonts w:eastAsia="Times New Roman" w:cs="Arial"/>
          <w:i/>
          <w:color w:val="747474" w:themeColor="background2" w:themeShade="80"/>
          <w:spacing w:val="2"/>
          <w:lang w:val="fr-CH" w:eastAsia="de-DE"/>
        </w:rPr>
      </w:pPr>
      <w:r w:rsidRPr="00DC0CC0">
        <w:rPr>
          <w:rFonts w:eastAsia="Times New Roman" w:cs="Arial"/>
          <w:i/>
          <w:color w:val="747474" w:themeColor="background2" w:themeShade="80"/>
          <w:spacing w:val="2"/>
          <w:lang w:val="fr-CH" w:eastAsia="de-DE"/>
        </w:rPr>
        <w:t>[Décrire ici l’ensemble des mesures visant à la prévention des comportements transgressifs et des violences sexuelles.]</w:t>
      </w:r>
    </w:p>
    <w:p w14:paraId="32449570" w14:textId="77777777" w:rsidR="0065407C" w:rsidRPr="00B94236" w:rsidRDefault="0065407C" w:rsidP="00C31E94">
      <w:pPr>
        <w:pStyle w:val="Titre4"/>
        <w:tabs>
          <w:tab w:val="left" w:pos="284"/>
          <w:tab w:val="left" w:pos="426"/>
        </w:tabs>
        <w:spacing w:line="240" w:lineRule="exact"/>
      </w:pPr>
      <w:bookmarkStart w:id="35" w:name="_Toc232265479"/>
      <w:bookmarkStart w:id="36" w:name="_Toc232265713"/>
      <w:bookmarkStart w:id="37" w:name="_Toc232267237"/>
      <w:r w:rsidRPr="00B94236">
        <w:t>[</w:t>
      </w:r>
      <w:proofErr w:type="spellStart"/>
      <w:r w:rsidRPr="00B94236">
        <w:t>Éléments</w:t>
      </w:r>
      <w:proofErr w:type="spellEnd"/>
      <w:r w:rsidRPr="00B94236">
        <w:t xml:space="preserve"> </w:t>
      </w:r>
      <w:proofErr w:type="spellStart"/>
      <w:r w:rsidRPr="00B94236">
        <w:t>importants</w:t>
      </w:r>
      <w:proofErr w:type="spellEnd"/>
      <w:r w:rsidRPr="00B94236">
        <w:t>]</w:t>
      </w:r>
      <w:bookmarkEnd w:id="35"/>
      <w:bookmarkEnd w:id="36"/>
      <w:bookmarkEnd w:id="37"/>
    </w:p>
    <w:p w14:paraId="5675DEAD" w14:textId="77777777" w:rsidR="00C44206" w:rsidRPr="0065407C" w:rsidRDefault="00C44206" w:rsidP="00C31E94">
      <w:pPr>
        <w:pStyle w:val="Lauftext"/>
        <w:numPr>
          <w:ilvl w:val="0"/>
          <w:numId w:val="21"/>
        </w:numPr>
        <w:spacing w:after="0"/>
        <w:ind w:left="284" w:hanging="284"/>
        <w:rPr>
          <w:iCs/>
          <w:lang w:val="fr-CH"/>
        </w:rPr>
      </w:pPr>
      <w:r w:rsidRPr="0065407C">
        <w:rPr>
          <w:iCs/>
          <w:lang w:val="fr-CH"/>
        </w:rPr>
        <w:t>Procédure de recrutement : mise au concours des postes, entretiens d’embauche, références et contrôle des candidates et candidats</w:t>
      </w:r>
    </w:p>
    <w:p w14:paraId="02EC7E39" w14:textId="77777777" w:rsidR="00C44206" w:rsidRPr="0065407C" w:rsidRDefault="00C44206" w:rsidP="00C31E94">
      <w:pPr>
        <w:pStyle w:val="Lauftext"/>
        <w:numPr>
          <w:ilvl w:val="0"/>
          <w:numId w:val="21"/>
        </w:numPr>
        <w:spacing w:after="0"/>
        <w:ind w:left="284" w:hanging="284"/>
        <w:rPr>
          <w:iCs/>
          <w:lang w:val="fr-CH"/>
        </w:rPr>
      </w:pPr>
      <w:r w:rsidRPr="0065407C">
        <w:rPr>
          <w:iCs/>
          <w:lang w:val="fr-CH"/>
        </w:rPr>
        <w:t>Code de conduite énonçant les principes centraux et les règles de comportement, en particulier en lien avec les situations à risque</w:t>
      </w:r>
    </w:p>
    <w:p w14:paraId="45B30F59" w14:textId="77777777" w:rsidR="00C44206" w:rsidRPr="0065407C" w:rsidRDefault="00C44206" w:rsidP="00C31E94">
      <w:pPr>
        <w:pStyle w:val="Lauftext"/>
        <w:numPr>
          <w:ilvl w:val="0"/>
          <w:numId w:val="21"/>
        </w:numPr>
        <w:spacing w:after="0"/>
        <w:ind w:left="284" w:hanging="284"/>
        <w:rPr>
          <w:iCs/>
          <w:lang w:val="fr-CH"/>
        </w:rPr>
      </w:pPr>
      <w:r w:rsidRPr="0065407C">
        <w:rPr>
          <w:iCs/>
          <w:lang w:val="fr-CH"/>
        </w:rPr>
        <w:t>Gestion des plaintes</w:t>
      </w:r>
    </w:p>
    <w:p w14:paraId="01609D7C" w14:textId="77777777" w:rsidR="00C44206" w:rsidRPr="0065407C" w:rsidRDefault="00C44206" w:rsidP="00C31E94">
      <w:pPr>
        <w:pStyle w:val="Lauftext"/>
        <w:numPr>
          <w:ilvl w:val="0"/>
          <w:numId w:val="21"/>
        </w:numPr>
        <w:spacing w:after="0"/>
        <w:ind w:left="284" w:hanging="284"/>
        <w:rPr>
          <w:iCs/>
          <w:lang w:val="fr-CH"/>
        </w:rPr>
      </w:pPr>
      <w:r w:rsidRPr="0065407C">
        <w:rPr>
          <w:iCs/>
          <w:lang w:val="fr-CH"/>
        </w:rPr>
        <w:t>Mesures de prévention et programmes pour les enfants, adolescentes et adolescents</w:t>
      </w:r>
    </w:p>
    <w:p w14:paraId="7286417C" w14:textId="77777777" w:rsidR="00C44206" w:rsidRPr="0065407C" w:rsidRDefault="00C44206" w:rsidP="00C31E94">
      <w:pPr>
        <w:pStyle w:val="Lauftext"/>
        <w:numPr>
          <w:ilvl w:val="0"/>
          <w:numId w:val="21"/>
        </w:numPr>
        <w:spacing w:after="0"/>
        <w:ind w:left="284" w:hanging="284"/>
        <w:rPr>
          <w:iCs/>
          <w:lang w:val="fr-CH"/>
        </w:rPr>
      </w:pPr>
      <w:r w:rsidRPr="0065407C">
        <w:rPr>
          <w:iCs/>
          <w:lang w:val="fr-CH"/>
        </w:rPr>
        <w:t>Détection précoce et mise en danger du bien-être de l’enfant</w:t>
      </w:r>
    </w:p>
    <w:p w14:paraId="238B2F08" w14:textId="77777777" w:rsidR="00C44206" w:rsidRPr="0065407C" w:rsidRDefault="00C44206" w:rsidP="00C31E94">
      <w:pPr>
        <w:pStyle w:val="Lauftext"/>
        <w:numPr>
          <w:ilvl w:val="0"/>
          <w:numId w:val="21"/>
        </w:numPr>
        <w:spacing w:after="0"/>
        <w:ind w:left="284" w:hanging="284"/>
        <w:rPr>
          <w:iCs/>
          <w:lang w:val="fr-CH"/>
        </w:rPr>
      </w:pPr>
      <w:r w:rsidRPr="0065407C">
        <w:rPr>
          <w:iCs/>
          <w:lang w:val="fr-CH"/>
        </w:rPr>
        <w:t>Formation continue</w:t>
      </w:r>
    </w:p>
    <w:p w14:paraId="3BDF23E9" w14:textId="77777777" w:rsidR="00C44206" w:rsidRPr="0031213C" w:rsidRDefault="00C44206" w:rsidP="008678FA">
      <w:pPr>
        <w:pStyle w:val="Ueberschrift2"/>
        <w:spacing w:after="0"/>
        <w:rPr>
          <w:lang w:val="fr-CH"/>
        </w:rPr>
      </w:pPr>
    </w:p>
    <w:p w14:paraId="7A71714A" w14:textId="77777777" w:rsidR="00C44206" w:rsidRPr="00D22D23" w:rsidRDefault="00C44206" w:rsidP="00C10CD4">
      <w:pPr>
        <w:pStyle w:val="Titre3"/>
      </w:pPr>
      <w:bookmarkStart w:id="38" w:name="_Toc181001211"/>
      <w:bookmarkStart w:id="39" w:name="_Toc232267238"/>
      <w:proofErr w:type="spellStart"/>
      <w:r w:rsidRPr="00D22D23">
        <w:t>Recrutement</w:t>
      </w:r>
      <w:proofErr w:type="spellEnd"/>
      <w:r w:rsidRPr="00D22D23">
        <w:t xml:space="preserve"> du personnel</w:t>
      </w:r>
      <w:bookmarkEnd w:id="38"/>
      <w:bookmarkEnd w:id="39"/>
    </w:p>
    <w:p w14:paraId="6D14274E" w14:textId="40F2DDCD" w:rsidR="00C44206" w:rsidRDefault="00C44206" w:rsidP="00C44206">
      <w:pPr>
        <w:pStyle w:val="Lauftext"/>
        <w:rPr>
          <w:rFonts w:eastAsia="Times New Roman" w:cs="Arial"/>
          <w:i/>
          <w:color w:val="747474" w:themeColor="background2" w:themeShade="80"/>
          <w:spacing w:val="2"/>
          <w:lang w:val="fr-CH" w:eastAsia="de-DE"/>
        </w:rPr>
      </w:pPr>
      <w:r w:rsidRPr="00165508">
        <w:rPr>
          <w:rFonts w:eastAsia="Times New Roman" w:cs="Arial"/>
          <w:i/>
          <w:color w:val="747474" w:themeColor="background2" w:themeShade="80"/>
          <w:spacing w:val="2"/>
          <w:lang w:val="fr-CH" w:eastAsia="de-DE"/>
        </w:rPr>
        <w:t>[Dès la mise au concours du poste et l’entretien d’embauche, vous prenez des mesures visant à empêcher les comportements transgressifs et les violences. Avant l’engagement d’une nouvelle collaboratrice ou d’un nouveau collaborateur, vous devez systématiquement demander ses références et extraits du casier judiciaire. Décrivez les exigences minimales que vous imposez en tant qu’école ou faites référence aux lignes directrices existantes ainsi qu’au plan de protection</w:t>
      </w:r>
      <w:r w:rsidR="004406B7">
        <w:rPr>
          <w:rFonts w:eastAsia="Times New Roman" w:cs="Arial"/>
          <w:i/>
          <w:color w:val="747474" w:themeColor="background2" w:themeShade="80"/>
          <w:spacing w:val="2"/>
          <w:lang w:val="fr-CH" w:eastAsia="de-DE"/>
        </w:rPr>
        <w:t xml:space="preserve"> </w:t>
      </w:r>
      <w:r w:rsidRPr="00165508">
        <w:rPr>
          <w:rFonts w:eastAsia="Times New Roman" w:cs="Arial"/>
          <w:i/>
          <w:color w:val="747474" w:themeColor="background2" w:themeShade="80"/>
          <w:spacing w:val="2"/>
          <w:lang w:val="fr-CH" w:eastAsia="de-DE"/>
        </w:rPr>
        <w:t>de la « Stratégie générale sur l’éducation sexuelle »].</w:t>
      </w:r>
    </w:p>
    <w:p w14:paraId="3986E985" w14:textId="0C456596" w:rsidR="00C44206" w:rsidRPr="00165508" w:rsidRDefault="00C44206" w:rsidP="00C44206">
      <w:pPr>
        <w:pStyle w:val="Lauftext"/>
        <w:rPr>
          <w:rFonts w:eastAsia="Times New Roman" w:cs="Times New Roman"/>
          <w:b/>
          <w:iCs/>
          <w:spacing w:val="2"/>
          <w:lang w:val="fr-CH" w:eastAsia="de-DE"/>
        </w:rPr>
      </w:pPr>
      <w:r w:rsidRPr="00165508">
        <w:rPr>
          <w:rFonts w:eastAsia="Times New Roman" w:cs="Times New Roman"/>
          <w:b/>
          <w:iCs/>
          <w:spacing w:val="2"/>
          <w:lang w:val="fr-CH" w:eastAsia="de-DE"/>
        </w:rPr>
        <w:t>[Texte]</w:t>
      </w:r>
    </w:p>
    <w:p w14:paraId="07B978A0" w14:textId="77777777" w:rsidR="00C44206" w:rsidRPr="0022296D" w:rsidRDefault="00C44206" w:rsidP="00C44206">
      <w:pPr>
        <w:pStyle w:val="Lauftext"/>
        <w:rPr>
          <w:lang w:val="fr-CH"/>
        </w:rPr>
      </w:pPr>
      <w:r w:rsidRPr="0022296D">
        <w:rPr>
          <w:lang w:val="fr-CH"/>
        </w:rPr>
        <w:t xml:space="preserve">Durant le processus de recrutement, nous mettons l’accent sur l’importance que nous accordons à la protection des enfants, adolescentes et adolescents ainsi qu’à la mise en application de nos valeurs en matière de proximité et de distance à l’école. Le thème de la proximité et de la distance est mentionné dans les </w:t>
      </w:r>
      <w:r w:rsidRPr="0022296D">
        <w:rPr>
          <w:b/>
          <w:bCs/>
          <w:lang w:val="fr-CH"/>
        </w:rPr>
        <w:t>offres d’emploi</w:t>
      </w:r>
      <w:r w:rsidRPr="0022296D">
        <w:rPr>
          <w:lang w:val="fr-CH"/>
        </w:rPr>
        <w:t xml:space="preserve"> </w:t>
      </w:r>
      <w:r w:rsidRPr="0022296D">
        <w:rPr>
          <w:i/>
          <w:iCs/>
          <w:highlight w:val="yellow"/>
          <w:lang w:val="fr-CH"/>
        </w:rPr>
        <w:t>[p. ex. de la manière suivante : « Notre école accorde une grande importance à une gestion réfléchie, prudente et transparente de la proximité et de la distance, afin de garantir un environnement d’apprentissage sûr et respectueux. »]</w:t>
      </w:r>
      <w:r w:rsidRPr="0022296D">
        <w:rPr>
          <w:lang w:val="fr-CH"/>
        </w:rPr>
        <w:t>, afin d’assurer que les collaboratrices et collaborateurs potentiels comprennent ce point et soient prêts à agir de manière responsable dans ce domaine.</w:t>
      </w:r>
    </w:p>
    <w:p w14:paraId="7155356A" w14:textId="77777777" w:rsidR="00C44206" w:rsidRPr="0022296D" w:rsidRDefault="00C44206" w:rsidP="00C44206">
      <w:pPr>
        <w:pStyle w:val="Lauftext"/>
        <w:rPr>
          <w:lang w:val="fr-CH"/>
        </w:rPr>
      </w:pPr>
      <w:r w:rsidRPr="0022296D">
        <w:rPr>
          <w:lang w:val="fr-CH"/>
        </w:rPr>
        <w:t xml:space="preserve">Au cours des </w:t>
      </w:r>
      <w:r w:rsidRPr="0022296D">
        <w:rPr>
          <w:b/>
          <w:bCs/>
          <w:lang w:val="fr-CH"/>
        </w:rPr>
        <w:t>entretiens d’embauche</w:t>
      </w:r>
      <w:r w:rsidRPr="0022296D">
        <w:rPr>
          <w:lang w:val="fr-CH"/>
        </w:rPr>
        <w:t>, nous demandons aux candidates et candidats leur position vis-à-vis de notre culture scolaire (dialoguer, aborder les sujets sensibles, observer attentivement). Il est important pour nous de comprendre comment les personnes intéressées par le poste vacant respectent ces valeurs au quotidien dans leur travail et quelles approches elles peuvent proposer pour créer un environnement sûr et favorable.</w:t>
      </w:r>
    </w:p>
    <w:p w14:paraId="2AA78C68" w14:textId="76CDAF45" w:rsidR="00C44206" w:rsidRPr="0065407C" w:rsidRDefault="00C44206" w:rsidP="0065407C">
      <w:pPr>
        <w:pStyle w:val="Lauftext"/>
        <w:rPr>
          <w:lang w:val="fr-CH"/>
        </w:rPr>
      </w:pPr>
      <w:r w:rsidRPr="0022296D">
        <w:rPr>
          <w:lang w:val="fr-CH"/>
        </w:rPr>
        <w:t xml:space="preserve">En outre, nous demandons à chaque nouvelle collaboratrice ou nouveau collaborateur </w:t>
      </w:r>
      <w:r w:rsidRPr="0022296D">
        <w:rPr>
          <w:i/>
          <w:highlight w:val="yellow"/>
          <w:lang w:val="fr-CH"/>
        </w:rPr>
        <w:t>[préciser les règles pour les remplacements]</w:t>
      </w:r>
      <w:r w:rsidRPr="0022296D">
        <w:rPr>
          <w:lang w:val="fr-CH"/>
        </w:rPr>
        <w:t xml:space="preserve"> de fournir des </w:t>
      </w:r>
      <w:r w:rsidRPr="0022296D">
        <w:rPr>
          <w:b/>
          <w:bCs/>
          <w:lang w:val="fr-CH"/>
        </w:rPr>
        <w:t>références</w:t>
      </w:r>
      <w:r w:rsidRPr="0022296D">
        <w:rPr>
          <w:lang w:val="fr-CH"/>
        </w:rPr>
        <w:t xml:space="preserve">, afin de vérifier ses expériences professionnelles passées et de nous assurer de sa compatibilité avec les principes de notre école. Ce processus vise à prévenir les risques et à garantir la qualité de la procédure de recrutement, et veille à ce que notre école reste un lieu sûr pour tous les enfants, adolescentes et adolescents. Au moment de l’engagement, chaque collaboratrice et collaborateur doit fournir un </w:t>
      </w:r>
      <w:r w:rsidRPr="0022296D">
        <w:rPr>
          <w:b/>
          <w:bCs/>
          <w:lang w:val="fr-CH"/>
        </w:rPr>
        <w:t>extrait spécial du casier judiciaire pour particuliers</w:t>
      </w:r>
      <w:r w:rsidRPr="0031213C">
        <w:rPr>
          <w:vertAlign w:val="superscript"/>
          <w:lang w:val="fr-CH"/>
        </w:rPr>
        <w:footnoteReference w:id="4"/>
      </w:r>
      <w:r w:rsidRPr="0022296D">
        <w:rPr>
          <w:lang w:val="fr-CH"/>
        </w:rPr>
        <w:t xml:space="preserve"> et l’école consulte la </w:t>
      </w:r>
      <w:r w:rsidRPr="0022296D">
        <w:rPr>
          <w:b/>
          <w:bCs/>
          <w:lang w:val="fr-CH"/>
        </w:rPr>
        <w:t>liste des personnes sans droit d’enseigner</w:t>
      </w:r>
      <w:r w:rsidRPr="0022296D">
        <w:rPr>
          <w:lang w:val="fr-CH"/>
        </w:rPr>
        <w:t xml:space="preserve"> de la Conférence suisse des directrices et directeurs cantonaux de l’instruction publique (CDIP)</w:t>
      </w:r>
      <w:r w:rsidRPr="0031213C">
        <w:rPr>
          <w:vertAlign w:val="superscript"/>
          <w:lang w:val="fr-CH"/>
        </w:rPr>
        <w:footnoteReference w:id="5"/>
      </w:r>
      <w:r w:rsidRPr="0022296D">
        <w:rPr>
          <w:lang w:val="fr-CH"/>
        </w:rPr>
        <w:t xml:space="preserve">. L’ensemble des </w:t>
      </w:r>
      <w:r w:rsidRPr="0022296D">
        <w:rPr>
          <w:lang w:val="fr-CH"/>
        </w:rPr>
        <w:lastRenderedPageBreak/>
        <w:t>collaboratrices et collaborateurs de l’école doivent fournir tous les trois ans un extrait spécial du casier judiciaire pour particuliers.</w:t>
      </w:r>
    </w:p>
    <w:p w14:paraId="4CF39B4B" w14:textId="77777777" w:rsidR="00E11921" w:rsidRPr="005473D7" w:rsidRDefault="00E11921" w:rsidP="00C10CD4">
      <w:pPr>
        <w:pStyle w:val="Titre3"/>
        <w:rPr>
          <w:lang w:val="fr-CH"/>
        </w:rPr>
        <w:sectPr w:rsidR="00E11921" w:rsidRPr="005473D7" w:rsidSect="00A04A26">
          <w:type w:val="continuous"/>
          <w:pgSz w:w="11906" w:h="16838"/>
          <w:pgMar w:top="1560" w:right="1133" w:bottom="709" w:left="1417" w:header="708" w:footer="708" w:gutter="0"/>
          <w:cols w:space="708"/>
          <w:titlePg/>
          <w:docGrid w:linePitch="360"/>
        </w:sectPr>
      </w:pPr>
      <w:bookmarkStart w:id="40" w:name="_Toc181001212"/>
    </w:p>
    <w:p w14:paraId="78C23BE2" w14:textId="77777777" w:rsidR="00C44206" w:rsidRPr="005473D7" w:rsidRDefault="00C44206" w:rsidP="00C10CD4">
      <w:pPr>
        <w:pStyle w:val="Titre3"/>
        <w:rPr>
          <w:lang w:val="fr-CH"/>
        </w:rPr>
      </w:pPr>
      <w:bookmarkStart w:id="41" w:name="_Toc232267239"/>
      <w:r w:rsidRPr="005473D7">
        <w:rPr>
          <w:lang w:val="fr-CH"/>
        </w:rPr>
        <w:t>Code de conduite</w:t>
      </w:r>
      <w:bookmarkEnd w:id="40"/>
      <w:bookmarkEnd w:id="41"/>
    </w:p>
    <w:p w14:paraId="3899760C" w14:textId="77777777" w:rsidR="00E11921" w:rsidRPr="00165508" w:rsidRDefault="00E11921" w:rsidP="00C44206">
      <w:pPr>
        <w:pStyle w:val="Lauftext"/>
        <w:rPr>
          <w:rFonts w:eastAsia="Times New Roman" w:cs="Arial"/>
          <w:i/>
          <w:color w:val="747474" w:themeColor="background2" w:themeShade="80"/>
          <w:spacing w:val="2"/>
          <w:lang w:val="fr-CH" w:eastAsia="de-DE"/>
        </w:rPr>
        <w:sectPr w:rsidR="00E11921" w:rsidRPr="00165508" w:rsidSect="00A04A26">
          <w:type w:val="continuous"/>
          <w:pgSz w:w="11906" w:h="16838"/>
          <w:pgMar w:top="1560" w:right="1133" w:bottom="709" w:left="1417" w:header="708" w:footer="708" w:gutter="0"/>
          <w:cols w:space="708"/>
          <w:titlePg/>
          <w:docGrid w:linePitch="360"/>
        </w:sectPr>
      </w:pPr>
    </w:p>
    <w:p w14:paraId="4E803F97" w14:textId="77777777" w:rsidR="00C44206" w:rsidRPr="00165508" w:rsidRDefault="00C44206" w:rsidP="00C44206">
      <w:pPr>
        <w:pStyle w:val="Lauftext"/>
        <w:rPr>
          <w:rFonts w:eastAsia="Times New Roman" w:cs="Arial"/>
          <w:i/>
          <w:color w:val="747474" w:themeColor="background2" w:themeShade="80"/>
          <w:spacing w:val="2"/>
          <w:lang w:val="fr-CH" w:eastAsia="de-DE"/>
        </w:rPr>
      </w:pPr>
      <w:r w:rsidRPr="00E11921">
        <w:rPr>
          <w:rFonts w:eastAsia="Times New Roman" w:cs="Arial"/>
          <w:i/>
          <w:color w:val="747474" w:themeColor="background2" w:themeShade="80"/>
          <w:spacing w:val="2"/>
          <w:lang w:val="fr-CH" w:eastAsia="de-DE"/>
        </w:rPr>
        <w:t xml:space="preserve">[Le code de conduite est un élément central du plan de protection et prévoit, pour les collaboratrices et collaborateurs, des règles transparentes sur la manière de se comporter. </w:t>
      </w:r>
      <w:r w:rsidRPr="00165508">
        <w:rPr>
          <w:rFonts w:eastAsia="Times New Roman" w:cs="Arial"/>
          <w:i/>
          <w:color w:val="747474" w:themeColor="background2" w:themeShade="80"/>
          <w:spacing w:val="2"/>
          <w:lang w:val="fr-CH" w:eastAsia="de-DE"/>
        </w:rPr>
        <w:t>Il aborde tant des situations ordinaires que des domaines à risques spécifiques, auxquels il convient de porter une attention particulière. Le code de conduite vise à protéger les enfants, adolescentes et adolescents ainsi que les collaboratrices et collaborateurs de l’école de toute violence, abus et discrimination. Il est pertinent d’en faire un document séparé.</w:t>
      </w:r>
    </w:p>
    <w:p w14:paraId="291472AD" w14:textId="77777777" w:rsidR="00C44206" w:rsidRPr="00165508" w:rsidRDefault="00C44206" w:rsidP="00C44206">
      <w:pPr>
        <w:pStyle w:val="Lauftext"/>
        <w:rPr>
          <w:rFonts w:eastAsia="Times New Roman" w:cs="Arial"/>
          <w:i/>
          <w:color w:val="747474" w:themeColor="background2" w:themeShade="80"/>
          <w:spacing w:val="2"/>
          <w:lang w:val="fr-CH" w:eastAsia="de-DE"/>
        </w:rPr>
      </w:pPr>
      <w:r w:rsidRPr="00165508">
        <w:rPr>
          <w:rFonts w:eastAsia="Times New Roman" w:cs="Arial"/>
          <w:i/>
          <w:color w:val="747474" w:themeColor="background2" w:themeShade="80"/>
          <w:spacing w:val="2"/>
          <w:lang w:val="fr-CH" w:eastAsia="de-DE"/>
        </w:rPr>
        <w:t xml:space="preserve">Le code de conduite instaure des paliers, notamment grâce à des </w:t>
      </w:r>
      <w:r w:rsidRPr="00A341FC">
        <w:rPr>
          <w:rFonts w:eastAsia="Times New Roman" w:cs="Arial"/>
          <w:b/>
          <w:bCs/>
          <w:i/>
          <w:color w:val="747474" w:themeColor="background2" w:themeShade="80"/>
          <w:spacing w:val="2"/>
          <w:lang w:val="fr-CH" w:eastAsia="de-DE"/>
        </w:rPr>
        <w:t>règles claires sur la manière de se comporter,</w:t>
      </w:r>
      <w:r w:rsidRPr="00165508">
        <w:rPr>
          <w:rFonts w:eastAsia="Times New Roman" w:cs="Arial"/>
          <w:i/>
          <w:color w:val="747474" w:themeColor="background2" w:themeShade="80"/>
          <w:spacing w:val="2"/>
          <w:lang w:val="fr-CH" w:eastAsia="de-DE"/>
        </w:rPr>
        <w:t xml:space="preserve"> qui limitent voire empêchent les violences, les discriminations et les abus. </w:t>
      </w:r>
    </w:p>
    <w:p w14:paraId="10802321" w14:textId="0C983B72" w:rsidR="00C44206" w:rsidRPr="00165508" w:rsidRDefault="00C44206" w:rsidP="00C44206">
      <w:pPr>
        <w:pStyle w:val="Lauftext"/>
        <w:rPr>
          <w:rFonts w:eastAsia="Times New Roman" w:cs="Arial"/>
          <w:i/>
          <w:color w:val="747474" w:themeColor="background2" w:themeShade="80"/>
          <w:spacing w:val="2"/>
          <w:lang w:val="fr-CH" w:eastAsia="de-DE"/>
        </w:rPr>
      </w:pPr>
      <w:r w:rsidRPr="00165508">
        <w:rPr>
          <w:rFonts w:eastAsia="Times New Roman" w:cs="Arial"/>
          <w:i/>
          <w:color w:val="747474" w:themeColor="background2" w:themeShade="80"/>
          <w:spacing w:val="2"/>
          <w:lang w:val="fr-CH" w:eastAsia="de-DE"/>
        </w:rPr>
        <w:t xml:space="preserve">Pour la direction d’école et le personnel scolaire, il apporte une </w:t>
      </w:r>
      <w:r w:rsidRPr="00A341FC">
        <w:rPr>
          <w:rFonts w:eastAsia="Times New Roman" w:cs="Arial"/>
          <w:b/>
          <w:bCs/>
          <w:i/>
          <w:color w:val="747474" w:themeColor="background2" w:themeShade="80"/>
          <w:spacing w:val="2"/>
          <w:lang w:val="fr-CH" w:eastAsia="de-DE"/>
        </w:rPr>
        <w:t>sécurité</w:t>
      </w:r>
      <w:r w:rsidRPr="00165508">
        <w:rPr>
          <w:rFonts w:eastAsia="Times New Roman" w:cs="Arial"/>
          <w:i/>
          <w:color w:val="747474" w:themeColor="background2" w:themeShade="80"/>
          <w:spacing w:val="2"/>
          <w:lang w:val="fr-CH" w:eastAsia="de-DE"/>
        </w:rPr>
        <w:t xml:space="preserve"> quant à la manière de réagir en cas de comportements transgressifs et de violences. Il tient lieu de base pour l’instauration de </w:t>
      </w:r>
      <w:r w:rsidRPr="00A341FC">
        <w:rPr>
          <w:rFonts w:eastAsia="Times New Roman" w:cs="Arial"/>
          <w:b/>
          <w:bCs/>
          <w:i/>
          <w:color w:val="747474" w:themeColor="background2" w:themeShade="80"/>
          <w:spacing w:val="2"/>
          <w:lang w:val="fr-CH" w:eastAsia="de-DE"/>
        </w:rPr>
        <w:t>sanctions</w:t>
      </w:r>
      <w:r w:rsidRPr="00165508">
        <w:rPr>
          <w:rFonts w:eastAsia="Times New Roman" w:cs="Arial"/>
          <w:i/>
          <w:color w:val="747474" w:themeColor="background2" w:themeShade="80"/>
          <w:spacing w:val="2"/>
          <w:lang w:val="fr-CH" w:eastAsia="de-DE"/>
        </w:rPr>
        <w:t xml:space="preserve"> et garantit que l’ensemble des collaboratrices et collaborateurs sachent quels comportements sont attendus et quelles mesures prendre en cas d’infractions aux règles, tel que décrit dans </w:t>
      </w:r>
      <w:r w:rsidR="004406B7" w:rsidRPr="004406B7">
        <w:rPr>
          <w:rFonts w:eastAsia="Times New Roman" w:cs="Arial"/>
          <w:i/>
          <w:color w:val="747474" w:themeColor="background2" w:themeShade="80"/>
          <w:spacing w:val="2"/>
          <w:lang w:val="fr-CH" w:eastAsia="de-DE"/>
        </w:rPr>
        <w:t xml:space="preserve">le chapitre </w:t>
      </w:r>
      <w:r w:rsidRPr="00165508">
        <w:rPr>
          <w:rFonts w:eastAsia="Times New Roman" w:cs="Arial"/>
          <w:i/>
          <w:color w:val="747474" w:themeColor="background2" w:themeShade="80"/>
          <w:spacing w:val="2"/>
          <w:lang w:val="fr-CH" w:eastAsia="de-DE"/>
        </w:rPr>
        <w:t>« Planification à l’intervention » du présent document.</w:t>
      </w:r>
    </w:p>
    <w:p w14:paraId="1ED05905" w14:textId="77777777" w:rsidR="00C44206" w:rsidRPr="00165508" w:rsidRDefault="00C44206" w:rsidP="00C44206">
      <w:pPr>
        <w:pStyle w:val="Lauftext"/>
        <w:rPr>
          <w:rFonts w:eastAsia="Times New Roman" w:cs="Arial"/>
          <w:i/>
          <w:color w:val="747474" w:themeColor="background2" w:themeShade="80"/>
          <w:spacing w:val="2"/>
          <w:lang w:val="fr-CH" w:eastAsia="de-DE"/>
        </w:rPr>
      </w:pPr>
      <w:r w:rsidRPr="00165508">
        <w:rPr>
          <w:rFonts w:eastAsia="Times New Roman" w:cs="Arial"/>
          <w:i/>
          <w:color w:val="747474" w:themeColor="background2" w:themeShade="80"/>
          <w:spacing w:val="2"/>
          <w:lang w:val="fr-CH" w:eastAsia="de-DE"/>
        </w:rPr>
        <w:t xml:space="preserve">Dans l’idéal, le code de conduite est élaboré de manière collégiale et les enfants, adolescentes et adolescents ont également la possibilité de </w:t>
      </w:r>
      <w:r w:rsidRPr="00A341FC">
        <w:rPr>
          <w:rFonts w:eastAsia="Times New Roman" w:cs="Arial"/>
          <w:b/>
          <w:bCs/>
          <w:i/>
          <w:color w:val="747474" w:themeColor="background2" w:themeShade="80"/>
          <w:spacing w:val="2"/>
          <w:lang w:val="fr-CH" w:eastAsia="de-DE"/>
        </w:rPr>
        <w:t>participer</w:t>
      </w:r>
      <w:r w:rsidRPr="00165508">
        <w:rPr>
          <w:rFonts w:eastAsia="Times New Roman" w:cs="Arial"/>
          <w:i/>
          <w:color w:val="747474" w:themeColor="background2" w:themeShade="80"/>
          <w:spacing w:val="2"/>
          <w:lang w:val="fr-CH" w:eastAsia="de-DE"/>
        </w:rPr>
        <w:t xml:space="preserve"> à sa conception. Il est rédigé de manière à être compréhensible pour l’ensemble des élèves et est mis à leur disposition. Les parents et responsables légaux doivent également en prendre connaissance. Il est décisif que le code de conduite soit mis en œuvre de manière consciente </w:t>
      </w:r>
      <w:r w:rsidRPr="00A341FC">
        <w:rPr>
          <w:rFonts w:eastAsia="Times New Roman" w:cs="Arial"/>
          <w:b/>
          <w:bCs/>
          <w:i/>
          <w:color w:val="747474" w:themeColor="background2" w:themeShade="80"/>
          <w:spacing w:val="2"/>
          <w:lang w:val="fr-CH" w:eastAsia="de-DE"/>
        </w:rPr>
        <w:t>au</w:t>
      </w:r>
      <w:r w:rsidRPr="00165508">
        <w:rPr>
          <w:rFonts w:eastAsia="Times New Roman" w:cs="Arial"/>
          <w:i/>
          <w:color w:val="747474" w:themeColor="background2" w:themeShade="80"/>
          <w:spacing w:val="2"/>
          <w:lang w:val="fr-CH" w:eastAsia="de-DE"/>
        </w:rPr>
        <w:t xml:space="preserve"> </w:t>
      </w:r>
      <w:r w:rsidRPr="00A341FC">
        <w:rPr>
          <w:rFonts w:eastAsia="Times New Roman" w:cs="Arial"/>
          <w:b/>
          <w:bCs/>
          <w:i/>
          <w:color w:val="747474" w:themeColor="background2" w:themeShade="80"/>
          <w:spacing w:val="2"/>
          <w:lang w:val="fr-CH" w:eastAsia="de-DE"/>
        </w:rPr>
        <w:t>quotidien</w:t>
      </w:r>
      <w:r w:rsidRPr="00165508">
        <w:rPr>
          <w:rFonts w:eastAsia="Times New Roman" w:cs="Arial"/>
          <w:i/>
          <w:color w:val="747474" w:themeColor="background2" w:themeShade="80"/>
          <w:spacing w:val="2"/>
          <w:lang w:val="fr-CH" w:eastAsia="de-DE"/>
        </w:rPr>
        <w:t xml:space="preserve"> et qu’il fasse constamment l’objet de remises en question et de discussions.</w:t>
      </w:r>
    </w:p>
    <w:p w14:paraId="39F3D8DA" w14:textId="77777777" w:rsidR="00C44206" w:rsidRPr="00165508" w:rsidRDefault="00C44206" w:rsidP="00C44206">
      <w:pPr>
        <w:pStyle w:val="Lauftext"/>
        <w:rPr>
          <w:rFonts w:eastAsia="Times New Roman" w:cs="Arial"/>
          <w:i/>
          <w:color w:val="747474" w:themeColor="background2" w:themeShade="80"/>
          <w:spacing w:val="2"/>
          <w:lang w:val="fr-CH" w:eastAsia="de-DE"/>
        </w:rPr>
      </w:pPr>
      <w:r w:rsidRPr="00165508">
        <w:rPr>
          <w:rFonts w:eastAsia="Times New Roman" w:cs="Arial"/>
          <w:i/>
          <w:color w:val="747474" w:themeColor="background2" w:themeShade="80"/>
          <w:spacing w:val="2"/>
          <w:lang w:val="fr-CH" w:eastAsia="de-DE"/>
        </w:rPr>
        <w:t>Nous avons fait le choix conscient de ne pas fournir de modèle préétabli du code de conduite car son élaboration et la réflexion qu’elle implique sur son contenu sont cruciales. Un code de conduite ne doit pas être une copie d’un document ; il doit être élaboré par chaque école et tenir compte de ses besoins et valeurs spécifiques. Vous trouverez sur Internet de nombreux exemples pour vous guider. Il est également judicieux de faire appel à des spécialistes du domaine</w:t>
      </w:r>
      <w:r w:rsidRPr="00A51E07">
        <w:rPr>
          <w:rFonts w:eastAsia="Times New Roman" w:cs="Arial"/>
          <w:color w:val="747474" w:themeColor="background2" w:themeShade="80"/>
          <w:spacing w:val="2"/>
          <w:vertAlign w:val="superscript"/>
          <w:lang w:val="de-CH" w:eastAsia="de-DE"/>
        </w:rPr>
        <w:footnoteReference w:id="6"/>
      </w:r>
      <w:r w:rsidRPr="00165508">
        <w:rPr>
          <w:rFonts w:eastAsia="Times New Roman" w:cs="Arial"/>
          <w:i/>
          <w:color w:val="747474" w:themeColor="background2" w:themeShade="80"/>
          <w:spacing w:val="2"/>
          <w:lang w:val="fr-CH" w:eastAsia="de-DE"/>
        </w:rPr>
        <w:t xml:space="preserve"> pour son élaboration. Par ailleurs, la structure suivante peut servir de trame pour la rédaction du contenu du code de conduite :]</w:t>
      </w:r>
    </w:p>
    <w:p w14:paraId="45F17578" w14:textId="324258A4" w:rsidR="0065407C" w:rsidRPr="0065407C" w:rsidRDefault="0065407C" w:rsidP="0065407C">
      <w:pPr>
        <w:pStyle w:val="Lauftext"/>
        <w:rPr>
          <w:rFonts w:eastAsia="Times New Roman" w:cs="Times New Roman"/>
          <w:b/>
          <w:iCs/>
          <w:spacing w:val="2"/>
          <w:lang w:val="de-CH" w:eastAsia="de-DE"/>
        </w:rPr>
      </w:pPr>
      <w:r w:rsidRPr="00165508">
        <w:rPr>
          <w:rFonts w:eastAsia="Times New Roman" w:cs="Times New Roman"/>
          <w:b/>
          <w:iCs/>
          <w:spacing w:val="2"/>
          <w:lang w:val="fr-CH" w:eastAsia="de-DE"/>
        </w:rPr>
        <w:br w:type="column"/>
      </w:r>
      <w:r w:rsidRPr="0065407C">
        <w:rPr>
          <w:rFonts w:eastAsia="Times New Roman" w:cs="Times New Roman"/>
          <w:b/>
          <w:iCs/>
          <w:spacing w:val="2"/>
          <w:lang w:val="de-CH" w:eastAsia="de-DE"/>
        </w:rPr>
        <w:lastRenderedPageBreak/>
        <w:t>[Texte]</w:t>
      </w:r>
    </w:p>
    <w:p w14:paraId="75AAED8C" w14:textId="77777777" w:rsidR="00C44206" w:rsidRDefault="00C44206" w:rsidP="00933442">
      <w:pPr>
        <w:pStyle w:val="Lauftext"/>
        <w:numPr>
          <w:ilvl w:val="0"/>
          <w:numId w:val="7"/>
        </w:numPr>
        <w:spacing w:after="0" w:line="240" w:lineRule="atLeast"/>
        <w:ind w:left="426" w:hanging="426"/>
        <w:jc w:val="left"/>
        <w:rPr>
          <w:lang w:val="fr-CH"/>
        </w:rPr>
      </w:pPr>
      <w:r w:rsidRPr="0022296D">
        <w:rPr>
          <w:b/>
          <w:lang w:val="fr-CH"/>
        </w:rPr>
        <w:t>Contexte, objectifs et champ d’application :</w:t>
      </w:r>
      <w:r w:rsidRPr="0022296D">
        <w:rPr>
          <w:lang w:val="fr-CH"/>
        </w:rPr>
        <w:br/>
        <w:t>Contexte, objectifs et champ d’application au sein de l’école</w:t>
      </w:r>
    </w:p>
    <w:p w14:paraId="644F12C2" w14:textId="77777777" w:rsidR="00C31E94" w:rsidRPr="0022296D" w:rsidRDefault="00C31E94" w:rsidP="00C31E94">
      <w:pPr>
        <w:pStyle w:val="Lauftext"/>
        <w:spacing w:after="0" w:line="240" w:lineRule="atLeast"/>
        <w:jc w:val="left"/>
        <w:rPr>
          <w:lang w:val="fr-CH"/>
        </w:rPr>
      </w:pPr>
    </w:p>
    <w:p w14:paraId="396818A2" w14:textId="77777777" w:rsidR="00C44206" w:rsidRPr="0022296D" w:rsidRDefault="00C44206" w:rsidP="00933442">
      <w:pPr>
        <w:pStyle w:val="Lauftext"/>
        <w:numPr>
          <w:ilvl w:val="0"/>
          <w:numId w:val="7"/>
        </w:numPr>
        <w:spacing w:after="0" w:line="240" w:lineRule="atLeast"/>
        <w:ind w:left="426" w:hanging="426"/>
        <w:jc w:val="left"/>
        <w:rPr>
          <w:lang w:val="fr-CH"/>
        </w:rPr>
      </w:pPr>
      <w:r w:rsidRPr="0022296D">
        <w:rPr>
          <w:b/>
          <w:bCs/>
          <w:lang w:val="fr-CH"/>
        </w:rPr>
        <w:t>Position de l’école</w:t>
      </w:r>
      <w:r w:rsidRPr="0022296D">
        <w:rPr>
          <w:lang w:val="fr-CH"/>
        </w:rPr>
        <w:t xml:space="preserve"> </w:t>
      </w:r>
      <w:r w:rsidRPr="0022296D">
        <w:rPr>
          <w:i/>
          <w:iCs/>
          <w:highlight w:val="yellow"/>
          <w:lang w:val="fr-CH"/>
        </w:rPr>
        <w:t>[ou renvoyer ici aux éléments existants ; plan de protection</w:t>
      </w:r>
      <w:r w:rsidRPr="0022296D">
        <w:rPr>
          <w:i/>
          <w:iCs/>
          <w:lang w:val="fr-CH"/>
        </w:rPr>
        <w:t>]</w:t>
      </w:r>
      <w:r w:rsidRPr="0022296D">
        <w:rPr>
          <w:lang w:val="fr-CH"/>
        </w:rPr>
        <w:t> :</w:t>
      </w:r>
      <w:r w:rsidRPr="0022296D">
        <w:rPr>
          <w:lang w:val="fr-CH"/>
        </w:rPr>
        <w:br/>
        <w:t>Il est crucial d’adopter une position claire et réfléchie vis-à-vis de la protection des enfants, des adolescentes et des adolescents. Cette position caractérise la culture de l’école et ressort dans les domaines suivants :</w:t>
      </w:r>
    </w:p>
    <w:p w14:paraId="6985D398" w14:textId="77777777" w:rsidR="00C44206" w:rsidRPr="0022296D" w:rsidRDefault="00C44206" w:rsidP="00933442">
      <w:pPr>
        <w:pStyle w:val="Lauftext"/>
        <w:numPr>
          <w:ilvl w:val="1"/>
          <w:numId w:val="22"/>
        </w:numPr>
        <w:spacing w:after="0" w:line="240" w:lineRule="atLeast"/>
        <w:ind w:hanging="218"/>
        <w:jc w:val="left"/>
        <w:rPr>
          <w:lang w:val="fr-CH"/>
        </w:rPr>
      </w:pPr>
      <w:r w:rsidRPr="0022296D">
        <w:rPr>
          <w:b/>
          <w:bCs/>
          <w:lang w:val="fr-CH"/>
        </w:rPr>
        <w:t>Travail relationnel</w:t>
      </w:r>
      <w:r w:rsidRPr="0022296D">
        <w:rPr>
          <w:lang w:val="fr-CH"/>
        </w:rPr>
        <w:t> : établir des relations sûres et respectueuses entre toutes les parties prenantes</w:t>
      </w:r>
    </w:p>
    <w:p w14:paraId="4E1358C4" w14:textId="77777777" w:rsidR="00C44206" w:rsidRPr="0022296D" w:rsidRDefault="00C44206" w:rsidP="00933442">
      <w:pPr>
        <w:pStyle w:val="Lauftext"/>
        <w:numPr>
          <w:ilvl w:val="1"/>
          <w:numId w:val="22"/>
        </w:numPr>
        <w:spacing w:after="0" w:line="240" w:lineRule="atLeast"/>
        <w:ind w:hanging="218"/>
        <w:jc w:val="left"/>
        <w:rPr>
          <w:lang w:val="fr-CH"/>
        </w:rPr>
      </w:pPr>
      <w:r w:rsidRPr="0022296D">
        <w:rPr>
          <w:b/>
          <w:bCs/>
          <w:lang w:val="fr-CH"/>
        </w:rPr>
        <w:t>Climat/culture de l’école</w:t>
      </w:r>
      <w:r w:rsidRPr="0022296D">
        <w:rPr>
          <w:lang w:val="fr-CH"/>
        </w:rPr>
        <w:t> : instaurer un environnement sûr et favorable pour toutes et tous</w:t>
      </w:r>
    </w:p>
    <w:p w14:paraId="57413C48" w14:textId="77777777" w:rsidR="00C44206" w:rsidRPr="0022296D" w:rsidRDefault="00C44206" w:rsidP="00933442">
      <w:pPr>
        <w:pStyle w:val="Lauftext"/>
        <w:numPr>
          <w:ilvl w:val="1"/>
          <w:numId w:val="22"/>
        </w:numPr>
        <w:spacing w:after="0" w:line="240" w:lineRule="atLeast"/>
        <w:ind w:hanging="218"/>
        <w:jc w:val="left"/>
        <w:rPr>
          <w:lang w:val="fr-CH"/>
        </w:rPr>
      </w:pPr>
      <w:r w:rsidRPr="0022296D">
        <w:rPr>
          <w:b/>
          <w:bCs/>
          <w:lang w:val="fr-CH"/>
        </w:rPr>
        <w:t>Diversité</w:t>
      </w:r>
      <w:r w:rsidRPr="0022296D">
        <w:rPr>
          <w:lang w:val="fr-CH"/>
        </w:rPr>
        <w:t> : respecter et reconnaître les diversités parmi l’ensemble des parties prenantes</w:t>
      </w:r>
    </w:p>
    <w:p w14:paraId="7CB27144" w14:textId="77777777" w:rsidR="00C44206" w:rsidRPr="0022296D" w:rsidRDefault="00C44206" w:rsidP="00933442">
      <w:pPr>
        <w:pStyle w:val="Lauftext"/>
        <w:numPr>
          <w:ilvl w:val="1"/>
          <w:numId w:val="22"/>
        </w:numPr>
        <w:spacing w:after="0" w:line="240" w:lineRule="atLeast"/>
        <w:ind w:hanging="218"/>
        <w:jc w:val="left"/>
        <w:rPr>
          <w:lang w:val="fr-CH"/>
        </w:rPr>
      </w:pPr>
      <w:r w:rsidRPr="0022296D">
        <w:rPr>
          <w:b/>
          <w:lang w:val="fr-CH"/>
        </w:rPr>
        <w:t>Comportements transgressifs</w:t>
      </w:r>
      <w:r w:rsidRPr="0022296D">
        <w:rPr>
          <w:bCs/>
          <w:lang w:val="fr-CH"/>
        </w:rPr>
        <w:t> :</w:t>
      </w:r>
      <w:r w:rsidRPr="0022296D">
        <w:rPr>
          <w:b/>
          <w:lang w:val="fr-CH"/>
        </w:rPr>
        <w:t xml:space="preserve"> </w:t>
      </w:r>
      <w:r w:rsidRPr="0022296D">
        <w:rPr>
          <w:bCs/>
          <w:lang w:val="fr-CH"/>
        </w:rPr>
        <w:t>prendre des mesures visant à empêcher les comportements transgressifs et à protéger des violences, des discriminations et des abus</w:t>
      </w:r>
    </w:p>
    <w:p w14:paraId="64B0391C" w14:textId="77777777" w:rsidR="00C44206" w:rsidRPr="0022296D" w:rsidRDefault="00C44206" w:rsidP="00933442">
      <w:pPr>
        <w:pStyle w:val="Lauftext"/>
        <w:numPr>
          <w:ilvl w:val="1"/>
          <w:numId w:val="22"/>
        </w:numPr>
        <w:spacing w:after="0" w:line="240" w:lineRule="atLeast"/>
        <w:ind w:hanging="218"/>
        <w:jc w:val="left"/>
        <w:rPr>
          <w:lang w:val="fr-CH"/>
        </w:rPr>
      </w:pPr>
      <w:r w:rsidRPr="0022296D">
        <w:rPr>
          <w:b/>
          <w:bCs/>
          <w:lang w:val="fr-CH"/>
        </w:rPr>
        <w:t>Rapports de pouvoir</w:t>
      </w:r>
      <w:r w:rsidRPr="0022296D">
        <w:rPr>
          <w:lang w:val="fr-CH"/>
        </w:rPr>
        <w:t> : avoir conscience des rapports de pouvoir et de leurs conséquences</w:t>
      </w:r>
    </w:p>
    <w:p w14:paraId="578BC74E" w14:textId="77777777" w:rsidR="00C44206" w:rsidRPr="0022296D" w:rsidRDefault="00C44206" w:rsidP="00933442">
      <w:pPr>
        <w:pStyle w:val="Lauftext"/>
        <w:numPr>
          <w:ilvl w:val="1"/>
          <w:numId w:val="22"/>
        </w:numPr>
        <w:spacing w:after="0" w:line="240" w:lineRule="atLeast"/>
        <w:ind w:hanging="218"/>
        <w:jc w:val="left"/>
        <w:rPr>
          <w:lang w:val="fr-CH"/>
        </w:rPr>
      </w:pPr>
      <w:r w:rsidRPr="0022296D">
        <w:rPr>
          <w:b/>
          <w:bCs/>
          <w:lang w:val="fr-CH"/>
        </w:rPr>
        <w:t>Participation</w:t>
      </w:r>
      <w:r w:rsidRPr="0022296D">
        <w:rPr>
          <w:lang w:val="fr-CH"/>
        </w:rPr>
        <w:t> : intégrer les enfants, adolescentes et adolescents aux prises de décisions</w:t>
      </w:r>
    </w:p>
    <w:p w14:paraId="2869D6E6" w14:textId="77777777" w:rsidR="00C44206" w:rsidRPr="00C31E94" w:rsidRDefault="00C44206" w:rsidP="00933442">
      <w:pPr>
        <w:pStyle w:val="Lauftext"/>
        <w:numPr>
          <w:ilvl w:val="1"/>
          <w:numId w:val="22"/>
        </w:numPr>
        <w:tabs>
          <w:tab w:val="left" w:pos="1440"/>
        </w:tabs>
        <w:spacing w:after="0" w:line="240" w:lineRule="atLeast"/>
        <w:ind w:hanging="218"/>
        <w:jc w:val="left"/>
        <w:rPr>
          <w:b/>
          <w:bCs/>
          <w:lang w:val="fr-CH"/>
        </w:rPr>
      </w:pPr>
      <w:r w:rsidRPr="0022296D">
        <w:rPr>
          <w:b/>
          <w:bCs/>
          <w:lang w:val="fr-CH"/>
        </w:rPr>
        <w:t>Lignes directrices</w:t>
      </w:r>
      <w:r w:rsidRPr="0022296D">
        <w:rPr>
          <w:lang w:val="fr-CH"/>
        </w:rPr>
        <w:t xml:space="preserve"> et </w:t>
      </w:r>
      <w:r w:rsidRPr="0022296D">
        <w:rPr>
          <w:b/>
          <w:bCs/>
          <w:lang w:val="fr-CH"/>
        </w:rPr>
        <w:t>manière de diriger</w:t>
      </w:r>
      <w:r w:rsidRPr="0022296D">
        <w:rPr>
          <w:lang w:val="fr-CH"/>
        </w:rPr>
        <w:t> : proposer des guides pour les collaboratrices, collaborateurs et la direction</w:t>
      </w:r>
    </w:p>
    <w:p w14:paraId="6BDF453B" w14:textId="77777777" w:rsidR="00C31E94" w:rsidRPr="00C31E94" w:rsidRDefault="00C31E94" w:rsidP="00C31E94">
      <w:pPr>
        <w:pStyle w:val="Lauftext"/>
        <w:tabs>
          <w:tab w:val="left" w:pos="1440"/>
        </w:tabs>
        <w:spacing w:after="0" w:line="240" w:lineRule="atLeast"/>
        <w:ind w:left="644"/>
        <w:jc w:val="left"/>
        <w:rPr>
          <w:b/>
          <w:bCs/>
          <w:lang w:val="fr-CH"/>
        </w:rPr>
      </w:pPr>
    </w:p>
    <w:p w14:paraId="7F660E0B" w14:textId="3BA73779" w:rsidR="00C44206" w:rsidRDefault="00C44206" w:rsidP="00933442">
      <w:pPr>
        <w:pStyle w:val="Lauftext"/>
        <w:numPr>
          <w:ilvl w:val="0"/>
          <w:numId w:val="7"/>
        </w:numPr>
        <w:spacing w:after="0" w:line="240" w:lineRule="atLeast"/>
        <w:ind w:left="426" w:hanging="426"/>
        <w:jc w:val="left"/>
        <w:rPr>
          <w:lang w:val="fr-CH"/>
        </w:rPr>
      </w:pPr>
      <w:r w:rsidRPr="0022296D">
        <w:rPr>
          <w:b/>
          <w:bCs/>
          <w:lang w:val="fr-CH"/>
        </w:rPr>
        <w:t>Définitions</w:t>
      </w:r>
      <w:r w:rsidRPr="0022296D">
        <w:rPr>
          <w:lang w:val="fr-CH"/>
        </w:rPr>
        <w:t xml:space="preserve"> </w:t>
      </w:r>
      <w:r w:rsidRPr="0022296D">
        <w:rPr>
          <w:i/>
          <w:iCs/>
          <w:highlight w:val="yellow"/>
          <w:lang w:val="fr-CH"/>
        </w:rPr>
        <w:t>[ou renvoyer ici aux éléments existants ; plan de protection]</w:t>
      </w:r>
      <w:r w:rsidRPr="0022296D">
        <w:rPr>
          <w:lang w:val="fr-CH"/>
        </w:rPr>
        <w:t> :</w:t>
      </w:r>
      <w:r w:rsidRPr="0022296D">
        <w:rPr>
          <w:lang w:val="fr-CH"/>
        </w:rPr>
        <w:br/>
        <w:t>explication des termes importants</w:t>
      </w:r>
      <w:r w:rsidR="00C31E94">
        <w:rPr>
          <w:lang w:val="fr-CH"/>
        </w:rPr>
        <w:br/>
      </w:r>
    </w:p>
    <w:p w14:paraId="0935A9B2" w14:textId="6C8EC1A1" w:rsidR="00C44206" w:rsidRPr="0022296D" w:rsidRDefault="00C44206" w:rsidP="00933442">
      <w:pPr>
        <w:pStyle w:val="Lauftext"/>
        <w:numPr>
          <w:ilvl w:val="0"/>
          <w:numId w:val="7"/>
        </w:numPr>
        <w:spacing w:after="0" w:line="240" w:lineRule="atLeast"/>
        <w:ind w:left="426" w:hanging="426"/>
        <w:jc w:val="left"/>
        <w:rPr>
          <w:lang w:val="fr-CH"/>
        </w:rPr>
      </w:pPr>
      <w:r w:rsidRPr="0022296D">
        <w:rPr>
          <w:b/>
          <w:lang w:val="fr-CH"/>
        </w:rPr>
        <w:t>Règles de comportement :</w:t>
      </w:r>
      <w:r w:rsidRPr="0022296D">
        <w:rPr>
          <w:b/>
          <w:lang w:val="fr-CH"/>
        </w:rPr>
        <w:br/>
      </w:r>
      <w:r w:rsidRPr="0022296D">
        <w:rPr>
          <w:lang w:val="fr-CH"/>
        </w:rPr>
        <w:t xml:space="preserve">Lignes directrices claires et compréhensibles pour les situations type et les domaines à risque tels que : </w:t>
      </w:r>
    </w:p>
    <w:p w14:paraId="6ABBC224" w14:textId="77777777" w:rsidR="00C44206" w:rsidRPr="0022296D" w:rsidRDefault="00C44206" w:rsidP="00C31E94">
      <w:pPr>
        <w:pStyle w:val="Lauftext"/>
        <w:numPr>
          <w:ilvl w:val="1"/>
          <w:numId w:val="23"/>
        </w:numPr>
        <w:spacing w:after="0" w:line="240" w:lineRule="atLeast"/>
        <w:ind w:left="709" w:hanging="283"/>
        <w:jc w:val="left"/>
        <w:rPr>
          <w:lang w:val="fr-CH"/>
        </w:rPr>
      </w:pPr>
      <w:proofErr w:type="gramStart"/>
      <w:r w:rsidRPr="0022296D">
        <w:rPr>
          <w:lang w:val="fr-CH"/>
        </w:rPr>
        <w:t>le</w:t>
      </w:r>
      <w:proofErr w:type="gramEnd"/>
      <w:r w:rsidRPr="0022296D">
        <w:rPr>
          <w:lang w:val="fr-CH"/>
        </w:rPr>
        <w:t xml:space="preserve"> contact physique</w:t>
      </w:r>
    </w:p>
    <w:p w14:paraId="4013CCEC" w14:textId="77777777" w:rsidR="00C44206" w:rsidRPr="0022296D" w:rsidRDefault="00C44206" w:rsidP="00C31E94">
      <w:pPr>
        <w:pStyle w:val="Lauftext"/>
        <w:numPr>
          <w:ilvl w:val="1"/>
          <w:numId w:val="23"/>
        </w:numPr>
        <w:spacing w:after="0" w:line="240" w:lineRule="atLeast"/>
        <w:ind w:left="709" w:hanging="283"/>
        <w:jc w:val="left"/>
        <w:rPr>
          <w:lang w:val="fr-CH"/>
        </w:rPr>
      </w:pPr>
      <w:proofErr w:type="gramStart"/>
      <w:r w:rsidRPr="0022296D">
        <w:rPr>
          <w:lang w:val="fr-CH"/>
        </w:rPr>
        <w:t>les</w:t>
      </w:r>
      <w:proofErr w:type="gramEnd"/>
      <w:r w:rsidRPr="0022296D">
        <w:rPr>
          <w:lang w:val="fr-CH"/>
        </w:rPr>
        <w:t xml:space="preserve"> gestes de consolation et l’assistance</w:t>
      </w:r>
    </w:p>
    <w:p w14:paraId="52A95E83" w14:textId="77777777" w:rsidR="00C44206" w:rsidRPr="0022296D" w:rsidRDefault="00C44206" w:rsidP="00C31E94">
      <w:pPr>
        <w:pStyle w:val="Lauftext"/>
        <w:numPr>
          <w:ilvl w:val="1"/>
          <w:numId w:val="23"/>
        </w:numPr>
        <w:spacing w:after="0" w:line="240" w:lineRule="atLeast"/>
        <w:ind w:left="709" w:hanging="283"/>
        <w:jc w:val="left"/>
        <w:rPr>
          <w:lang w:val="fr-CH"/>
        </w:rPr>
      </w:pPr>
      <w:proofErr w:type="gramStart"/>
      <w:r w:rsidRPr="0022296D">
        <w:rPr>
          <w:lang w:val="fr-CH"/>
        </w:rPr>
        <w:t>les</w:t>
      </w:r>
      <w:proofErr w:type="gramEnd"/>
      <w:r w:rsidRPr="0022296D">
        <w:rPr>
          <w:lang w:val="fr-CH"/>
        </w:rPr>
        <w:t xml:space="preserve"> bagarres « bon enfant », la manipulation d’armes factices et réelles</w:t>
      </w:r>
    </w:p>
    <w:p w14:paraId="469BAD31" w14:textId="77777777" w:rsidR="00C44206" w:rsidRPr="0022296D" w:rsidRDefault="00C44206" w:rsidP="00C31E94">
      <w:pPr>
        <w:pStyle w:val="Lauftext"/>
        <w:numPr>
          <w:ilvl w:val="1"/>
          <w:numId w:val="23"/>
        </w:numPr>
        <w:spacing w:after="0" w:line="240" w:lineRule="atLeast"/>
        <w:ind w:left="709" w:hanging="283"/>
        <w:jc w:val="left"/>
        <w:rPr>
          <w:lang w:val="fr-CH"/>
        </w:rPr>
      </w:pPr>
      <w:proofErr w:type="gramStart"/>
      <w:r w:rsidRPr="0022296D">
        <w:rPr>
          <w:lang w:val="fr-CH"/>
        </w:rPr>
        <w:t>les</w:t>
      </w:r>
      <w:proofErr w:type="gramEnd"/>
      <w:r w:rsidRPr="0022296D">
        <w:rPr>
          <w:lang w:val="fr-CH"/>
        </w:rPr>
        <w:t xml:space="preserve"> premiers secours, la pharmacie de l’école et le soin des plaies</w:t>
      </w:r>
    </w:p>
    <w:p w14:paraId="5D501654" w14:textId="77777777" w:rsidR="00C44206" w:rsidRPr="0022296D" w:rsidRDefault="00C44206" w:rsidP="00C31E94">
      <w:pPr>
        <w:pStyle w:val="Lauftext"/>
        <w:numPr>
          <w:ilvl w:val="1"/>
          <w:numId w:val="23"/>
        </w:numPr>
        <w:spacing w:after="0" w:line="240" w:lineRule="atLeast"/>
        <w:ind w:left="709" w:hanging="283"/>
        <w:jc w:val="left"/>
        <w:rPr>
          <w:lang w:val="fr-CH"/>
        </w:rPr>
      </w:pPr>
      <w:proofErr w:type="gramStart"/>
      <w:r w:rsidRPr="0022296D">
        <w:rPr>
          <w:lang w:val="fr-CH"/>
        </w:rPr>
        <w:t>les</w:t>
      </w:r>
      <w:proofErr w:type="gramEnd"/>
      <w:r w:rsidRPr="0022296D">
        <w:rPr>
          <w:lang w:val="fr-CH"/>
        </w:rPr>
        <w:t xml:space="preserve"> vêtements et l’hygiène</w:t>
      </w:r>
    </w:p>
    <w:p w14:paraId="64757313" w14:textId="77777777" w:rsidR="00C44206" w:rsidRPr="0022296D" w:rsidRDefault="00C44206" w:rsidP="00C31E94">
      <w:pPr>
        <w:pStyle w:val="Lauftext"/>
        <w:numPr>
          <w:ilvl w:val="1"/>
          <w:numId w:val="23"/>
        </w:numPr>
        <w:spacing w:after="0" w:line="240" w:lineRule="atLeast"/>
        <w:ind w:left="709" w:hanging="283"/>
        <w:jc w:val="left"/>
        <w:rPr>
          <w:lang w:val="fr-CH"/>
        </w:rPr>
      </w:pPr>
      <w:proofErr w:type="gramStart"/>
      <w:r w:rsidRPr="0022296D">
        <w:rPr>
          <w:lang w:val="fr-CH"/>
        </w:rPr>
        <w:t>les</w:t>
      </w:r>
      <w:proofErr w:type="gramEnd"/>
      <w:r w:rsidRPr="0022296D">
        <w:rPr>
          <w:lang w:val="fr-CH"/>
        </w:rPr>
        <w:t xml:space="preserve"> vestiaires et les leçons de sport </w:t>
      </w:r>
    </w:p>
    <w:p w14:paraId="08CC8296" w14:textId="77777777" w:rsidR="00C44206" w:rsidRPr="0022296D" w:rsidRDefault="00C44206" w:rsidP="00C31E94">
      <w:pPr>
        <w:pStyle w:val="Lauftext"/>
        <w:numPr>
          <w:ilvl w:val="1"/>
          <w:numId w:val="23"/>
        </w:numPr>
        <w:spacing w:after="0"/>
        <w:ind w:left="709" w:hanging="283"/>
        <w:jc w:val="left"/>
        <w:rPr>
          <w:lang w:val="fr-CH"/>
        </w:rPr>
      </w:pPr>
      <w:proofErr w:type="gramStart"/>
      <w:r w:rsidRPr="0022296D">
        <w:rPr>
          <w:lang w:val="fr-CH"/>
        </w:rPr>
        <w:t>les</w:t>
      </w:r>
      <w:proofErr w:type="gramEnd"/>
      <w:r w:rsidRPr="0022296D">
        <w:rPr>
          <w:lang w:val="fr-CH"/>
        </w:rPr>
        <w:t xml:space="preserve"> situations où les personnes sont seules </w:t>
      </w:r>
    </w:p>
    <w:p w14:paraId="28BA7070" w14:textId="77777777" w:rsidR="00C44206" w:rsidRPr="0022296D" w:rsidRDefault="00C44206" w:rsidP="00C31E94">
      <w:pPr>
        <w:pStyle w:val="Lauftext"/>
        <w:numPr>
          <w:ilvl w:val="1"/>
          <w:numId w:val="24"/>
        </w:numPr>
        <w:spacing w:after="0"/>
        <w:ind w:left="709" w:hanging="283"/>
        <w:jc w:val="left"/>
        <w:rPr>
          <w:lang w:val="fr-CH"/>
        </w:rPr>
      </w:pPr>
      <w:proofErr w:type="gramStart"/>
      <w:r w:rsidRPr="0022296D">
        <w:rPr>
          <w:lang w:val="fr-CH"/>
        </w:rPr>
        <w:t>la</w:t>
      </w:r>
      <w:proofErr w:type="gramEnd"/>
      <w:r w:rsidRPr="0022296D">
        <w:rPr>
          <w:lang w:val="fr-CH"/>
        </w:rPr>
        <w:t xml:space="preserve"> prise de photos et de vidéos, les appareils numériques</w:t>
      </w:r>
    </w:p>
    <w:p w14:paraId="13783828" w14:textId="77777777" w:rsidR="00C44206" w:rsidRPr="0022296D" w:rsidRDefault="00C44206" w:rsidP="00C31E94">
      <w:pPr>
        <w:pStyle w:val="Lauftext"/>
        <w:numPr>
          <w:ilvl w:val="1"/>
          <w:numId w:val="24"/>
        </w:numPr>
        <w:spacing w:after="0"/>
        <w:ind w:left="709" w:hanging="283"/>
        <w:jc w:val="left"/>
        <w:rPr>
          <w:lang w:val="fr-CH"/>
        </w:rPr>
      </w:pPr>
      <w:proofErr w:type="gramStart"/>
      <w:r w:rsidRPr="0022296D">
        <w:rPr>
          <w:lang w:val="fr-CH"/>
        </w:rPr>
        <w:t>la</w:t>
      </w:r>
      <w:proofErr w:type="gramEnd"/>
      <w:r w:rsidRPr="0022296D">
        <w:rPr>
          <w:lang w:val="fr-CH"/>
        </w:rPr>
        <w:t xml:space="preserve"> baignade et la protection solaire</w:t>
      </w:r>
    </w:p>
    <w:p w14:paraId="060F043E" w14:textId="77777777" w:rsidR="00C44206" w:rsidRPr="0022296D" w:rsidRDefault="00C44206" w:rsidP="00C31E94">
      <w:pPr>
        <w:pStyle w:val="Lauftext"/>
        <w:numPr>
          <w:ilvl w:val="1"/>
          <w:numId w:val="24"/>
        </w:numPr>
        <w:spacing w:after="0"/>
        <w:ind w:left="709" w:hanging="283"/>
        <w:jc w:val="left"/>
        <w:rPr>
          <w:lang w:val="fr-CH"/>
        </w:rPr>
      </w:pPr>
      <w:proofErr w:type="gramStart"/>
      <w:r w:rsidRPr="0022296D">
        <w:rPr>
          <w:lang w:val="fr-CH"/>
        </w:rPr>
        <w:t>les</w:t>
      </w:r>
      <w:proofErr w:type="gramEnd"/>
      <w:r w:rsidRPr="0022296D">
        <w:rPr>
          <w:lang w:val="fr-CH"/>
        </w:rPr>
        <w:t xml:space="preserve"> semaines hors-cadre, les voyages scolaires et les excursions</w:t>
      </w:r>
    </w:p>
    <w:p w14:paraId="09226A5C" w14:textId="77777777" w:rsidR="00C44206" w:rsidRPr="0022296D" w:rsidRDefault="00C44206" w:rsidP="00C31E94">
      <w:pPr>
        <w:pStyle w:val="Lauftext"/>
        <w:numPr>
          <w:ilvl w:val="1"/>
          <w:numId w:val="24"/>
        </w:numPr>
        <w:spacing w:after="0"/>
        <w:ind w:left="709" w:hanging="283"/>
        <w:jc w:val="left"/>
        <w:rPr>
          <w:lang w:val="fr-CH"/>
        </w:rPr>
      </w:pPr>
      <w:proofErr w:type="gramStart"/>
      <w:r w:rsidRPr="0022296D">
        <w:rPr>
          <w:lang w:val="fr-CH"/>
        </w:rPr>
        <w:t>la</w:t>
      </w:r>
      <w:proofErr w:type="gramEnd"/>
      <w:r w:rsidRPr="0022296D">
        <w:rPr>
          <w:lang w:val="fr-CH"/>
        </w:rPr>
        <w:t xml:space="preserve"> prise de contact privée et la divulgation d’informations privées</w:t>
      </w:r>
    </w:p>
    <w:p w14:paraId="085708DE" w14:textId="77777777" w:rsidR="00C44206" w:rsidRPr="0022296D" w:rsidRDefault="00C44206" w:rsidP="00C31E94">
      <w:pPr>
        <w:pStyle w:val="Lauftext"/>
        <w:numPr>
          <w:ilvl w:val="1"/>
          <w:numId w:val="24"/>
        </w:numPr>
        <w:spacing w:after="0"/>
        <w:ind w:left="709" w:hanging="283"/>
        <w:jc w:val="left"/>
        <w:rPr>
          <w:lang w:val="fr-CH"/>
        </w:rPr>
      </w:pPr>
      <w:proofErr w:type="gramStart"/>
      <w:r w:rsidRPr="0022296D">
        <w:rPr>
          <w:lang w:val="fr-CH"/>
        </w:rPr>
        <w:t>la</w:t>
      </w:r>
      <w:proofErr w:type="gramEnd"/>
      <w:r w:rsidRPr="0022296D">
        <w:rPr>
          <w:lang w:val="fr-CH"/>
        </w:rPr>
        <w:t xml:space="preserve"> nourriture et les boissons</w:t>
      </w:r>
    </w:p>
    <w:p w14:paraId="0DFBDE08" w14:textId="77777777" w:rsidR="00C44206" w:rsidRPr="0022296D" w:rsidRDefault="00C44206" w:rsidP="00C31E94">
      <w:pPr>
        <w:pStyle w:val="Lauftext"/>
        <w:numPr>
          <w:ilvl w:val="1"/>
          <w:numId w:val="24"/>
        </w:numPr>
        <w:spacing w:after="0"/>
        <w:ind w:left="709" w:hanging="283"/>
        <w:jc w:val="left"/>
        <w:rPr>
          <w:lang w:val="fr-CH"/>
        </w:rPr>
      </w:pPr>
      <w:proofErr w:type="gramStart"/>
      <w:r w:rsidRPr="0022296D">
        <w:rPr>
          <w:lang w:val="fr-CH"/>
        </w:rPr>
        <w:t>le</w:t>
      </w:r>
      <w:proofErr w:type="gramEnd"/>
      <w:r w:rsidRPr="0022296D">
        <w:rPr>
          <w:lang w:val="fr-CH"/>
        </w:rPr>
        <w:t xml:space="preserve"> matériel et l’infrastructure</w:t>
      </w:r>
    </w:p>
    <w:p w14:paraId="128180EC" w14:textId="77777777" w:rsidR="00C44206" w:rsidRPr="0022296D" w:rsidRDefault="00C44206" w:rsidP="00C31E94">
      <w:pPr>
        <w:pStyle w:val="Lauftext"/>
        <w:numPr>
          <w:ilvl w:val="1"/>
          <w:numId w:val="24"/>
        </w:numPr>
        <w:spacing w:after="0"/>
        <w:ind w:left="709" w:hanging="283"/>
        <w:jc w:val="left"/>
        <w:rPr>
          <w:lang w:val="fr-CH"/>
        </w:rPr>
      </w:pPr>
      <w:proofErr w:type="gramStart"/>
      <w:r w:rsidRPr="0022296D">
        <w:rPr>
          <w:lang w:val="fr-CH"/>
        </w:rPr>
        <w:t>la</w:t>
      </w:r>
      <w:proofErr w:type="gramEnd"/>
      <w:r w:rsidRPr="0022296D">
        <w:rPr>
          <w:lang w:val="fr-CH"/>
        </w:rPr>
        <w:t xml:space="preserve"> langue</w:t>
      </w:r>
    </w:p>
    <w:p w14:paraId="0D3B9110" w14:textId="1907EBB6" w:rsidR="00C44206" w:rsidRPr="0022296D" w:rsidRDefault="00C44206" w:rsidP="00C31E94">
      <w:pPr>
        <w:pStyle w:val="Lauftext"/>
        <w:numPr>
          <w:ilvl w:val="1"/>
          <w:numId w:val="24"/>
        </w:numPr>
        <w:spacing w:after="0"/>
        <w:ind w:left="709" w:hanging="283"/>
        <w:jc w:val="left"/>
        <w:rPr>
          <w:lang w:val="fr-CH"/>
        </w:rPr>
      </w:pPr>
      <w:proofErr w:type="gramStart"/>
      <w:r w:rsidRPr="0022296D">
        <w:rPr>
          <w:lang w:val="fr-CH"/>
        </w:rPr>
        <w:t>les</w:t>
      </w:r>
      <w:proofErr w:type="gramEnd"/>
      <w:r w:rsidRPr="0022296D">
        <w:rPr>
          <w:lang w:val="fr-CH"/>
        </w:rPr>
        <w:t xml:space="preserve"> interlocutrices et interlocuteurs externes</w:t>
      </w:r>
      <w:r w:rsidR="00C31E94">
        <w:rPr>
          <w:lang w:val="fr-CH"/>
        </w:rPr>
        <w:br/>
      </w:r>
    </w:p>
    <w:p w14:paraId="4138D68C" w14:textId="5FEA54EB" w:rsidR="00C44206" w:rsidRPr="006B25C8" w:rsidRDefault="00C44206" w:rsidP="00933442">
      <w:pPr>
        <w:pStyle w:val="Paragraphedeliste"/>
        <w:numPr>
          <w:ilvl w:val="0"/>
          <w:numId w:val="7"/>
        </w:numPr>
        <w:spacing w:after="0" w:line="240" w:lineRule="auto"/>
        <w:ind w:left="425" w:hanging="426"/>
        <w:rPr>
          <w:i/>
          <w:iCs/>
          <w:lang w:val="fr-CH"/>
        </w:rPr>
      </w:pPr>
      <w:r w:rsidRPr="0022296D">
        <w:rPr>
          <w:b/>
          <w:lang w:val="fr-CH"/>
        </w:rPr>
        <w:t>Organes d’examen des plaintes :</w:t>
      </w:r>
      <w:r w:rsidRPr="0022296D">
        <w:rPr>
          <w:lang w:val="fr-CH"/>
        </w:rPr>
        <w:br/>
        <w:t xml:space="preserve">Antennes internes et externes afin de garantir un soutien rapide et compétent en cas de violences ou de comportements transgressifs </w:t>
      </w:r>
      <w:r w:rsidRPr="006B25C8">
        <w:rPr>
          <w:i/>
          <w:lang w:val="fr-CH"/>
        </w:rPr>
        <w:t>[cf. « Plan de protection » et « Stratégie générale sur l’éducation sexuelle »].</w:t>
      </w:r>
      <w:r w:rsidR="00C31E94">
        <w:rPr>
          <w:i/>
          <w:lang w:val="fr-CH"/>
        </w:rPr>
        <w:br/>
      </w:r>
    </w:p>
    <w:p w14:paraId="3C8B9A7E" w14:textId="3BC8B73A" w:rsidR="00C44206" w:rsidRPr="0022296D" w:rsidRDefault="00C44206" w:rsidP="00933442">
      <w:pPr>
        <w:pStyle w:val="Lauftext"/>
        <w:numPr>
          <w:ilvl w:val="0"/>
          <w:numId w:val="7"/>
        </w:numPr>
        <w:spacing w:after="0" w:line="240" w:lineRule="auto"/>
        <w:ind w:left="425" w:hanging="426"/>
        <w:jc w:val="left"/>
        <w:rPr>
          <w:lang w:val="fr-CH"/>
        </w:rPr>
      </w:pPr>
      <w:r w:rsidRPr="0022296D">
        <w:rPr>
          <w:b/>
          <w:bCs/>
          <w:lang w:val="fr-CH"/>
        </w:rPr>
        <w:t>Marche à suivre en cas de violences ou de comportements transgressifs [</w:t>
      </w:r>
      <w:r w:rsidRPr="0022296D">
        <w:rPr>
          <w:i/>
          <w:iCs/>
          <w:highlight w:val="yellow"/>
          <w:lang w:val="fr-CH"/>
        </w:rPr>
        <w:t>ou renvoyer ici à des éléments existants ; plan de protection</w:t>
      </w:r>
      <w:r w:rsidRPr="0022296D">
        <w:rPr>
          <w:i/>
          <w:iCs/>
          <w:lang w:val="fr-CH"/>
        </w:rPr>
        <w:t>] :</w:t>
      </w:r>
      <w:r w:rsidRPr="0022296D">
        <w:rPr>
          <w:lang w:val="fr-CH"/>
        </w:rPr>
        <w:br/>
        <w:t xml:space="preserve">Esquisser la marche à suivre en cas de violences ou de comportements transgressifs (p. ex. système de feux tricolores) et renvoyer aux plans d’urgence et de crise ainsi qu’à d’autres règlements (p. ex. marche à suivre en cas de mise en danger du bien-être de l’enfant) </w:t>
      </w:r>
      <w:r w:rsidR="00C31E94">
        <w:rPr>
          <w:lang w:val="fr-CH"/>
        </w:rPr>
        <w:br/>
      </w:r>
    </w:p>
    <w:p w14:paraId="52B2A140" w14:textId="77777777" w:rsidR="00C44206" w:rsidRPr="0022296D" w:rsidRDefault="00C44206" w:rsidP="00933442">
      <w:pPr>
        <w:pStyle w:val="Lauftext"/>
        <w:numPr>
          <w:ilvl w:val="0"/>
          <w:numId w:val="7"/>
        </w:numPr>
        <w:spacing w:after="0" w:line="240" w:lineRule="auto"/>
        <w:ind w:left="425" w:hanging="426"/>
        <w:jc w:val="left"/>
        <w:rPr>
          <w:lang w:val="fr-CH"/>
        </w:rPr>
      </w:pPr>
      <w:r w:rsidRPr="0022296D">
        <w:rPr>
          <w:b/>
          <w:lang w:val="fr-CH"/>
        </w:rPr>
        <w:t>Assurance-qualité</w:t>
      </w:r>
    </w:p>
    <w:p w14:paraId="29E0E70C" w14:textId="77777777" w:rsidR="00C44206" w:rsidRPr="0022296D" w:rsidRDefault="00C44206" w:rsidP="00933442">
      <w:pPr>
        <w:pStyle w:val="Lauftext"/>
        <w:spacing w:line="240" w:lineRule="auto"/>
        <w:ind w:left="425"/>
        <w:jc w:val="left"/>
        <w:rPr>
          <w:lang w:val="fr-CH"/>
        </w:rPr>
      </w:pPr>
      <w:r w:rsidRPr="0022296D">
        <w:rPr>
          <w:lang w:val="fr-CH"/>
        </w:rPr>
        <w:t>Réflexion sur la mise en œuvre du code de conduite, consignation de souhaits de modifications et mesures</w:t>
      </w:r>
    </w:p>
    <w:p w14:paraId="340C862F" w14:textId="77777777" w:rsidR="00C44206" w:rsidRPr="0031213C" w:rsidRDefault="00C44206" w:rsidP="00933442">
      <w:pPr>
        <w:pStyle w:val="Lauftext"/>
        <w:numPr>
          <w:ilvl w:val="0"/>
          <w:numId w:val="7"/>
        </w:numPr>
        <w:spacing w:after="0" w:line="240" w:lineRule="auto"/>
        <w:ind w:left="425" w:hanging="426"/>
        <w:jc w:val="left"/>
        <w:rPr>
          <w:lang w:val="fr-CH"/>
        </w:rPr>
      </w:pPr>
      <w:r w:rsidRPr="0031213C">
        <w:rPr>
          <w:b/>
          <w:lang w:val="fr-CH"/>
        </w:rPr>
        <w:t xml:space="preserve">Annexes </w:t>
      </w:r>
    </w:p>
    <w:p w14:paraId="5F849635" w14:textId="77777777" w:rsidR="00C44206" w:rsidRPr="0022296D" w:rsidRDefault="00C44206" w:rsidP="00933442">
      <w:pPr>
        <w:pStyle w:val="Lauftext"/>
        <w:spacing w:line="240" w:lineRule="auto"/>
        <w:ind w:left="425"/>
        <w:jc w:val="left"/>
        <w:rPr>
          <w:i/>
          <w:iCs/>
          <w:lang w:val="fr-CH"/>
        </w:rPr>
      </w:pPr>
      <w:r w:rsidRPr="0022296D">
        <w:rPr>
          <w:lang w:val="fr-CH"/>
        </w:rPr>
        <w:t xml:space="preserve">Renvoyer aux bases existantes tels que les règlements d’école, etc. : </w:t>
      </w:r>
      <w:r w:rsidRPr="0022296D">
        <w:rPr>
          <w:i/>
          <w:highlight w:val="yellow"/>
          <w:lang w:val="fr-CH"/>
        </w:rPr>
        <w:t>[liste de tous les documents]</w:t>
      </w:r>
    </w:p>
    <w:p w14:paraId="7C8366FC" w14:textId="77777777" w:rsidR="00C44206" w:rsidRPr="0022296D" w:rsidRDefault="00C44206" w:rsidP="00C44206">
      <w:pPr>
        <w:pStyle w:val="Lauftext"/>
        <w:rPr>
          <w:lang w:val="fr-CH"/>
        </w:rPr>
      </w:pPr>
    </w:p>
    <w:p w14:paraId="5812DBCA" w14:textId="77777777" w:rsidR="00C44206" w:rsidRPr="0022296D" w:rsidRDefault="00C44206" w:rsidP="00C44206">
      <w:pPr>
        <w:pStyle w:val="Lauftext"/>
        <w:rPr>
          <w:lang w:val="fr-CH"/>
        </w:rPr>
      </w:pPr>
      <w:r w:rsidRPr="0022296D">
        <w:rPr>
          <w:lang w:val="fr-CH"/>
        </w:rPr>
        <w:t>Le code de conduite de notre école est publié sur notre site Internet. Tous les parents et responsables légaux sont informés de sa publication. L’école a élaboré une version du code de conduite en français facile pour les enfants et a chargé les enseignantes et enseignants d’en discuter avec tous les élèves de l’école.</w:t>
      </w:r>
    </w:p>
    <w:p w14:paraId="7367F923" w14:textId="6937F361" w:rsidR="0065407C" w:rsidRPr="005473D7" w:rsidRDefault="00C44206" w:rsidP="00C10CD4">
      <w:pPr>
        <w:pStyle w:val="Titre3"/>
        <w:rPr>
          <w:lang w:val="fr-CH"/>
        </w:rPr>
        <w:sectPr w:rsidR="0065407C" w:rsidRPr="005473D7" w:rsidSect="00A04A26">
          <w:type w:val="continuous"/>
          <w:pgSz w:w="11906" w:h="16838"/>
          <w:pgMar w:top="1560" w:right="1133" w:bottom="709" w:left="1417" w:header="708" w:footer="708" w:gutter="0"/>
          <w:cols w:space="708"/>
          <w:titlePg/>
          <w:docGrid w:linePitch="360"/>
        </w:sectPr>
      </w:pPr>
      <w:bookmarkStart w:id="42" w:name="_Toc181001213"/>
      <w:bookmarkStart w:id="43" w:name="_Toc232267240"/>
      <w:r w:rsidRPr="005473D7">
        <w:rPr>
          <w:lang w:val="fr-CH"/>
        </w:rPr>
        <w:lastRenderedPageBreak/>
        <w:t>Gestion des plaintes</w:t>
      </w:r>
      <w:bookmarkEnd w:id="42"/>
      <w:bookmarkEnd w:id="43"/>
    </w:p>
    <w:p w14:paraId="2D92D819" w14:textId="77777777" w:rsidR="00C44206" w:rsidRPr="00165508" w:rsidRDefault="00C44206" w:rsidP="00F76910">
      <w:pPr>
        <w:pStyle w:val="Lauftext"/>
        <w:spacing w:after="0"/>
        <w:rPr>
          <w:rFonts w:eastAsia="Times New Roman" w:cs="Arial"/>
          <w:i/>
          <w:color w:val="747474" w:themeColor="background2" w:themeShade="80"/>
          <w:spacing w:val="2"/>
          <w:lang w:val="fr-CH" w:eastAsia="de-DE"/>
        </w:rPr>
      </w:pPr>
      <w:r w:rsidRPr="0065407C">
        <w:rPr>
          <w:rFonts w:eastAsia="Times New Roman" w:cs="Arial"/>
          <w:i/>
          <w:color w:val="747474" w:themeColor="background2" w:themeShade="80"/>
          <w:spacing w:val="2"/>
          <w:lang w:val="fr-CH" w:eastAsia="de-DE"/>
        </w:rPr>
        <w:t xml:space="preserve">[Dans cette partie, décrivez l’ensemble des organes internes et externes ou renvoyez au document correspondant. </w:t>
      </w:r>
      <w:r w:rsidRPr="00165508">
        <w:rPr>
          <w:rFonts w:eastAsia="Times New Roman" w:cs="Arial"/>
          <w:i/>
          <w:color w:val="747474" w:themeColor="background2" w:themeShade="80"/>
          <w:spacing w:val="2"/>
          <w:lang w:val="fr-CH" w:eastAsia="de-DE"/>
        </w:rPr>
        <w:t>Indiquez que les plaintes sont entendues quelle que soit la personne qui en est à l’origine et qu’elles font l’objet d’un traitement. Tout incident doit être signalé, quel que soit son degré de gravité. Une culture ouverte des plaintes qui accorde de l’attention aux signes mineurs contribue fondamentalement à éviter les violences. Renvoyer éventuellement ici aussi à la « Stratégie générale sur l’éducation sexuelle ».]</w:t>
      </w:r>
    </w:p>
    <w:p w14:paraId="75790095" w14:textId="77777777" w:rsidR="00C44206" w:rsidRPr="0022296D" w:rsidRDefault="00C44206" w:rsidP="00C44206">
      <w:pPr>
        <w:pStyle w:val="Lauftext"/>
        <w:rPr>
          <w:i/>
          <w:iCs/>
          <w:lang w:val="fr-CH"/>
        </w:rPr>
      </w:pPr>
    </w:p>
    <w:p w14:paraId="76352E3C" w14:textId="77777777" w:rsidR="0065407C" w:rsidRPr="0065407C" w:rsidRDefault="0065407C" w:rsidP="00C44206">
      <w:pPr>
        <w:pStyle w:val="Lauftext"/>
        <w:rPr>
          <w:rFonts w:eastAsia="Times New Roman" w:cs="Times New Roman"/>
          <w:b/>
          <w:iCs/>
          <w:spacing w:val="2"/>
          <w:lang w:val="fr-CH" w:eastAsia="de-DE"/>
        </w:rPr>
      </w:pPr>
      <w:r w:rsidRPr="0065407C">
        <w:rPr>
          <w:rFonts w:eastAsia="Times New Roman" w:cs="Times New Roman"/>
          <w:b/>
          <w:iCs/>
          <w:spacing w:val="2"/>
          <w:lang w:val="fr-CH" w:eastAsia="de-DE"/>
        </w:rPr>
        <w:t>[Texte]</w:t>
      </w:r>
    </w:p>
    <w:p w14:paraId="6A4AA401" w14:textId="713BAE01" w:rsidR="00C44206" w:rsidRPr="0022296D" w:rsidRDefault="00C44206" w:rsidP="00C44206">
      <w:pPr>
        <w:pStyle w:val="Lauftext"/>
        <w:rPr>
          <w:lang w:val="fr-CH"/>
        </w:rPr>
      </w:pPr>
      <w:r w:rsidRPr="0022296D">
        <w:rPr>
          <w:lang w:val="fr-CH"/>
        </w:rPr>
        <w:t xml:space="preserve">Dans notre école, tant les enfants, adolescentes et adolescents que les collaboratrices et collaborateurs ont le droit et la possibilité de se plaindre d’entorses au code de conduite, de comportements transgressifs et de discriminations. Elles et ils connaissent les interlocutrices et interlocuteurs disponibles, notamment les enseignantes et enseignants, les personnes assurant l’encadrement, les membres de la direction et les travailleuses et travailleurs sociaux en milieu scolaire (TSS). </w:t>
      </w:r>
      <w:r w:rsidRPr="0022296D">
        <w:rPr>
          <w:i/>
          <w:lang w:val="fr-CH"/>
        </w:rPr>
        <w:t>[</w:t>
      </w:r>
      <w:r w:rsidRPr="0022296D">
        <w:rPr>
          <w:i/>
          <w:highlight w:val="yellow"/>
          <w:lang w:val="fr-CH"/>
        </w:rPr>
        <w:t>Les TSS]</w:t>
      </w:r>
      <w:r w:rsidRPr="0022296D">
        <w:rPr>
          <w:lang w:val="fr-CH"/>
        </w:rPr>
        <w:t xml:space="preserve"> assument la fonction de service interne de personnes de confiance et sont tenus au secret professionnel. </w:t>
      </w:r>
    </w:p>
    <w:p w14:paraId="4C30F5E2" w14:textId="1BA0D64E" w:rsidR="00C44206" w:rsidRPr="0022296D" w:rsidRDefault="00C44206" w:rsidP="00C44206">
      <w:pPr>
        <w:pStyle w:val="Lauftext"/>
        <w:rPr>
          <w:lang w:val="fr-CH"/>
        </w:rPr>
      </w:pPr>
      <w:r w:rsidRPr="0022296D">
        <w:rPr>
          <w:lang w:val="fr-CH"/>
        </w:rPr>
        <w:t xml:space="preserve">Les collaboratrices et collaborateurs peuvent s’adresser au </w:t>
      </w:r>
      <w:r w:rsidRPr="0022296D">
        <w:rPr>
          <w:i/>
          <w:iCs/>
          <w:highlight w:val="yellow"/>
          <w:lang w:val="fr-CH"/>
        </w:rPr>
        <w:t>[service de conseil/TSS]</w:t>
      </w:r>
      <w:r w:rsidRPr="0022296D">
        <w:rPr>
          <w:lang w:val="fr-CH"/>
        </w:rPr>
        <w:t xml:space="preserve"> afin de bénéficier de conseils spécialisés en lien avec les enfants ou pour obtenir de l’aide dans le cadre de demandes personnelles. Elles et ils ont également à tout moment la possibilité d’informer leur supérieure ou supérieur hiérarchique de transgressions des règles, même mineures. En revanche, elles et ils ont l’obligation d’informer leur supérieure ou supérieur hiérarchique en cas de violences, de discriminations ou d’abus ou de soupçon de délit. Ces informations sont alors traitées avec le plus grand soin et les collaboratrices et collaborateurs sont informés de la suite de la procédure. Si un signalement à l’instance placée au-dessus de la supérieure ou du supérieur hiérarchique devait être nécessaire (escalade), par exemple parce que cette dernière ou ce dernier est impliqué dans </w:t>
      </w:r>
      <w:r w:rsidR="000144DB" w:rsidRPr="000144DB">
        <w:rPr>
          <w:lang w:val="fr-CH"/>
        </w:rPr>
        <w:t>l’incident</w:t>
      </w:r>
      <w:r w:rsidRPr="0022296D">
        <w:rPr>
          <w:lang w:val="fr-CH"/>
        </w:rPr>
        <w:t xml:space="preserve">, </w:t>
      </w:r>
      <w:r w:rsidRPr="0022296D">
        <w:rPr>
          <w:i/>
          <w:iCs/>
          <w:highlight w:val="yellow"/>
          <w:lang w:val="fr-CH"/>
        </w:rPr>
        <w:t>[</w:t>
      </w:r>
      <w:r w:rsidR="000144DB" w:rsidRPr="000144DB">
        <w:rPr>
          <w:i/>
          <w:iCs/>
          <w:highlight w:val="yellow"/>
          <w:lang w:val="fr-CH"/>
        </w:rPr>
        <w:t>la</w:t>
      </w:r>
      <w:r w:rsidR="000144DB" w:rsidRPr="000144DB">
        <w:rPr>
          <w:i/>
          <w:iCs/>
          <w:color w:val="808080" w:themeColor="background1" w:themeShade="80"/>
          <w:highlight w:val="yellow"/>
          <w:lang w:val="fr-CH"/>
        </w:rPr>
        <w:t xml:space="preserve"> </w:t>
      </w:r>
      <w:r w:rsidRPr="000144DB">
        <w:rPr>
          <w:i/>
          <w:iCs/>
          <w:highlight w:val="yellow"/>
          <w:lang w:val="fr-CH"/>
        </w:rPr>
        <w:t xml:space="preserve">commission </w:t>
      </w:r>
      <w:r w:rsidRPr="0022296D">
        <w:rPr>
          <w:i/>
          <w:iCs/>
          <w:highlight w:val="yellow"/>
          <w:lang w:val="fr-CH"/>
        </w:rPr>
        <w:t>scolaire]</w:t>
      </w:r>
      <w:r w:rsidRPr="0022296D">
        <w:rPr>
          <w:lang w:val="fr-CH"/>
        </w:rPr>
        <w:t xml:space="preserve"> ou, dans le cas de collaboratrices ou collaborateurs de la commune, </w:t>
      </w:r>
      <w:r w:rsidRPr="0022296D">
        <w:rPr>
          <w:i/>
          <w:iCs/>
          <w:highlight w:val="yellow"/>
          <w:lang w:val="fr-CH"/>
        </w:rPr>
        <w:t>[la direction/le service responsable de l</w:t>
      </w:r>
      <w:r>
        <w:rPr>
          <w:i/>
          <w:iCs/>
          <w:highlight w:val="yellow"/>
          <w:lang w:val="fr-CH"/>
        </w:rPr>
        <w:t>a formation</w:t>
      </w:r>
      <w:r w:rsidRPr="0022296D">
        <w:rPr>
          <w:i/>
          <w:iCs/>
          <w:highlight w:val="yellow"/>
          <w:lang w:val="fr-CH"/>
        </w:rPr>
        <w:t>]</w:t>
      </w:r>
      <w:r w:rsidRPr="0022296D">
        <w:rPr>
          <w:lang w:val="fr-CH"/>
        </w:rPr>
        <w:t xml:space="preserve"> est </w:t>
      </w:r>
      <w:proofErr w:type="spellStart"/>
      <w:r w:rsidRPr="0022296D">
        <w:rPr>
          <w:lang w:val="fr-CH"/>
        </w:rPr>
        <w:t>informé</w:t>
      </w:r>
      <w:r w:rsidR="000144DB" w:rsidRPr="000144DB">
        <w:rPr>
          <w:lang w:val="fr-CH"/>
        </w:rPr>
        <w:t>·e</w:t>
      </w:r>
      <w:proofErr w:type="spellEnd"/>
      <w:r w:rsidRPr="0022296D">
        <w:rPr>
          <w:lang w:val="fr-CH"/>
        </w:rPr>
        <w:t>.</w:t>
      </w:r>
    </w:p>
    <w:p w14:paraId="2FBE2388" w14:textId="279AA991" w:rsidR="00C44206" w:rsidRPr="0065407C" w:rsidRDefault="00C44206" w:rsidP="00C44206">
      <w:pPr>
        <w:pStyle w:val="Lauftext"/>
        <w:rPr>
          <w:lang w:val="fr-CH"/>
        </w:rPr>
      </w:pPr>
      <w:r w:rsidRPr="0022296D">
        <w:rPr>
          <w:lang w:val="fr-CH"/>
        </w:rPr>
        <w:t xml:space="preserve">Les parents ont également la possibilité d’obtenir un service de conseil auprès </w:t>
      </w:r>
      <w:r w:rsidRPr="0022296D">
        <w:rPr>
          <w:i/>
          <w:lang w:val="fr-CH"/>
        </w:rPr>
        <w:t>[</w:t>
      </w:r>
      <w:r w:rsidRPr="0022296D">
        <w:rPr>
          <w:i/>
          <w:highlight w:val="yellow"/>
          <w:lang w:val="fr-CH"/>
        </w:rPr>
        <w:t>des TSS</w:t>
      </w:r>
      <w:r w:rsidRPr="0022296D">
        <w:rPr>
          <w:i/>
          <w:lang w:val="fr-CH"/>
        </w:rPr>
        <w:t>]</w:t>
      </w:r>
      <w:r w:rsidRPr="0022296D">
        <w:rPr>
          <w:lang w:val="fr-CH"/>
        </w:rPr>
        <w:t>. Les plaintes sont déposées par voie hiérarchique, dans un premier temps auprès d’une enseignante, d’un enseignant ou d’une personne assurant l’encadrement, et dans un second temps auprès de la direction d’école.</w:t>
      </w:r>
    </w:p>
    <w:p w14:paraId="2C65D8EC" w14:textId="62769EB4" w:rsidR="00C44206" w:rsidRPr="0022296D" w:rsidRDefault="00C44206" w:rsidP="00C44206">
      <w:pPr>
        <w:pStyle w:val="Lauftext"/>
        <w:rPr>
          <w:lang w:val="fr-CH"/>
        </w:rPr>
      </w:pPr>
      <w:r w:rsidRPr="0022296D">
        <w:rPr>
          <w:i/>
          <w:highlight w:val="yellow"/>
          <w:lang w:val="fr-CH"/>
        </w:rPr>
        <w:t xml:space="preserve">[Le service d’aide aux victimes, le service de conseil au personnel/de consultation sociale, l’organe de médiation, le </w:t>
      </w:r>
      <w:r>
        <w:rPr>
          <w:i/>
          <w:highlight w:val="yellow"/>
          <w:lang w:val="fr-CH"/>
        </w:rPr>
        <w:t>centre ACCES</w:t>
      </w:r>
      <w:r w:rsidRPr="0022296D">
        <w:rPr>
          <w:i/>
          <w:highlight w:val="yellow"/>
          <w:lang w:val="fr-CH"/>
        </w:rPr>
        <w:t>]</w:t>
      </w:r>
      <w:r w:rsidRPr="0022296D">
        <w:rPr>
          <w:lang w:val="fr-CH"/>
        </w:rPr>
        <w:t xml:space="preserve"> propose également une offre externe, cf. </w:t>
      </w:r>
      <w:r>
        <w:rPr>
          <w:lang w:val="fr-CH"/>
        </w:rPr>
        <w:t>également la « </w:t>
      </w:r>
      <w:r w:rsidRPr="006C630A">
        <w:rPr>
          <w:lang w:val="fr-CH"/>
        </w:rPr>
        <w:t>Stratégie générale sur l’éducation sexuelle »</w:t>
      </w:r>
      <w:r>
        <w:rPr>
          <w:lang w:val="fr-CH"/>
        </w:rPr>
        <w:t xml:space="preserve"> </w:t>
      </w:r>
      <w:r w:rsidRPr="0022296D">
        <w:rPr>
          <w:lang w:val="fr-CH"/>
        </w:rPr>
        <w:t>ainsi que la notice « Exploitation sexuelle : prévention, gestion des soupçons et intervention » de l’INC</w:t>
      </w:r>
      <w:r w:rsidRPr="0031213C">
        <w:rPr>
          <w:vertAlign w:val="superscript"/>
          <w:lang w:val="fr-CH"/>
        </w:rPr>
        <w:footnoteReference w:id="7"/>
      </w:r>
      <w:r w:rsidRPr="0022296D">
        <w:rPr>
          <w:lang w:val="fr-CH"/>
        </w:rPr>
        <w:t>.</w:t>
      </w:r>
    </w:p>
    <w:p w14:paraId="4A254107" w14:textId="77777777" w:rsidR="00DC0CC0" w:rsidRDefault="00C44206" w:rsidP="00C44206">
      <w:pPr>
        <w:pStyle w:val="Ueberschrift3"/>
        <w:rPr>
          <w:lang w:val="fr-CH"/>
        </w:rPr>
        <w:sectPr w:rsidR="00DC0CC0" w:rsidSect="00A04A26">
          <w:type w:val="continuous"/>
          <w:pgSz w:w="11906" w:h="16838"/>
          <w:pgMar w:top="1560" w:right="1133" w:bottom="709" w:left="1417" w:header="708" w:footer="708" w:gutter="0"/>
          <w:cols w:space="708"/>
          <w:titlePg/>
          <w:docGrid w:linePitch="360"/>
        </w:sectPr>
      </w:pPr>
      <w:bookmarkStart w:id="44" w:name="_Toc181001214"/>
      <w:r w:rsidRPr="0022296D">
        <w:rPr>
          <w:lang w:val="fr-CH"/>
        </w:rPr>
        <w:br w:type="page"/>
      </w:r>
    </w:p>
    <w:p w14:paraId="5A3F9845" w14:textId="77777777" w:rsidR="00C44206" w:rsidRPr="005473D7" w:rsidRDefault="00C44206" w:rsidP="00C10CD4">
      <w:pPr>
        <w:pStyle w:val="Titre3"/>
        <w:rPr>
          <w:lang w:val="fr-CH"/>
        </w:rPr>
      </w:pPr>
      <w:bookmarkStart w:id="45" w:name="_Toc232267241"/>
      <w:r w:rsidRPr="005473D7">
        <w:rPr>
          <w:lang w:val="fr-CH"/>
        </w:rPr>
        <w:lastRenderedPageBreak/>
        <w:t>Mesures de prévention pour les enfants, adolescentes et adolescents</w:t>
      </w:r>
      <w:bookmarkEnd w:id="44"/>
      <w:bookmarkEnd w:id="45"/>
    </w:p>
    <w:p w14:paraId="5A7EB652" w14:textId="77777777" w:rsidR="00DC0CC0" w:rsidRPr="00DC0CC0" w:rsidRDefault="00DC0CC0" w:rsidP="00C44206">
      <w:pPr>
        <w:pStyle w:val="Lauftext"/>
        <w:rPr>
          <w:rFonts w:eastAsia="Times New Roman" w:cs="Arial"/>
          <w:i/>
          <w:color w:val="747474" w:themeColor="background2" w:themeShade="80"/>
          <w:spacing w:val="2"/>
          <w:lang w:val="fr-CH" w:eastAsia="de-DE"/>
        </w:rPr>
        <w:sectPr w:rsidR="00DC0CC0" w:rsidRPr="00DC0CC0" w:rsidSect="00A04A26">
          <w:type w:val="continuous"/>
          <w:pgSz w:w="11906" w:h="16838"/>
          <w:pgMar w:top="1560" w:right="1133" w:bottom="709" w:left="1417" w:header="708" w:footer="708" w:gutter="0"/>
          <w:cols w:space="708"/>
          <w:titlePg/>
          <w:docGrid w:linePitch="360"/>
        </w:sectPr>
      </w:pPr>
    </w:p>
    <w:p w14:paraId="1C974A4C" w14:textId="2A92B9BC" w:rsidR="00C44206" w:rsidRPr="00165508" w:rsidRDefault="00C44206" w:rsidP="00C44206">
      <w:pPr>
        <w:pStyle w:val="Lauftext"/>
        <w:rPr>
          <w:rFonts w:eastAsia="Times New Roman" w:cs="Arial"/>
          <w:i/>
          <w:color w:val="747474" w:themeColor="background2" w:themeShade="80"/>
          <w:spacing w:val="2"/>
          <w:lang w:val="fr-CH" w:eastAsia="de-DE"/>
        </w:rPr>
      </w:pPr>
      <w:r w:rsidRPr="00DC0CC0">
        <w:rPr>
          <w:rFonts w:eastAsia="Times New Roman" w:cs="Arial"/>
          <w:i/>
          <w:color w:val="747474" w:themeColor="background2" w:themeShade="80"/>
          <w:spacing w:val="2"/>
          <w:lang w:val="fr-CH" w:eastAsia="de-DE"/>
        </w:rPr>
        <w:t xml:space="preserve">[L’éducation sexuelle constitue une mesure de prévention centrale. </w:t>
      </w:r>
      <w:r w:rsidRPr="00165508">
        <w:rPr>
          <w:rFonts w:eastAsia="Times New Roman" w:cs="Arial"/>
          <w:i/>
          <w:color w:val="747474" w:themeColor="background2" w:themeShade="80"/>
          <w:spacing w:val="2"/>
          <w:lang w:val="fr-CH" w:eastAsia="de-DE"/>
        </w:rPr>
        <w:t>Les enfants bien informés courent moins le risque de subir des violences sexuelles et peuvent reconnaître la dangerosité de certaines situations et la signaler. S’il existe d’autres mesures et programmes dans votre école, listez-les ici et renvoyez ici vers d’autres notices d’information et directives pertinentes</w:t>
      </w:r>
      <w:r w:rsidRPr="00A51E07">
        <w:rPr>
          <w:rFonts w:eastAsia="Times New Roman" w:cs="Arial"/>
          <w:i/>
          <w:color w:val="747474" w:themeColor="background2" w:themeShade="80"/>
          <w:spacing w:val="2"/>
          <w:vertAlign w:val="superscript"/>
          <w:lang w:val="de-CH" w:eastAsia="de-DE"/>
        </w:rPr>
        <w:footnoteReference w:id="8"/>
      </w:r>
      <w:r w:rsidRPr="00165508">
        <w:rPr>
          <w:rFonts w:eastAsia="Times New Roman" w:cs="Arial"/>
          <w:i/>
          <w:color w:val="747474" w:themeColor="background2" w:themeShade="80"/>
          <w:spacing w:val="2"/>
          <w:lang w:val="fr-CH" w:eastAsia="de-DE"/>
        </w:rPr>
        <w:t xml:space="preserve">. En plus des offres </w:t>
      </w:r>
      <w:r w:rsidR="000144DB">
        <w:rPr>
          <w:rFonts w:eastAsia="Times New Roman" w:cs="Arial"/>
          <w:i/>
          <w:color w:val="747474" w:themeColor="background2" w:themeShade="80"/>
          <w:spacing w:val="2"/>
          <w:lang w:val="fr-CH" w:eastAsia="de-DE"/>
        </w:rPr>
        <w:t xml:space="preserve">de </w:t>
      </w:r>
      <w:r w:rsidRPr="00165508">
        <w:rPr>
          <w:rFonts w:eastAsia="Times New Roman" w:cs="Arial"/>
          <w:i/>
          <w:color w:val="747474" w:themeColor="background2" w:themeShade="80"/>
          <w:spacing w:val="2"/>
          <w:lang w:val="fr-CH" w:eastAsia="de-DE"/>
        </w:rPr>
        <w:t>prévention de la violence fondée sur le genre sur le site Internet de l’INC</w:t>
      </w:r>
      <w:r w:rsidRPr="00A51E07">
        <w:rPr>
          <w:rFonts w:eastAsia="Times New Roman" w:cs="Arial"/>
          <w:color w:val="747474" w:themeColor="background2" w:themeShade="80"/>
          <w:spacing w:val="2"/>
          <w:vertAlign w:val="superscript"/>
          <w:lang w:val="de-CH" w:eastAsia="de-DE"/>
        </w:rPr>
        <w:footnoteReference w:id="9"/>
      </w:r>
      <w:r w:rsidRPr="00165508">
        <w:rPr>
          <w:rFonts w:eastAsia="Times New Roman" w:cs="Arial"/>
          <w:i/>
          <w:color w:val="747474" w:themeColor="background2" w:themeShade="80"/>
          <w:spacing w:val="2"/>
          <w:lang w:val="fr-CH" w:eastAsia="de-DE"/>
        </w:rPr>
        <w:t xml:space="preserve">, </w:t>
      </w:r>
      <w:proofErr w:type="spellStart"/>
      <w:r w:rsidRPr="00165508">
        <w:rPr>
          <w:rFonts w:eastAsia="Times New Roman" w:cs="Arial"/>
          <w:i/>
          <w:color w:val="747474" w:themeColor="background2" w:themeShade="80"/>
          <w:spacing w:val="2"/>
          <w:lang w:val="fr-CH" w:eastAsia="de-DE"/>
        </w:rPr>
        <w:t>Mosaïk</w:t>
      </w:r>
      <w:proofErr w:type="spellEnd"/>
      <w:r w:rsidRPr="00A51E07">
        <w:rPr>
          <w:rFonts w:eastAsia="Times New Roman" w:cs="Arial"/>
          <w:color w:val="747474" w:themeColor="background2" w:themeShade="80"/>
          <w:spacing w:val="2"/>
          <w:vertAlign w:val="superscript"/>
          <w:lang w:val="de-CH" w:eastAsia="de-DE"/>
        </w:rPr>
        <w:footnoteReference w:id="10"/>
      </w:r>
      <w:r w:rsidRPr="00165508">
        <w:rPr>
          <w:rFonts w:eastAsia="Times New Roman" w:cs="Arial"/>
          <w:i/>
          <w:color w:val="747474" w:themeColor="background2" w:themeShade="80"/>
          <w:spacing w:val="2"/>
          <w:lang w:val="fr-CH" w:eastAsia="de-DE"/>
        </w:rPr>
        <w:t xml:space="preserve"> et Santé bernoise</w:t>
      </w:r>
      <w:r w:rsidRPr="00A51E07">
        <w:rPr>
          <w:rFonts w:eastAsia="Times New Roman" w:cs="Arial"/>
          <w:color w:val="747474" w:themeColor="background2" w:themeShade="80"/>
          <w:spacing w:val="2"/>
          <w:vertAlign w:val="superscript"/>
          <w:lang w:val="de-CH" w:eastAsia="de-DE"/>
        </w:rPr>
        <w:footnoteReference w:id="11"/>
      </w:r>
      <w:r w:rsidRPr="00165508">
        <w:rPr>
          <w:rFonts w:eastAsia="Times New Roman" w:cs="Arial"/>
          <w:i/>
          <w:color w:val="747474" w:themeColor="background2" w:themeShade="80"/>
          <w:spacing w:val="2"/>
          <w:lang w:val="fr-CH" w:eastAsia="de-DE"/>
        </w:rPr>
        <w:t xml:space="preserve"> proposent des interventions de prévention des violences sexuelles auprès des élèves].</w:t>
      </w:r>
    </w:p>
    <w:p w14:paraId="730A1268" w14:textId="77777777" w:rsidR="00C44206" w:rsidRPr="0065407C" w:rsidRDefault="00C44206" w:rsidP="00C31E94">
      <w:pPr>
        <w:pStyle w:val="Lauftext"/>
        <w:rPr>
          <w:rFonts w:eastAsia="Times New Roman" w:cs="Times New Roman"/>
          <w:b/>
          <w:iCs/>
          <w:spacing w:val="2"/>
          <w:lang w:val="fr-CH" w:eastAsia="de-DE"/>
        </w:rPr>
      </w:pPr>
      <w:r w:rsidRPr="0065407C">
        <w:rPr>
          <w:rFonts w:eastAsia="Times New Roman" w:cs="Times New Roman"/>
          <w:b/>
          <w:iCs/>
          <w:spacing w:val="2"/>
          <w:lang w:val="fr-CH" w:eastAsia="de-DE"/>
        </w:rPr>
        <w:t>[Éléments importants]</w:t>
      </w:r>
    </w:p>
    <w:p w14:paraId="647126F3" w14:textId="77777777" w:rsidR="00C44206" w:rsidRPr="006F548D" w:rsidRDefault="00C44206" w:rsidP="00C31E94">
      <w:pPr>
        <w:pStyle w:val="Lauftext"/>
        <w:numPr>
          <w:ilvl w:val="0"/>
          <w:numId w:val="25"/>
        </w:numPr>
        <w:spacing w:after="0"/>
        <w:ind w:left="284" w:hanging="284"/>
        <w:rPr>
          <w:i/>
          <w:iCs/>
          <w:lang w:val="fr-CH"/>
        </w:rPr>
      </w:pPr>
      <w:r w:rsidRPr="0022296D">
        <w:rPr>
          <w:b/>
          <w:bCs/>
          <w:i/>
          <w:lang w:val="fr-CH"/>
        </w:rPr>
        <w:t>Éducation sexuelle :</w:t>
      </w:r>
      <w:r w:rsidRPr="0022296D">
        <w:rPr>
          <w:i/>
          <w:lang w:val="fr-CH"/>
        </w:rPr>
        <w:t xml:space="preserve"> transmission de connaissances sur les aspects physiques, affectifs et sociaux de la sexualité (renvoyer </w:t>
      </w:r>
      <w:r>
        <w:rPr>
          <w:i/>
          <w:lang w:val="fr-CH"/>
        </w:rPr>
        <w:t xml:space="preserve">à </w:t>
      </w:r>
      <w:r w:rsidRPr="0022296D">
        <w:rPr>
          <w:i/>
          <w:lang w:val="fr-CH"/>
        </w:rPr>
        <w:t xml:space="preserve">la </w:t>
      </w:r>
      <w:r>
        <w:rPr>
          <w:i/>
          <w:lang w:val="fr-CH"/>
        </w:rPr>
        <w:t>« </w:t>
      </w:r>
      <w:r w:rsidRPr="006F548D">
        <w:rPr>
          <w:i/>
          <w:lang w:val="fr-CH"/>
        </w:rPr>
        <w:t>Stratégie générale sur l’éducation sexuelle »).</w:t>
      </w:r>
    </w:p>
    <w:p w14:paraId="63F02C31" w14:textId="77777777" w:rsidR="00C44206" w:rsidRPr="0022296D" w:rsidRDefault="00C44206" w:rsidP="00C31E94">
      <w:pPr>
        <w:pStyle w:val="Lauftext"/>
        <w:numPr>
          <w:ilvl w:val="0"/>
          <w:numId w:val="25"/>
        </w:numPr>
        <w:spacing w:after="0"/>
        <w:ind w:left="284" w:hanging="284"/>
        <w:rPr>
          <w:i/>
          <w:iCs/>
          <w:lang w:val="fr-CH"/>
        </w:rPr>
      </w:pPr>
      <w:r w:rsidRPr="0022296D">
        <w:rPr>
          <w:b/>
          <w:i/>
          <w:lang w:val="fr-CH"/>
        </w:rPr>
        <w:t>Droits des enfants et droits sexuels :</w:t>
      </w:r>
      <w:r w:rsidRPr="0022296D">
        <w:rPr>
          <w:i/>
          <w:lang w:val="fr-CH"/>
        </w:rPr>
        <w:t xml:space="preserve"> les droits à l’information, à la protection et à la participation ne sont pas uniquement mentionnés, ils sont activement défendus.</w:t>
      </w:r>
    </w:p>
    <w:p w14:paraId="0FDC2D91" w14:textId="77777777" w:rsidR="00C44206" w:rsidRPr="0022296D" w:rsidRDefault="00C44206" w:rsidP="00C31E94">
      <w:pPr>
        <w:pStyle w:val="Lauftext"/>
        <w:numPr>
          <w:ilvl w:val="0"/>
          <w:numId w:val="25"/>
        </w:numPr>
        <w:spacing w:after="0"/>
        <w:ind w:left="284" w:hanging="284"/>
        <w:rPr>
          <w:i/>
          <w:iCs/>
          <w:lang w:val="fr-CH"/>
        </w:rPr>
      </w:pPr>
      <w:r w:rsidRPr="0022296D">
        <w:rPr>
          <w:b/>
          <w:i/>
          <w:lang w:val="fr-CH"/>
        </w:rPr>
        <w:t>Limites et consentement :</w:t>
      </w:r>
      <w:r w:rsidRPr="0022296D">
        <w:rPr>
          <w:i/>
          <w:lang w:val="fr-CH"/>
        </w:rPr>
        <w:t xml:space="preserve"> clarification des limites personnelles et du consentement mutuel.</w:t>
      </w:r>
    </w:p>
    <w:p w14:paraId="0CCCDE62" w14:textId="77777777" w:rsidR="00C44206" w:rsidRPr="0022296D" w:rsidRDefault="00C44206" w:rsidP="00C31E94">
      <w:pPr>
        <w:pStyle w:val="Lauftext"/>
        <w:numPr>
          <w:ilvl w:val="0"/>
          <w:numId w:val="25"/>
        </w:numPr>
        <w:spacing w:after="0"/>
        <w:ind w:left="284" w:hanging="284"/>
        <w:rPr>
          <w:i/>
          <w:iCs/>
          <w:lang w:val="fr-CH"/>
        </w:rPr>
      </w:pPr>
      <w:r w:rsidRPr="0022296D">
        <w:rPr>
          <w:b/>
          <w:bCs/>
          <w:i/>
          <w:lang w:val="fr-CH"/>
        </w:rPr>
        <w:t>Prévention des discriminations :</w:t>
      </w:r>
      <w:r w:rsidRPr="0022296D">
        <w:rPr>
          <w:i/>
          <w:lang w:val="fr-CH"/>
        </w:rPr>
        <w:t xml:space="preserve"> mise en lumière de ce thème et lutte contre les discriminations fondées sur le sexe, l’identité de genre et l’orientation affective et sexuelle.</w:t>
      </w:r>
    </w:p>
    <w:p w14:paraId="2A7C0CC0" w14:textId="77777777" w:rsidR="00C44206" w:rsidRPr="0022296D" w:rsidRDefault="00C44206" w:rsidP="00C31E94">
      <w:pPr>
        <w:pStyle w:val="Lauftext"/>
        <w:numPr>
          <w:ilvl w:val="0"/>
          <w:numId w:val="25"/>
        </w:numPr>
        <w:spacing w:after="0"/>
        <w:ind w:left="284" w:hanging="284"/>
        <w:rPr>
          <w:i/>
          <w:iCs/>
          <w:lang w:val="fr-CH"/>
        </w:rPr>
      </w:pPr>
      <w:r w:rsidRPr="0022296D">
        <w:rPr>
          <w:b/>
          <w:bCs/>
          <w:i/>
          <w:lang w:val="fr-CH"/>
        </w:rPr>
        <w:t>Prévention des violences sexuelles :</w:t>
      </w:r>
      <w:r w:rsidRPr="0022296D">
        <w:rPr>
          <w:i/>
          <w:lang w:val="fr-CH"/>
        </w:rPr>
        <w:t xml:space="preserve"> explication des rapports de pouvoir et des mesures visant à reconnaître les violences et à les empêcher.</w:t>
      </w:r>
    </w:p>
    <w:p w14:paraId="7401EF99" w14:textId="77777777" w:rsidR="00C44206" w:rsidRPr="0022296D" w:rsidRDefault="00C44206" w:rsidP="00C31E94">
      <w:pPr>
        <w:pStyle w:val="Lauftext"/>
        <w:numPr>
          <w:ilvl w:val="0"/>
          <w:numId w:val="25"/>
        </w:numPr>
        <w:spacing w:after="0"/>
        <w:ind w:left="284" w:hanging="284"/>
        <w:rPr>
          <w:i/>
          <w:iCs/>
          <w:lang w:val="fr-CH"/>
        </w:rPr>
      </w:pPr>
      <w:r w:rsidRPr="0022296D">
        <w:rPr>
          <w:b/>
          <w:bCs/>
          <w:i/>
          <w:lang w:val="fr-CH"/>
        </w:rPr>
        <w:t>Stratégies pour la résolution de conflits :</w:t>
      </w:r>
      <w:r w:rsidRPr="0022296D">
        <w:rPr>
          <w:i/>
          <w:lang w:val="fr-CH"/>
        </w:rPr>
        <w:t xml:space="preserve"> promotion de la communication non violente et de la résolution des conflits afin de permettre la mise en œuvre de solutions respectueuses et consensuelles au quotidien.</w:t>
      </w:r>
    </w:p>
    <w:p w14:paraId="164E6FCA" w14:textId="183E9BCB" w:rsidR="00FD285B" w:rsidRDefault="00FD285B" w:rsidP="00FD285B">
      <w:pPr>
        <w:pStyle w:val="Lauftext"/>
        <w:tabs>
          <w:tab w:val="left" w:pos="1515"/>
        </w:tabs>
        <w:spacing w:line="240" w:lineRule="auto"/>
        <w:rPr>
          <w:rFonts w:eastAsia="Times New Roman" w:cs="Times New Roman"/>
          <w:b/>
          <w:iCs/>
          <w:spacing w:val="2"/>
          <w:lang w:val="fr-CH" w:eastAsia="de-DE"/>
        </w:rPr>
      </w:pPr>
    </w:p>
    <w:p w14:paraId="6F83A652" w14:textId="2BD0DCF3" w:rsidR="0065407C" w:rsidRPr="0065407C" w:rsidRDefault="0065407C" w:rsidP="00933442">
      <w:pPr>
        <w:pStyle w:val="Lauftext"/>
        <w:spacing w:line="240" w:lineRule="auto"/>
        <w:rPr>
          <w:rFonts w:eastAsia="Times New Roman" w:cs="Times New Roman"/>
          <w:b/>
          <w:iCs/>
          <w:spacing w:val="2"/>
          <w:lang w:val="fr-CH" w:eastAsia="de-DE"/>
        </w:rPr>
      </w:pPr>
      <w:r w:rsidRPr="0065407C">
        <w:rPr>
          <w:rFonts w:eastAsia="Times New Roman" w:cs="Times New Roman"/>
          <w:b/>
          <w:iCs/>
          <w:spacing w:val="2"/>
          <w:lang w:val="fr-CH" w:eastAsia="de-DE"/>
        </w:rPr>
        <w:t>[Texte]</w:t>
      </w:r>
    </w:p>
    <w:p w14:paraId="0887FD1C" w14:textId="56630512" w:rsidR="00C44206" w:rsidRPr="0022296D" w:rsidRDefault="00C44206" w:rsidP="00933442">
      <w:pPr>
        <w:pStyle w:val="Lauftext"/>
        <w:spacing w:line="240" w:lineRule="auto"/>
        <w:rPr>
          <w:i/>
          <w:highlight w:val="yellow"/>
          <w:lang w:val="fr-CH"/>
        </w:rPr>
      </w:pPr>
      <w:r w:rsidRPr="0022296D">
        <w:rPr>
          <w:lang w:val="fr-CH"/>
        </w:rPr>
        <w:t xml:space="preserve">Chaque année dans notre école, le </w:t>
      </w:r>
      <w:r w:rsidR="000144DB" w:rsidRPr="000144DB">
        <w:rPr>
          <w:i/>
          <w:highlight w:val="yellow"/>
          <w:lang w:val="fr-CH"/>
        </w:rPr>
        <w:t>[programme de prévention, par exemple « Mon corps c’est mon corps » pour les 3</w:t>
      </w:r>
      <w:proofErr w:type="gramStart"/>
      <w:r w:rsidR="000144DB" w:rsidRPr="000144DB">
        <w:rPr>
          <w:i/>
          <w:highlight w:val="yellow"/>
          <w:lang w:val="fr-CH"/>
        </w:rPr>
        <w:t>H]</w:t>
      </w:r>
      <w:r w:rsidR="000144DB" w:rsidRPr="000144DB">
        <w:rPr>
          <w:i/>
          <w:lang w:val="fr-CH"/>
        </w:rPr>
        <w:t xml:space="preserve"> </w:t>
      </w:r>
      <w:r w:rsidRPr="0022296D">
        <w:rPr>
          <w:lang w:val="fr-CH"/>
        </w:rPr>
        <w:t xml:space="preserve"> est</w:t>
      </w:r>
      <w:proofErr w:type="gramEnd"/>
      <w:r w:rsidRPr="0022296D">
        <w:rPr>
          <w:lang w:val="fr-CH"/>
        </w:rPr>
        <w:t xml:space="preserve"> proposé aux élèves du </w:t>
      </w:r>
      <w:r w:rsidRPr="0022296D">
        <w:rPr>
          <w:b/>
          <w:bCs/>
          <w:lang w:val="fr-CH"/>
        </w:rPr>
        <w:t>cycle 1</w:t>
      </w:r>
      <w:r w:rsidRPr="0022296D">
        <w:rPr>
          <w:lang w:val="fr-CH"/>
        </w:rPr>
        <w:t xml:space="preserve"> dans le cadre de </w:t>
      </w:r>
      <w:r w:rsidRPr="0022296D">
        <w:rPr>
          <w:i/>
          <w:highlight w:val="yellow"/>
          <w:lang w:val="fr-CH"/>
        </w:rPr>
        <w:t>[liste de toutes les offres</w:t>
      </w:r>
    </w:p>
    <w:p w14:paraId="6405DAEF" w14:textId="77777777" w:rsidR="00C44206" w:rsidRPr="0022296D" w:rsidRDefault="00C44206" w:rsidP="00933442">
      <w:pPr>
        <w:pStyle w:val="Lauftext"/>
        <w:numPr>
          <w:ilvl w:val="0"/>
          <w:numId w:val="26"/>
        </w:numPr>
        <w:spacing w:after="0" w:line="240" w:lineRule="auto"/>
        <w:ind w:left="284" w:hanging="284"/>
        <w:rPr>
          <w:lang w:val="fr-CH"/>
        </w:rPr>
      </w:pPr>
      <w:r w:rsidRPr="0022296D">
        <w:rPr>
          <w:i/>
          <w:highlight w:val="yellow"/>
          <w:lang w:val="fr-CH"/>
        </w:rPr>
        <w:t>« Imi s’envole », Solidarité femme Bienne et région</w:t>
      </w:r>
    </w:p>
    <w:p w14:paraId="0B715619" w14:textId="31FEFA7E" w:rsidR="00C44206" w:rsidRPr="000144DB" w:rsidRDefault="00FD285B" w:rsidP="00933442">
      <w:pPr>
        <w:pStyle w:val="Lauftext"/>
        <w:numPr>
          <w:ilvl w:val="0"/>
          <w:numId w:val="26"/>
        </w:numPr>
        <w:spacing w:after="0" w:line="240" w:lineRule="auto"/>
        <w:ind w:left="284" w:hanging="284"/>
        <w:rPr>
          <w:lang w:val="fr-CH"/>
        </w:rPr>
      </w:pPr>
      <w:r w:rsidRPr="0022296D">
        <w:rPr>
          <w:i/>
          <w:highlight w:val="yellow"/>
          <w:lang w:val="fr-CH"/>
        </w:rPr>
        <w:t>[</w:t>
      </w:r>
      <w:r w:rsidR="00C44206" w:rsidRPr="0022296D">
        <w:rPr>
          <w:i/>
          <w:highlight w:val="yellow"/>
          <w:lang w:val="fr-CH"/>
        </w:rPr>
        <w:t>…]</w:t>
      </w:r>
      <w:r w:rsidR="00C44206" w:rsidRPr="0022296D">
        <w:rPr>
          <w:lang w:val="fr-CH"/>
        </w:rPr>
        <w:t>.</w:t>
      </w:r>
      <w:r w:rsidR="00C44206" w:rsidRPr="000144DB">
        <w:rPr>
          <w:lang w:val="fr-CH"/>
        </w:rPr>
        <w:t xml:space="preserve"> </w:t>
      </w:r>
      <w:r w:rsidR="00DC0CC0" w:rsidRPr="000144DB">
        <w:rPr>
          <w:lang w:val="fr-CH"/>
        </w:rPr>
        <w:br/>
      </w:r>
    </w:p>
    <w:p w14:paraId="1600C6BD" w14:textId="77777777" w:rsidR="00C44206" w:rsidRPr="0022296D" w:rsidRDefault="00C44206" w:rsidP="00933442">
      <w:pPr>
        <w:pStyle w:val="Lauftext"/>
        <w:spacing w:line="240" w:lineRule="auto"/>
        <w:rPr>
          <w:i/>
          <w:iCs/>
          <w:highlight w:val="yellow"/>
          <w:lang w:val="fr-CH"/>
        </w:rPr>
      </w:pPr>
      <w:r w:rsidRPr="0022296D">
        <w:rPr>
          <w:lang w:val="fr-CH"/>
        </w:rPr>
        <w:t xml:space="preserve">Pour les élèves du </w:t>
      </w:r>
      <w:r w:rsidRPr="0022296D">
        <w:rPr>
          <w:b/>
          <w:bCs/>
          <w:lang w:val="fr-CH"/>
        </w:rPr>
        <w:t>cycle 2</w:t>
      </w:r>
      <w:r w:rsidRPr="0022296D">
        <w:rPr>
          <w:lang w:val="fr-CH"/>
        </w:rPr>
        <w:t xml:space="preserve">, nous proposons </w:t>
      </w:r>
      <w:r w:rsidRPr="0022296D">
        <w:rPr>
          <w:i/>
          <w:highlight w:val="yellow"/>
          <w:lang w:val="fr-CH"/>
        </w:rPr>
        <w:t>[liste de toutes les offres]</w:t>
      </w:r>
      <w:r w:rsidRPr="0022296D">
        <w:rPr>
          <w:i/>
          <w:iCs/>
          <w:highlight w:val="yellow"/>
          <w:lang w:val="fr-CH"/>
        </w:rPr>
        <w:t> :</w:t>
      </w:r>
    </w:p>
    <w:p w14:paraId="36D50957" w14:textId="77777777" w:rsidR="00C44206" w:rsidRPr="0022296D" w:rsidRDefault="00C44206" w:rsidP="00933442">
      <w:pPr>
        <w:pStyle w:val="Lauftext"/>
        <w:numPr>
          <w:ilvl w:val="0"/>
          <w:numId w:val="27"/>
        </w:numPr>
        <w:spacing w:after="0" w:line="240" w:lineRule="auto"/>
        <w:ind w:left="284" w:hanging="284"/>
        <w:rPr>
          <w:i/>
          <w:iCs/>
          <w:highlight w:val="yellow"/>
          <w:lang w:val="fr-CH"/>
        </w:rPr>
      </w:pPr>
      <w:r w:rsidRPr="0022296D">
        <w:rPr>
          <w:i/>
          <w:highlight w:val="yellow"/>
          <w:lang w:val="fr-CH"/>
        </w:rPr>
        <w:t xml:space="preserve"> « Médias numériques », Police cantonale bernoise</w:t>
      </w:r>
    </w:p>
    <w:p w14:paraId="25D42FCA" w14:textId="77777777" w:rsidR="00C44206" w:rsidRPr="0022296D" w:rsidRDefault="00C44206" w:rsidP="00933442">
      <w:pPr>
        <w:pStyle w:val="Lauftext"/>
        <w:numPr>
          <w:ilvl w:val="0"/>
          <w:numId w:val="27"/>
        </w:numPr>
        <w:spacing w:after="0" w:line="240" w:lineRule="auto"/>
        <w:ind w:left="284" w:hanging="284"/>
        <w:rPr>
          <w:i/>
          <w:iCs/>
          <w:highlight w:val="yellow"/>
          <w:lang w:val="fr-CH"/>
        </w:rPr>
      </w:pPr>
      <w:r w:rsidRPr="0022296D">
        <w:rPr>
          <w:i/>
          <w:highlight w:val="yellow"/>
          <w:lang w:val="fr-CH"/>
        </w:rPr>
        <w:t xml:space="preserve"> « L’amour, les copains, les copines et moi », Santé bernoise</w:t>
      </w:r>
    </w:p>
    <w:p w14:paraId="583A2269" w14:textId="77777777" w:rsidR="00C44206" w:rsidRPr="0022296D" w:rsidRDefault="00C44206" w:rsidP="00933442">
      <w:pPr>
        <w:pStyle w:val="Lauftext"/>
        <w:numPr>
          <w:ilvl w:val="0"/>
          <w:numId w:val="27"/>
        </w:numPr>
        <w:spacing w:after="0" w:line="240" w:lineRule="auto"/>
        <w:ind w:left="284" w:hanging="284"/>
        <w:rPr>
          <w:i/>
          <w:highlight w:val="yellow"/>
          <w:lang w:val="fr-CH"/>
        </w:rPr>
      </w:pPr>
      <w:r w:rsidRPr="0022296D">
        <w:rPr>
          <w:i/>
          <w:highlight w:val="yellow"/>
          <w:lang w:val="fr-CH"/>
        </w:rPr>
        <w:t>[…]</w:t>
      </w:r>
    </w:p>
    <w:p w14:paraId="494701AB" w14:textId="77777777" w:rsidR="00C44206" w:rsidRPr="0022296D" w:rsidRDefault="00C44206" w:rsidP="00933442">
      <w:pPr>
        <w:pStyle w:val="Lauftext"/>
        <w:spacing w:line="240" w:lineRule="auto"/>
        <w:ind w:left="720"/>
        <w:rPr>
          <w:i/>
          <w:highlight w:val="yellow"/>
          <w:lang w:val="fr-CH"/>
        </w:rPr>
      </w:pPr>
    </w:p>
    <w:p w14:paraId="4417C9B3" w14:textId="77777777" w:rsidR="00C44206" w:rsidRPr="0022296D" w:rsidRDefault="00C44206" w:rsidP="00933442">
      <w:pPr>
        <w:pStyle w:val="Lauftext"/>
        <w:spacing w:line="240" w:lineRule="auto"/>
        <w:rPr>
          <w:i/>
          <w:iCs/>
          <w:lang w:val="fr-CH"/>
        </w:rPr>
      </w:pPr>
      <w:r w:rsidRPr="0022296D">
        <w:rPr>
          <w:lang w:val="fr-CH"/>
        </w:rPr>
        <w:t xml:space="preserve">Les offres suivantes sont disponibles pour les élèves du </w:t>
      </w:r>
      <w:r w:rsidRPr="0022296D">
        <w:rPr>
          <w:b/>
          <w:bCs/>
          <w:lang w:val="fr-CH"/>
        </w:rPr>
        <w:t>cycle 3</w:t>
      </w:r>
      <w:r w:rsidRPr="0022296D">
        <w:rPr>
          <w:lang w:val="fr-CH"/>
        </w:rPr>
        <w:t xml:space="preserve"> : </w:t>
      </w:r>
      <w:r w:rsidRPr="0022296D">
        <w:rPr>
          <w:i/>
          <w:highlight w:val="yellow"/>
          <w:lang w:val="fr-CH"/>
        </w:rPr>
        <w:t>[liste de toutes les offres]</w:t>
      </w:r>
    </w:p>
    <w:p w14:paraId="5FA1A3EE" w14:textId="2CCDE7F7" w:rsidR="00C44206" w:rsidRPr="0022296D" w:rsidRDefault="000144DB" w:rsidP="00933442">
      <w:pPr>
        <w:pStyle w:val="Lauftext"/>
        <w:numPr>
          <w:ilvl w:val="0"/>
          <w:numId w:val="28"/>
        </w:numPr>
        <w:spacing w:after="0" w:line="240" w:lineRule="auto"/>
        <w:ind w:left="284" w:hanging="284"/>
        <w:rPr>
          <w:i/>
          <w:iCs/>
          <w:highlight w:val="yellow"/>
          <w:lang w:val="fr-CH"/>
        </w:rPr>
      </w:pPr>
      <w:proofErr w:type="gramStart"/>
      <w:r w:rsidRPr="0022296D">
        <w:rPr>
          <w:i/>
          <w:highlight w:val="yellow"/>
          <w:lang w:val="fr-CH"/>
        </w:rPr>
        <w:t xml:space="preserve">[ </w:t>
      </w:r>
      <w:r w:rsidR="00C44206" w:rsidRPr="0022296D">
        <w:rPr>
          <w:i/>
          <w:highlight w:val="yellow"/>
          <w:lang w:val="fr-CH"/>
        </w:rPr>
        <w:t>«</w:t>
      </w:r>
      <w:proofErr w:type="gramEnd"/>
      <w:r w:rsidR="00C44206" w:rsidRPr="0022296D">
        <w:rPr>
          <w:i/>
          <w:highlight w:val="yellow"/>
          <w:lang w:val="fr-CH"/>
        </w:rPr>
        <w:t> violences sexuelles», Police cantonale bernoise</w:t>
      </w:r>
    </w:p>
    <w:p w14:paraId="571ABB60" w14:textId="77777777" w:rsidR="00C44206" w:rsidRPr="0022296D" w:rsidRDefault="00C44206" w:rsidP="00933442">
      <w:pPr>
        <w:pStyle w:val="Lauftext"/>
        <w:numPr>
          <w:ilvl w:val="0"/>
          <w:numId w:val="28"/>
        </w:numPr>
        <w:spacing w:after="0" w:line="240" w:lineRule="auto"/>
        <w:ind w:left="284" w:hanging="284"/>
        <w:rPr>
          <w:i/>
          <w:iCs/>
          <w:highlight w:val="yellow"/>
          <w:lang w:val="fr-CH"/>
        </w:rPr>
      </w:pPr>
      <w:r w:rsidRPr="0022296D">
        <w:rPr>
          <w:i/>
          <w:highlight w:val="yellow"/>
          <w:lang w:val="fr-CH"/>
        </w:rPr>
        <w:t>« As de chœur », Fondation Radix</w:t>
      </w:r>
    </w:p>
    <w:p w14:paraId="37932A84" w14:textId="77777777" w:rsidR="00C44206" w:rsidRPr="0022296D" w:rsidRDefault="00C44206" w:rsidP="00933442">
      <w:pPr>
        <w:pStyle w:val="Lauftext"/>
        <w:numPr>
          <w:ilvl w:val="0"/>
          <w:numId w:val="28"/>
        </w:numPr>
        <w:spacing w:after="0" w:line="240" w:lineRule="auto"/>
        <w:ind w:left="284" w:hanging="284"/>
        <w:rPr>
          <w:i/>
          <w:iCs/>
          <w:highlight w:val="yellow"/>
          <w:lang w:val="fr-CH"/>
        </w:rPr>
      </w:pPr>
      <w:r w:rsidRPr="0022296D">
        <w:rPr>
          <w:i/>
          <w:highlight w:val="yellow"/>
          <w:lang w:val="fr-CH"/>
        </w:rPr>
        <w:t>« Consentement, oui, non, je ne sais pas », Santé bernoise</w:t>
      </w:r>
    </w:p>
    <w:p w14:paraId="23D2DF39" w14:textId="4441972A" w:rsidR="00C44206" w:rsidRPr="0022296D" w:rsidRDefault="00FD285B" w:rsidP="00933442">
      <w:pPr>
        <w:pStyle w:val="Lauftext"/>
        <w:numPr>
          <w:ilvl w:val="0"/>
          <w:numId w:val="28"/>
        </w:numPr>
        <w:spacing w:after="0" w:line="240" w:lineRule="auto"/>
        <w:ind w:left="284" w:hanging="284"/>
        <w:rPr>
          <w:i/>
          <w:iCs/>
          <w:highlight w:val="yellow"/>
          <w:lang w:val="fr-CH"/>
        </w:rPr>
      </w:pPr>
      <w:r w:rsidRPr="0022296D">
        <w:rPr>
          <w:i/>
          <w:highlight w:val="yellow"/>
          <w:lang w:val="fr-CH"/>
        </w:rPr>
        <w:t>[</w:t>
      </w:r>
      <w:r w:rsidR="00C44206" w:rsidRPr="0022296D">
        <w:rPr>
          <w:i/>
          <w:highlight w:val="yellow"/>
          <w:lang w:val="fr-CH"/>
        </w:rPr>
        <w:t>…]</w:t>
      </w:r>
    </w:p>
    <w:p w14:paraId="4463915C" w14:textId="77777777" w:rsidR="00FD285B" w:rsidRDefault="00FD285B" w:rsidP="00933442">
      <w:pPr>
        <w:pStyle w:val="Lauftext"/>
        <w:spacing w:line="240" w:lineRule="auto"/>
        <w:rPr>
          <w:lang w:val="fr-CH"/>
        </w:rPr>
      </w:pPr>
    </w:p>
    <w:p w14:paraId="4910A474" w14:textId="77777777" w:rsidR="00FD285B" w:rsidRDefault="00FD285B" w:rsidP="00933442">
      <w:pPr>
        <w:pStyle w:val="Lauftext"/>
        <w:spacing w:line="240" w:lineRule="auto"/>
        <w:rPr>
          <w:lang w:val="fr-CH"/>
        </w:rPr>
      </w:pPr>
    </w:p>
    <w:p w14:paraId="4D440AEE" w14:textId="3ACC421A" w:rsidR="00C44206" w:rsidRPr="00F75D6B" w:rsidRDefault="00C44206" w:rsidP="00933442">
      <w:pPr>
        <w:pStyle w:val="Lauftext"/>
        <w:spacing w:line="240" w:lineRule="auto"/>
        <w:rPr>
          <w:i/>
          <w:iCs/>
          <w:lang w:val="fr-CH"/>
        </w:rPr>
      </w:pPr>
      <w:r w:rsidRPr="0022296D">
        <w:rPr>
          <w:lang w:val="fr-CH"/>
        </w:rPr>
        <w:lastRenderedPageBreak/>
        <w:t xml:space="preserve">En outre, les principes suivants </w:t>
      </w:r>
      <w:r w:rsidRPr="0022296D">
        <w:rPr>
          <w:i/>
          <w:iCs/>
          <w:highlight w:val="yellow"/>
          <w:lang w:val="fr-CH"/>
        </w:rPr>
        <w:t>[liste]</w:t>
      </w:r>
      <w:r w:rsidRPr="0022296D">
        <w:rPr>
          <w:lang w:val="fr-CH"/>
        </w:rPr>
        <w:t xml:space="preserve"> s’appliquent à l’ensemble des élèves de notre école </w:t>
      </w:r>
      <w:r w:rsidRPr="0022296D">
        <w:rPr>
          <w:i/>
          <w:iCs/>
          <w:lang w:val="fr-CH"/>
        </w:rPr>
        <w:t xml:space="preserve">[p. ex. </w:t>
      </w:r>
      <w:r w:rsidRPr="00F75D6B">
        <w:rPr>
          <w:i/>
          <w:iCs/>
          <w:lang w:val="fr-CH"/>
        </w:rPr>
        <w:t>mesures anti-harcèlement, etc.]</w:t>
      </w:r>
    </w:p>
    <w:p w14:paraId="46642A32" w14:textId="77777777" w:rsidR="00C44206" w:rsidRPr="00F75D6B" w:rsidRDefault="00C44206" w:rsidP="00933442">
      <w:pPr>
        <w:pStyle w:val="Lauftext"/>
        <w:numPr>
          <w:ilvl w:val="0"/>
          <w:numId w:val="29"/>
        </w:numPr>
        <w:spacing w:after="0" w:line="240" w:lineRule="auto"/>
        <w:ind w:left="284" w:hanging="284"/>
        <w:rPr>
          <w:i/>
          <w:iCs/>
          <w:highlight w:val="yellow"/>
          <w:lang w:val="fr-CH"/>
        </w:rPr>
      </w:pPr>
      <w:r>
        <w:rPr>
          <w:i/>
          <w:iCs/>
          <w:highlight w:val="yellow"/>
          <w:lang w:val="fr-CH"/>
        </w:rPr>
        <w:t>[…]</w:t>
      </w:r>
    </w:p>
    <w:p w14:paraId="0BB3A2EC" w14:textId="77777777" w:rsidR="00C44206" w:rsidRPr="00F75D6B" w:rsidRDefault="00C44206" w:rsidP="00933442">
      <w:pPr>
        <w:pStyle w:val="Lauftext"/>
        <w:spacing w:line="240" w:lineRule="auto"/>
        <w:ind w:left="720"/>
        <w:rPr>
          <w:i/>
          <w:iCs/>
          <w:highlight w:val="yellow"/>
          <w:lang w:val="fr-CH"/>
        </w:rPr>
      </w:pPr>
    </w:p>
    <w:p w14:paraId="353BBB22" w14:textId="77777777" w:rsidR="008678FA" w:rsidRDefault="00C44206" w:rsidP="00933442">
      <w:pPr>
        <w:pStyle w:val="Lauftext"/>
        <w:spacing w:line="240" w:lineRule="auto"/>
        <w:rPr>
          <w:lang w:val="fr-CH"/>
        </w:rPr>
      </w:pPr>
      <w:r w:rsidRPr="0022296D">
        <w:rPr>
          <w:lang w:val="fr-CH"/>
        </w:rPr>
        <w:t>L</w:t>
      </w:r>
      <w:r>
        <w:rPr>
          <w:lang w:val="fr-CH"/>
        </w:rPr>
        <w:t>e « </w:t>
      </w:r>
      <w:r w:rsidR="000144DB">
        <w:rPr>
          <w:lang w:val="fr-CH"/>
        </w:rPr>
        <w:t>M</w:t>
      </w:r>
      <w:r>
        <w:rPr>
          <w:lang w:val="fr-CH"/>
        </w:rPr>
        <w:t>odèle de stratégie sur l’éducation sexuelle »</w:t>
      </w:r>
      <w:r w:rsidRPr="0022296D">
        <w:rPr>
          <w:lang w:val="fr-CH"/>
        </w:rPr>
        <w:t xml:space="preserve"> </w:t>
      </w:r>
      <w:r w:rsidRPr="0022296D">
        <w:rPr>
          <w:i/>
          <w:highlight w:val="yellow"/>
          <w:lang w:val="fr-CH"/>
        </w:rPr>
        <w:t xml:space="preserve">[renvoyer vers le dossier de sauvegarde] </w:t>
      </w:r>
      <w:r w:rsidRPr="0022296D">
        <w:rPr>
          <w:lang w:val="fr-CH"/>
        </w:rPr>
        <w:t>est également un élément fondamental de notre programme de prévention.</w:t>
      </w:r>
      <w:bookmarkStart w:id="46" w:name="_Toc181001215"/>
    </w:p>
    <w:p w14:paraId="057DFAA6" w14:textId="1D432DAB" w:rsidR="00C44206" w:rsidRPr="0022296D" w:rsidRDefault="00C44206" w:rsidP="00933442">
      <w:pPr>
        <w:pStyle w:val="Lauftext"/>
        <w:spacing w:line="240" w:lineRule="auto"/>
        <w:rPr>
          <w:lang w:val="fr-CH"/>
        </w:rPr>
      </w:pPr>
      <w:r w:rsidRPr="0022296D">
        <w:rPr>
          <w:lang w:val="fr-CH"/>
        </w:rPr>
        <w:br w:type="page"/>
      </w:r>
    </w:p>
    <w:p w14:paraId="74DFA308" w14:textId="77777777" w:rsidR="00DC0CC0" w:rsidRPr="005473D7" w:rsidRDefault="00DC0CC0" w:rsidP="00933442">
      <w:pPr>
        <w:pStyle w:val="Ueberschrift3"/>
        <w:spacing w:line="240" w:lineRule="auto"/>
        <w:rPr>
          <w:rFonts w:eastAsia="Times New Roman" w:cs="Times New Roman"/>
          <w:bCs w:val="0"/>
          <w:color w:val="000000" w:themeColor="text1"/>
          <w:spacing w:val="2"/>
          <w:szCs w:val="28"/>
          <w:lang w:val="fr-CH" w:eastAsia="de-DE"/>
        </w:rPr>
        <w:sectPr w:rsidR="00DC0CC0" w:rsidRPr="005473D7" w:rsidSect="00A04A26">
          <w:type w:val="continuous"/>
          <w:pgSz w:w="11906" w:h="16838"/>
          <w:pgMar w:top="1560" w:right="1133" w:bottom="709" w:left="1417" w:header="708" w:footer="708" w:gutter="0"/>
          <w:cols w:space="708"/>
          <w:titlePg/>
          <w:docGrid w:linePitch="360"/>
        </w:sectPr>
      </w:pPr>
    </w:p>
    <w:p w14:paraId="4D056DA6" w14:textId="77777777" w:rsidR="00C44206" w:rsidRPr="005473D7" w:rsidRDefault="00C44206" w:rsidP="00C10CD4">
      <w:pPr>
        <w:pStyle w:val="Titre3"/>
        <w:rPr>
          <w:lang w:val="fr-CH"/>
        </w:rPr>
      </w:pPr>
      <w:bookmarkStart w:id="47" w:name="_Toc232267242"/>
      <w:r w:rsidRPr="005473D7">
        <w:rPr>
          <w:lang w:val="fr-CH"/>
        </w:rPr>
        <w:lastRenderedPageBreak/>
        <w:t>Détection précoce de la mise en danger grave du bien-être de l’enfant</w:t>
      </w:r>
      <w:bookmarkEnd w:id="46"/>
      <w:bookmarkEnd w:id="47"/>
    </w:p>
    <w:p w14:paraId="7C702245" w14:textId="77777777" w:rsidR="00DC0CC0" w:rsidRDefault="00DC0CC0" w:rsidP="00C44206">
      <w:pPr>
        <w:pStyle w:val="Lauftext"/>
        <w:rPr>
          <w:rFonts w:eastAsia="Times New Roman" w:cs="Arial"/>
          <w:i/>
          <w:color w:val="747474" w:themeColor="background2" w:themeShade="80"/>
          <w:spacing w:val="2"/>
          <w:lang w:val="fr-CH" w:eastAsia="de-DE"/>
        </w:rPr>
        <w:sectPr w:rsidR="00DC0CC0" w:rsidSect="00A04A26">
          <w:type w:val="continuous"/>
          <w:pgSz w:w="11906" w:h="16838"/>
          <w:pgMar w:top="1560" w:right="1133" w:bottom="709" w:left="1417" w:header="708" w:footer="708" w:gutter="0"/>
          <w:cols w:space="708"/>
          <w:titlePg/>
          <w:docGrid w:linePitch="360"/>
        </w:sectPr>
      </w:pPr>
    </w:p>
    <w:p w14:paraId="644C4DBF" w14:textId="110BF2D8" w:rsidR="00C44206" w:rsidRPr="00DC0CC0" w:rsidRDefault="00C44206" w:rsidP="00C44206">
      <w:pPr>
        <w:pStyle w:val="Lauftext"/>
        <w:rPr>
          <w:rFonts w:eastAsia="Times New Roman" w:cs="Arial"/>
          <w:i/>
          <w:color w:val="747474" w:themeColor="background2" w:themeShade="80"/>
          <w:spacing w:val="2"/>
          <w:lang w:val="fr-CH" w:eastAsia="de-DE"/>
        </w:rPr>
      </w:pPr>
      <w:r w:rsidRPr="00DC0CC0">
        <w:rPr>
          <w:rFonts w:eastAsia="Times New Roman" w:cs="Arial"/>
          <w:i/>
          <w:color w:val="747474" w:themeColor="background2" w:themeShade="80"/>
          <w:spacing w:val="2"/>
          <w:lang w:val="fr-CH" w:eastAsia="de-DE"/>
        </w:rPr>
        <w:t>[Il y a mise en danger du bien-être de l’enfant lorsque le développement sain d’un enfant est menacé en raison de négligence ou de violences physiques, psychologiques ou sexuelles. La situation est évaluée dans le cadre d’un examen complet et idéalement par des spécialistes formés en la matière. L’école joue un rôle central dans la détection précoce de situations de mise en danger du bien-être de l’enfant, qui s’inscrivent souvent dans un contexte enfant-responsable légal. Si vous avez déjà développé une stratégie de gestion des situations de mise en danger du bien-être de l’enfant ou si vous suivez les prescriptions du canton dans ce domaine</w:t>
      </w:r>
      <w:r w:rsidRPr="00A51E07">
        <w:rPr>
          <w:rFonts w:eastAsia="Times New Roman" w:cs="Arial"/>
          <w:i/>
          <w:color w:val="747474" w:themeColor="background2" w:themeShade="80"/>
          <w:spacing w:val="2"/>
          <w:vertAlign w:val="superscript"/>
          <w:lang w:val="fr-CH" w:eastAsia="de-DE"/>
        </w:rPr>
        <w:footnoteReference w:id="12"/>
      </w:r>
      <w:r w:rsidRPr="00A51E07">
        <w:rPr>
          <w:rFonts w:eastAsia="Times New Roman" w:cs="Arial"/>
          <w:i/>
          <w:color w:val="747474" w:themeColor="background2" w:themeShade="80"/>
          <w:spacing w:val="2"/>
          <w:vertAlign w:val="superscript"/>
          <w:lang w:val="fr-CH" w:eastAsia="de-DE"/>
        </w:rPr>
        <w:t>,</w:t>
      </w:r>
      <w:r w:rsidRPr="00DC0CC0">
        <w:rPr>
          <w:rFonts w:eastAsia="Times New Roman" w:cs="Arial"/>
          <w:i/>
          <w:color w:val="747474" w:themeColor="background2" w:themeShade="80"/>
          <w:spacing w:val="2"/>
          <w:lang w:val="fr-CH" w:eastAsia="de-DE"/>
        </w:rPr>
        <w:t xml:space="preserve"> vous pouvez l’indiquer ici. Dans le cas contraire, vous pouvez exposer ici dans les grandes lignes les étapes principales de la marche à suivre et renvoyer </w:t>
      </w:r>
      <w:r w:rsidR="000144DB" w:rsidRPr="000144DB">
        <w:rPr>
          <w:rFonts w:eastAsia="Times New Roman" w:cs="Arial"/>
          <w:i/>
          <w:color w:val="747474" w:themeColor="background2" w:themeShade="80"/>
          <w:spacing w:val="2"/>
          <w:lang w:val="fr-CH" w:eastAsia="de-DE"/>
        </w:rPr>
        <w:t>au chapitre</w:t>
      </w:r>
      <w:r w:rsidRPr="00DC0CC0">
        <w:rPr>
          <w:rFonts w:eastAsia="Times New Roman" w:cs="Arial"/>
          <w:i/>
          <w:color w:val="747474" w:themeColor="background2" w:themeShade="80"/>
          <w:spacing w:val="2"/>
          <w:lang w:val="fr-CH" w:eastAsia="de-DE"/>
        </w:rPr>
        <w:t xml:space="preserve"> « Planification de l’intervention » du présent document.]</w:t>
      </w:r>
    </w:p>
    <w:p w14:paraId="2CF15DCC" w14:textId="77777777" w:rsidR="00C44206" w:rsidRPr="00DC0CC0" w:rsidRDefault="00C44206" w:rsidP="00C44206">
      <w:pPr>
        <w:pStyle w:val="Lauftext"/>
        <w:rPr>
          <w:rFonts w:eastAsia="Times New Roman" w:cs="Times New Roman"/>
          <w:b/>
          <w:iCs/>
          <w:spacing w:val="2"/>
          <w:lang w:val="fr-CH" w:eastAsia="de-DE"/>
        </w:rPr>
      </w:pPr>
      <w:r w:rsidRPr="00DC0CC0">
        <w:rPr>
          <w:rFonts w:eastAsia="Times New Roman" w:cs="Times New Roman"/>
          <w:b/>
          <w:iCs/>
          <w:spacing w:val="2"/>
          <w:lang w:val="fr-CH" w:eastAsia="de-DE"/>
        </w:rPr>
        <w:t>[Texte]</w:t>
      </w:r>
    </w:p>
    <w:p w14:paraId="42A834B9" w14:textId="57C74300" w:rsidR="00C44206" w:rsidRPr="0022296D" w:rsidRDefault="00C44206" w:rsidP="00C44206">
      <w:pPr>
        <w:pStyle w:val="Lauftext"/>
        <w:rPr>
          <w:lang w:val="fr-CH"/>
        </w:rPr>
      </w:pPr>
      <w:r w:rsidRPr="0022296D">
        <w:rPr>
          <w:lang w:val="fr-CH"/>
        </w:rPr>
        <w:t>L’ensemble des collaboratrices et collaborateurs de notre école est attentif aux situations de mise en danger du bien-être de l’enfant par les personnes de son environnement direct et se sent</w:t>
      </w:r>
      <w:r w:rsidR="00CE0FD1">
        <w:rPr>
          <w:lang w:val="fr-CH"/>
        </w:rPr>
        <w:t xml:space="preserve"> </w:t>
      </w:r>
      <w:r w:rsidRPr="0022296D">
        <w:rPr>
          <w:lang w:val="fr-CH"/>
        </w:rPr>
        <w:t xml:space="preserve">responsable de la détection précoce de telles situations. En cas de soupçon fondé ou d’indices concrets de mise en danger du bien-être de l’enfant nécessitant une intervention immédiate, le traitement du cas se fait selon le principe du double contrôle. À chaque fois, la direction d’école et les TSS sont impliqués, de même que d’autres spécialistes ayant des connaissances spécifiques dans le domaine de la protection de l’enfant si besoin. </w:t>
      </w:r>
      <w:r w:rsidRPr="0022296D">
        <w:rPr>
          <w:i/>
          <w:highlight w:val="yellow"/>
          <w:lang w:val="fr-CH"/>
        </w:rPr>
        <w:t>[La direction d’école/les TSS</w:t>
      </w:r>
      <w:r w:rsidRPr="0022296D">
        <w:rPr>
          <w:i/>
          <w:iCs/>
          <w:lang w:val="fr-CH"/>
        </w:rPr>
        <w:t>]</w:t>
      </w:r>
      <w:r w:rsidRPr="0022296D">
        <w:rPr>
          <w:lang w:val="fr-CH"/>
        </w:rPr>
        <w:t xml:space="preserve"> se charge/chargent de la gestion de la situation et de la coordination. </w:t>
      </w:r>
    </w:p>
    <w:p w14:paraId="507748FE" w14:textId="77777777" w:rsidR="00C44206" w:rsidRPr="0022296D" w:rsidRDefault="00C44206" w:rsidP="00C44206">
      <w:pPr>
        <w:pStyle w:val="Lauftext"/>
        <w:rPr>
          <w:lang w:val="fr-CH"/>
        </w:rPr>
      </w:pPr>
      <w:r w:rsidRPr="0022296D">
        <w:rPr>
          <w:lang w:val="fr-CH"/>
        </w:rPr>
        <w:t>Il y a mise en danger du bien-être de l’enfant :</w:t>
      </w:r>
    </w:p>
    <w:p w14:paraId="0B382BBE" w14:textId="77777777" w:rsidR="00C44206" w:rsidRPr="0022296D" w:rsidRDefault="00C44206" w:rsidP="00933442">
      <w:pPr>
        <w:pStyle w:val="Lauftext"/>
        <w:numPr>
          <w:ilvl w:val="0"/>
          <w:numId w:val="30"/>
        </w:numPr>
        <w:spacing w:after="0" w:line="240" w:lineRule="atLeast"/>
        <w:ind w:left="284" w:hanging="284"/>
        <w:rPr>
          <w:lang w:val="fr-CH"/>
        </w:rPr>
      </w:pPr>
      <w:proofErr w:type="gramStart"/>
      <w:r w:rsidRPr="0022296D">
        <w:rPr>
          <w:lang w:val="fr-CH"/>
        </w:rPr>
        <w:t>lorsque</w:t>
      </w:r>
      <w:proofErr w:type="gramEnd"/>
      <w:r w:rsidRPr="0022296D">
        <w:rPr>
          <w:lang w:val="fr-CH"/>
        </w:rPr>
        <w:t xml:space="preserve"> des éléments concrets indiquent que l’enfant subit actuellement des mauvais traitements physiques graves ou des violences sexuelles ou que cela pourrait se produire dans les heures ou jours à venir.</w:t>
      </w:r>
    </w:p>
    <w:p w14:paraId="04F2C7FB" w14:textId="77777777" w:rsidR="00C44206" w:rsidRPr="0022296D" w:rsidRDefault="00C44206" w:rsidP="00933442">
      <w:pPr>
        <w:pStyle w:val="Lauftext"/>
        <w:numPr>
          <w:ilvl w:val="0"/>
          <w:numId w:val="30"/>
        </w:numPr>
        <w:spacing w:after="0" w:line="240" w:lineRule="atLeast"/>
        <w:ind w:left="284" w:hanging="284"/>
        <w:rPr>
          <w:lang w:val="fr-CH"/>
        </w:rPr>
      </w:pPr>
      <w:proofErr w:type="gramStart"/>
      <w:r w:rsidRPr="0022296D">
        <w:rPr>
          <w:lang w:val="fr-CH"/>
        </w:rPr>
        <w:t>lorsque</w:t>
      </w:r>
      <w:proofErr w:type="gramEnd"/>
      <w:r w:rsidRPr="0022296D">
        <w:rPr>
          <w:lang w:val="fr-CH"/>
        </w:rPr>
        <w:t xml:space="preserve"> des éléments concrets indiquent que la vie de l’enfant est actuellement mise en danger du fait de négligence ou pourrait l’être dans un futur proche.</w:t>
      </w:r>
    </w:p>
    <w:p w14:paraId="70EEA53F" w14:textId="77777777" w:rsidR="00C44206" w:rsidRPr="0022296D" w:rsidRDefault="00C44206" w:rsidP="00933442">
      <w:pPr>
        <w:pStyle w:val="Lauftext"/>
        <w:numPr>
          <w:ilvl w:val="0"/>
          <w:numId w:val="30"/>
        </w:numPr>
        <w:spacing w:after="0" w:line="240" w:lineRule="atLeast"/>
        <w:ind w:left="284" w:hanging="284"/>
        <w:rPr>
          <w:lang w:val="fr-CH"/>
        </w:rPr>
      </w:pPr>
      <w:proofErr w:type="gramStart"/>
      <w:r w:rsidRPr="0022296D">
        <w:rPr>
          <w:lang w:val="fr-CH"/>
        </w:rPr>
        <w:t>lorsqu’une</w:t>
      </w:r>
      <w:proofErr w:type="gramEnd"/>
      <w:r w:rsidRPr="0022296D">
        <w:rPr>
          <w:lang w:val="fr-CH"/>
        </w:rPr>
        <w:t xml:space="preserve"> personne de l’entourage de l’enfant refuse que d’autres personnes entrent en contact avec elle ou lui, que le lieu de résidence de l’enfant est inconnu, ou encore que des éléments concrets indiquent que l’enfant sera bientôt transféré dans un endroit inconnu.</w:t>
      </w:r>
    </w:p>
    <w:p w14:paraId="0E466384" w14:textId="77777777" w:rsidR="00C44206" w:rsidRPr="0022296D" w:rsidRDefault="00C44206" w:rsidP="00C44206">
      <w:pPr>
        <w:pStyle w:val="Lauftext"/>
        <w:rPr>
          <w:lang w:val="fr-CH"/>
        </w:rPr>
      </w:pPr>
    </w:p>
    <w:p w14:paraId="3D647B92" w14:textId="77777777" w:rsidR="00C44206" w:rsidRPr="0022296D" w:rsidRDefault="00C44206" w:rsidP="00C44206">
      <w:pPr>
        <w:pStyle w:val="Lauftext"/>
        <w:rPr>
          <w:lang w:val="fr-CH"/>
        </w:rPr>
      </w:pPr>
      <w:r w:rsidRPr="0022296D">
        <w:rPr>
          <w:lang w:val="fr-CH"/>
        </w:rPr>
        <w:t xml:space="preserve">Le risque est évalué immédiatement et le besoin d’assistance est déterminé. De manière collégiale, il est décidé de la suite de la procédure et de l’implication des autorités de protection de l’enfant et/ou de la police. Un procès-verbal de cette discussion est établi. S’il n’est pas nécessaire de prendre des mesures immédiates mais que l’on considère tout de même que l’enfant est en danger, un plan de mesures visant à aider l’enfant est mis en œuvre. Cela vise à diminuer les facteurs de risque et à consolider les facteurs de protection de l’enfant. Dans la mesure du possible, l’enfant est impliqué dans le processus. </w:t>
      </w:r>
    </w:p>
    <w:p w14:paraId="52E567DB" w14:textId="77777777" w:rsidR="00C44206" w:rsidRPr="0022296D" w:rsidRDefault="00C44206" w:rsidP="00C44206">
      <w:pPr>
        <w:pStyle w:val="Lauftext"/>
        <w:rPr>
          <w:i/>
          <w:iCs/>
          <w:lang w:val="fr-CH"/>
        </w:rPr>
      </w:pPr>
      <w:r w:rsidRPr="0022296D">
        <w:rPr>
          <w:i/>
          <w:highlight w:val="yellow"/>
          <w:lang w:val="fr-CH"/>
        </w:rPr>
        <w:t>[Autres documents du canton, de l’école ou de la commune]</w:t>
      </w:r>
    </w:p>
    <w:p w14:paraId="54842B02" w14:textId="77777777" w:rsidR="00DC0CC0" w:rsidRPr="005473D7" w:rsidRDefault="00DC0CC0" w:rsidP="00C44206">
      <w:pPr>
        <w:pStyle w:val="Ueberschrift3"/>
        <w:rPr>
          <w:rFonts w:eastAsia="Times New Roman" w:cs="Times New Roman"/>
          <w:bCs w:val="0"/>
          <w:color w:val="000000" w:themeColor="text1"/>
          <w:spacing w:val="2"/>
          <w:szCs w:val="28"/>
          <w:lang w:val="fr-CH" w:eastAsia="de-DE"/>
        </w:rPr>
        <w:sectPr w:rsidR="00DC0CC0" w:rsidRPr="005473D7" w:rsidSect="00A04A26">
          <w:type w:val="continuous"/>
          <w:pgSz w:w="11906" w:h="16838"/>
          <w:pgMar w:top="1560" w:right="1133" w:bottom="709" w:left="1417" w:header="708" w:footer="708" w:gutter="0"/>
          <w:cols w:space="708"/>
          <w:titlePg/>
          <w:docGrid w:linePitch="360"/>
        </w:sectPr>
      </w:pPr>
      <w:bookmarkStart w:id="48" w:name="_Toc181001216"/>
    </w:p>
    <w:p w14:paraId="26C69F86" w14:textId="77777777" w:rsidR="00C44206" w:rsidRPr="005473D7" w:rsidRDefault="00C44206" w:rsidP="00C10CD4">
      <w:pPr>
        <w:pStyle w:val="Titre3"/>
        <w:rPr>
          <w:lang w:val="fr-CH"/>
        </w:rPr>
      </w:pPr>
      <w:bookmarkStart w:id="49" w:name="_Toc232267243"/>
      <w:r w:rsidRPr="005473D7">
        <w:rPr>
          <w:lang w:val="fr-CH"/>
        </w:rPr>
        <w:lastRenderedPageBreak/>
        <w:t>Formation continue</w:t>
      </w:r>
      <w:bookmarkEnd w:id="48"/>
      <w:bookmarkEnd w:id="49"/>
    </w:p>
    <w:p w14:paraId="6D72BBE6" w14:textId="77777777" w:rsidR="00DC0CC0" w:rsidRDefault="00DC0CC0" w:rsidP="00C44206">
      <w:pPr>
        <w:pStyle w:val="Lauftext"/>
        <w:rPr>
          <w:i/>
          <w:color w:val="0070C0"/>
          <w:lang w:val="fr-CH"/>
        </w:rPr>
        <w:sectPr w:rsidR="00DC0CC0" w:rsidSect="00A04A26">
          <w:type w:val="continuous"/>
          <w:pgSz w:w="11906" w:h="16838"/>
          <w:pgMar w:top="1560" w:right="1133" w:bottom="709" w:left="1417" w:header="708" w:footer="708" w:gutter="0"/>
          <w:cols w:space="708"/>
          <w:titlePg/>
          <w:docGrid w:linePitch="360"/>
        </w:sectPr>
      </w:pPr>
    </w:p>
    <w:p w14:paraId="0AA527D6" w14:textId="23C91D07" w:rsidR="00C44206" w:rsidRPr="008678FA" w:rsidRDefault="00C44206" w:rsidP="00C44206">
      <w:pPr>
        <w:pStyle w:val="Lauftext"/>
        <w:rPr>
          <w:rFonts w:eastAsia="Times New Roman" w:cs="Arial"/>
          <w:i/>
          <w:color w:val="747474" w:themeColor="background2" w:themeShade="80"/>
          <w:spacing w:val="2"/>
          <w:lang w:val="fr-CH" w:eastAsia="de-DE"/>
        </w:rPr>
      </w:pPr>
      <w:r w:rsidRPr="00DC0CC0">
        <w:rPr>
          <w:rFonts w:eastAsia="Times New Roman" w:cs="Arial"/>
          <w:i/>
          <w:color w:val="747474" w:themeColor="background2" w:themeShade="80"/>
          <w:spacing w:val="2"/>
          <w:lang w:val="fr-CH" w:eastAsia="de-DE"/>
        </w:rPr>
        <w:t>[Dans la « Stratégie générale sur l’éducation sexuelle », vous trouverez diverses méthodes qui sont aussi utiles pour la prévention des violences sexuelles. En outre, le canton de Berne recommande de suivre des formations continues sur la prévention</w:t>
      </w:r>
      <w:r w:rsidRPr="00A51E07">
        <w:rPr>
          <w:rFonts w:eastAsia="Times New Roman" w:cs="Arial"/>
          <w:i/>
          <w:color w:val="747474" w:themeColor="background2" w:themeShade="80"/>
          <w:spacing w:val="2"/>
          <w:vertAlign w:val="superscript"/>
          <w:lang w:val="fr-CH" w:eastAsia="de-DE"/>
        </w:rPr>
        <w:footnoteReference w:id="13"/>
      </w:r>
      <w:r w:rsidRPr="00DC0CC0">
        <w:rPr>
          <w:rFonts w:eastAsia="Times New Roman" w:cs="Arial"/>
          <w:i/>
          <w:color w:val="747474" w:themeColor="background2" w:themeShade="80"/>
          <w:spacing w:val="2"/>
          <w:lang w:val="fr-CH" w:eastAsia="de-DE"/>
        </w:rPr>
        <w:t xml:space="preserve"> ainsi que des cours et des formations continues à la HEP-BEJUNE, ou encore les programmes de formation continue et les formations sur mesure proposées par ESPAS</w:t>
      </w:r>
      <w:r w:rsidRPr="00A51E07">
        <w:rPr>
          <w:rFonts w:eastAsia="Times New Roman" w:cs="Arial"/>
          <w:color w:val="747474" w:themeColor="background2" w:themeShade="80"/>
          <w:spacing w:val="2"/>
          <w:vertAlign w:val="superscript"/>
          <w:lang w:eastAsia="de-DE"/>
        </w:rPr>
        <w:footnoteReference w:id="14"/>
      </w:r>
      <w:r w:rsidRPr="00DC0CC0">
        <w:rPr>
          <w:rFonts w:eastAsia="Times New Roman" w:cs="Arial"/>
          <w:i/>
          <w:color w:val="747474" w:themeColor="background2" w:themeShade="80"/>
          <w:spacing w:val="2"/>
          <w:lang w:val="fr-CH" w:eastAsia="de-DE"/>
        </w:rPr>
        <w:t xml:space="preserve">, </w:t>
      </w:r>
      <w:proofErr w:type="spellStart"/>
      <w:r w:rsidRPr="00DC0CC0">
        <w:rPr>
          <w:rFonts w:eastAsia="Times New Roman" w:cs="Arial"/>
          <w:i/>
          <w:color w:val="747474" w:themeColor="background2" w:themeShade="80"/>
          <w:spacing w:val="2"/>
          <w:lang w:val="fr-CH" w:eastAsia="de-DE"/>
        </w:rPr>
        <w:t>Agnodice</w:t>
      </w:r>
      <w:proofErr w:type="spellEnd"/>
      <w:r w:rsidRPr="00DC0CC0">
        <w:rPr>
          <w:rFonts w:eastAsia="Times New Roman" w:cs="Arial"/>
          <w:color w:val="747474" w:themeColor="background2" w:themeShade="80"/>
          <w:spacing w:val="2"/>
          <w:vertAlign w:val="superscript"/>
          <w:lang w:eastAsia="de-DE"/>
        </w:rPr>
        <w:footnoteReference w:id="15"/>
      </w:r>
      <w:r w:rsidRPr="00DC0CC0">
        <w:rPr>
          <w:rFonts w:eastAsia="Times New Roman" w:cs="Arial"/>
          <w:i/>
          <w:color w:val="747474" w:themeColor="background2" w:themeShade="80"/>
          <w:spacing w:val="2"/>
          <w:lang w:val="fr-CH" w:eastAsia="de-DE"/>
        </w:rPr>
        <w:t xml:space="preserve"> ou Santé bernoise</w:t>
      </w:r>
      <w:r w:rsidRPr="00DC0CC0">
        <w:rPr>
          <w:rFonts w:eastAsia="Times New Roman" w:cs="Arial"/>
          <w:color w:val="747474" w:themeColor="background2" w:themeShade="80"/>
          <w:spacing w:val="2"/>
          <w:vertAlign w:val="superscript"/>
          <w:lang w:eastAsia="de-DE"/>
        </w:rPr>
        <w:footnoteReference w:id="16"/>
      </w:r>
      <w:r w:rsidRPr="00DC0CC0">
        <w:rPr>
          <w:rFonts w:eastAsia="Times New Roman" w:cs="Arial"/>
          <w:i/>
          <w:color w:val="747474" w:themeColor="background2" w:themeShade="80"/>
          <w:spacing w:val="2"/>
          <w:lang w:val="fr-CH" w:eastAsia="de-DE"/>
        </w:rPr>
        <w:t>.]</w:t>
      </w:r>
    </w:p>
    <w:p w14:paraId="432AB89A" w14:textId="77777777" w:rsidR="00DC0CC0" w:rsidRPr="00DC0CC0" w:rsidRDefault="00DC0CC0" w:rsidP="00DC0CC0">
      <w:pPr>
        <w:pStyle w:val="Lauftext"/>
        <w:rPr>
          <w:rFonts w:eastAsia="Times New Roman" w:cs="Times New Roman"/>
          <w:b/>
          <w:iCs/>
          <w:spacing w:val="2"/>
          <w:lang w:val="fr-CH" w:eastAsia="de-DE"/>
        </w:rPr>
      </w:pPr>
      <w:r w:rsidRPr="00DC0CC0">
        <w:rPr>
          <w:rFonts w:eastAsia="Times New Roman" w:cs="Times New Roman"/>
          <w:b/>
          <w:iCs/>
          <w:spacing w:val="2"/>
          <w:lang w:val="fr-CH" w:eastAsia="de-DE"/>
        </w:rPr>
        <w:t>[Texte]</w:t>
      </w:r>
    </w:p>
    <w:p w14:paraId="1E14F677" w14:textId="6782AA57" w:rsidR="00C44206" w:rsidRPr="0022296D" w:rsidRDefault="00C44206" w:rsidP="00C44206">
      <w:pPr>
        <w:pStyle w:val="Lauftext"/>
        <w:rPr>
          <w:lang w:val="fr-CH"/>
        </w:rPr>
      </w:pPr>
      <w:r w:rsidRPr="0022296D">
        <w:rPr>
          <w:lang w:val="fr-CH"/>
        </w:rPr>
        <w:t>Nous proposons régulièrement des formations et des séances d’information pour l’ensemble des collaboratrices et collaborateurs au sujet du plan de protection, afin d’affiner la prise de conscience vis-à-vis des comportements transgressifs et des violences, d’encourager le dialogue et de renforcer la capacité d’agir dans les situations de crise. Les collaboratrices et collaborateurs qui suivent une formation continue spécifique transmettent ensuite les connaissances acquises au reste de leur équipe. Nous encourageons et soutenons la formation continue dans le domaine des violences sexuelles.</w:t>
      </w:r>
    </w:p>
    <w:p w14:paraId="253FEE94" w14:textId="77777777" w:rsidR="00C44206" w:rsidRPr="0022296D" w:rsidRDefault="00C44206" w:rsidP="00C44206">
      <w:pPr>
        <w:pStyle w:val="Lauftext"/>
        <w:rPr>
          <w:lang w:val="fr-CH"/>
        </w:rPr>
      </w:pPr>
      <w:r w:rsidRPr="0022296D">
        <w:rPr>
          <w:lang w:val="fr-CH"/>
        </w:rPr>
        <w:t xml:space="preserve">Dans notre école, le </w:t>
      </w:r>
      <w:r w:rsidRPr="0022296D">
        <w:rPr>
          <w:i/>
          <w:highlight w:val="yellow"/>
          <w:lang w:val="fr-CH"/>
        </w:rPr>
        <w:t>[groupe de travail/service spécialisé Prévention]</w:t>
      </w:r>
      <w:r w:rsidRPr="0022296D">
        <w:rPr>
          <w:lang w:val="fr-CH"/>
        </w:rPr>
        <w:t xml:space="preserve"> est chargé de mettre régulièrement en avant les thèmes de la proximité, de la distance, des limites et des violences sexuelles. Les membres de ce groupe participent fréquemment à des formations afin de mettre leurs connaissances et compétences à jour. Par la suite, elles et ils transmettent les connaissances et recommandations acquises au reste de leur équipe afin de renforcer la prise de conscience vis-à-vis de ces thèmes et de continuer de faire de l’école un lieu sûr pour toutes et tous.</w:t>
      </w:r>
      <w:r w:rsidRPr="0022296D">
        <w:rPr>
          <w:lang w:val="fr-CH"/>
        </w:rPr>
        <w:br w:type="page"/>
      </w:r>
    </w:p>
    <w:p w14:paraId="1ACDA7EB" w14:textId="77777777" w:rsidR="00DC0CC0" w:rsidRDefault="00DC0CC0">
      <w:pPr>
        <w:pStyle w:val="Titelklein"/>
        <w:numPr>
          <w:ilvl w:val="0"/>
          <w:numId w:val="39"/>
        </w:numPr>
        <w:rPr>
          <w:lang w:val="fr-CH"/>
        </w:rPr>
        <w:sectPr w:rsidR="00DC0CC0" w:rsidSect="00A04A26">
          <w:type w:val="continuous"/>
          <w:pgSz w:w="11906" w:h="16838"/>
          <w:pgMar w:top="1560" w:right="1133" w:bottom="709" w:left="1417" w:header="708" w:footer="708" w:gutter="0"/>
          <w:cols w:space="708"/>
          <w:titlePg/>
          <w:docGrid w:linePitch="360"/>
        </w:sectPr>
      </w:pPr>
      <w:bookmarkStart w:id="50" w:name="_Toc181360420"/>
      <w:bookmarkStart w:id="51" w:name="_Toc181001217"/>
    </w:p>
    <w:p w14:paraId="20B05D5A" w14:textId="77777777" w:rsidR="00C44206" w:rsidRPr="0022296D" w:rsidRDefault="00C44206" w:rsidP="00F277DB">
      <w:pPr>
        <w:pStyle w:val="berschrift2nummeriert"/>
      </w:pPr>
      <w:bookmarkStart w:id="52" w:name="_Toc232267244"/>
      <w:r w:rsidRPr="0022296D">
        <w:lastRenderedPageBreak/>
        <w:t>Planification de l’intervention</w:t>
      </w:r>
      <w:bookmarkEnd w:id="50"/>
      <w:bookmarkEnd w:id="51"/>
      <w:bookmarkEnd w:id="52"/>
    </w:p>
    <w:p w14:paraId="5EAFB3D1" w14:textId="77777777" w:rsidR="00DC0CC0" w:rsidRDefault="00DC0CC0" w:rsidP="00C44206">
      <w:pPr>
        <w:pStyle w:val="Lauftext"/>
        <w:rPr>
          <w:i/>
          <w:color w:val="0070C0"/>
          <w:lang w:val="fr-CH"/>
        </w:rPr>
        <w:sectPr w:rsidR="00DC0CC0" w:rsidSect="00A04A26">
          <w:type w:val="continuous"/>
          <w:pgSz w:w="11906" w:h="16838"/>
          <w:pgMar w:top="1560" w:right="1133" w:bottom="709" w:left="1417" w:header="708" w:footer="708" w:gutter="0"/>
          <w:cols w:space="708"/>
          <w:titlePg/>
          <w:docGrid w:linePitch="360"/>
        </w:sectPr>
      </w:pPr>
    </w:p>
    <w:p w14:paraId="195E88A5" w14:textId="7A7AF3ED" w:rsidR="00C44206" w:rsidRPr="00DC0CC0" w:rsidRDefault="00C44206" w:rsidP="00C44206">
      <w:pPr>
        <w:pStyle w:val="Lauftext"/>
        <w:rPr>
          <w:rFonts w:eastAsia="Times New Roman" w:cs="Arial"/>
          <w:i/>
          <w:color w:val="747474" w:themeColor="background2" w:themeShade="80"/>
          <w:spacing w:val="2"/>
          <w:lang w:val="fr-CH" w:eastAsia="de-DE"/>
        </w:rPr>
      </w:pPr>
      <w:r w:rsidRPr="00DC0CC0">
        <w:rPr>
          <w:rFonts w:eastAsia="Times New Roman" w:cs="Arial"/>
          <w:i/>
          <w:color w:val="747474" w:themeColor="background2" w:themeShade="80"/>
          <w:spacing w:val="2"/>
          <w:lang w:val="fr-CH" w:eastAsia="de-DE"/>
        </w:rPr>
        <w:t xml:space="preserve">[Ce chapitre décrit la marche à suivre en cas de comportements transgressifs et de violences sexuelles. </w:t>
      </w:r>
      <w:r w:rsidRPr="00FA7497">
        <w:rPr>
          <w:rFonts w:eastAsia="Times New Roman" w:cs="Arial"/>
          <w:b/>
          <w:bCs/>
          <w:i/>
          <w:color w:val="747474" w:themeColor="background2" w:themeShade="80"/>
          <w:spacing w:val="2"/>
          <w:lang w:val="fr-CH" w:eastAsia="de-DE"/>
        </w:rPr>
        <w:t>Un système de feux tricolores</w:t>
      </w:r>
      <w:r w:rsidRPr="00DC0CC0">
        <w:rPr>
          <w:rFonts w:eastAsia="Times New Roman" w:cs="Arial"/>
          <w:i/>
          <w:color w:val="747474" w:themeColor="background2" w:themeShade="80"/>
          <w:spacing w:val="2"/>
          <w:lang w:val="fr-CH" w:eastAsia="de-DE"/>
        </w:rPr>
        <w:t xml:space="preserve"> aide à catégoriser les cas d’atteinte à l’intégrité et à prendre rapidement des mesures. Si chaque situation de crise nécessite une décision individualisée, il reste important de définir au préalable les principales étapes de la procédure et les responsabilités, afin de garantir la protection de toutes les personnes impliquées. En cas de soupçons fondés, il incombe à la direction d’intervenir. Afin de garantir une évaluation objective de la situation, il convient d’obtenir un point de vue extérieur, p. ex. de la part d’un service d’aide aux victimes ou de la police.</w:t>
      </w:r>
    </w:p>
    <w:p w14:paraId="365A0AE4" w14:textId="30BF99F8" w:rsidR="00C44206" w:rsidRPr="008678FA" w:rsidRDefault="00C44206" w:rsidP="00C44206">
      <w:pPr>
        <w:pStyle w:val="Lauftext"/>
        <w:rPr>
          <w:rFonts w:eastAsia="Times New Roman" w:cs="Arial"/>
          <w:i/>
          <w:color w:val="747474" w:themeColor="background2" w:themeShade="80"/>
          <w:spacing w:val="2"/>
          <w:lang w:val="fr-CH" w:eastAsia="de-DE"/>
        </w:rPr>
      </w:pPr>
      <w:r w:rsidRPr="00DC0CC0">
        <w:rPr>
          <w:rFonts w:eastAsia="Times New Roman" w:cs="Arial"/>
          <w:i/>
          <w:color w:val="747474" w:themeColor="background2" w:themeShade="80"/>
          <w:spacing w:val="2"/>
          <w:lang w:val="fr-CH" w:eastAsia="de-DE"/>
        </w:rPr>
        <w:t xml:space="preserve">Renvoyez aux </w:t>
      </w:r>
      <w:r w:rsidRPr="00FA7497">
        <w:rPr>
          <w:rFonts w:eastAsia="Times New Roman" w:cs="Arial"/>
          <w:b/>
          <w:bCs/>
          <w:i/>
          <w:color w:val="747474" w:themeColor="background2" w:themeShade="80"/>
          <w:spacing w:val="2"/>
          <w:lang w:val="fr-CH" w:eastAsia="de-DE"/>
        </w:rPr>
        <w:t>plans d’urgence et de crise</w:t>
      </w:r>
      <w:r w:rsidRPr="00DC0CC0">
        <w:rPr>
          <w:rFonts w:eastAsia="Times New Roman" w:cs="Arial"/>
          <w:i/>
          <w:color w:val="747474" w:themeColor="background2" w:themeShade="80"/>
          <w:spacing w:val="2"/>
          <w:lang w:val="fr-CH" w:eastAsia="de-DE"/>
        </w:rPr>
        <w:t xml:space="preserve"> et adaptez-les si nécessaire. S’il n’existe pas de plan de crise, esquissez au moins dans les grandes lignes la procédure en cas de situation de crise. Vous pouvez copier ou adapter la procédure de l’INC détaillée dans la notice « Exploitation sexuelle »</w:t>
      </w:r>
      <w:r w:rsidRPr="00A51E07">
        <w:rPr>
          <w:rFonts w:eastAsia="Times New Roman" w:cs="Arial"/>
          <w:i/>
          <w:color w:val="747474" w:themeColor="background2" w:themeShade="80"/>
          <w:spacing w:val="2"/>
          <w:vertAlign w:val="superscript"/>
          <w:lang w:val="fr-CH" w:eastAsia="de-DE"/>
        </w:rPr>
        <w:footnoteReference w:id="17"/>
      </w:r>
      <w:r w:rsidRPr="00DC0CC0">
        <w:rPr>
          <w:rFonts w:eastAsia="Times New Roman" w:cs="Arial"/>
          <w:i/>
          <w:color w:val="747474" w:themeColor="background2" w:themeShade="80"/>
          <w:spacing w:val="2"/>
          <w:lang w:val="fr-CH" w:eastAsia="de-DE"/>
        </w:rPr>
        <w:t>. La « BOUSSOLE de CRISE » aide également les écoles à surmonter une menace de crise ou une crise effective. Renvoyez si possible également au « </w:t>
      </w:r>
      <w:r w:rsidR="00B24BB4">
        <w:rPr>
          <w:rFonts w:eastAsia="Times New Roman" w:cs="Arial"/>
          <w:i/>
          <w:color w:val="747474" w:themeColor="background2" w:themeShade="80"/>
          <w:spacing w:val="2"/>
          <w:lang w:val="fr-CH" w:eastAsia="de-DE"/>
        </w:rPr>
        <w:t>p</w:t>
      </w:r>
      <w:r w:rsidRPr="00DC0CC0">
        <w:rPr>
          <w:rFonts w:eastAsia="Times New Roman" w:cs="Arial"/>
          <w:i/>
          <w:color w:val="747474" w:themeColor="background2" w:themeShade="80"/>
          <w:spacing w:val="2"/>
          <w:lang w:val="fr-CH" w:eastAsia="de-DE"/>
        </w:rPr>
        <w:t xml:space="preserve">lan de protection » de la « Stratégie générale sur l’éducation sexuelle » et tenez compte des points importants en cas de soupçon d’abus sexuel. Nous recommandons également l’établissement d’une </w:t>
      </w:r>
      <w:r w:rsidRPr="00FA7497">
        <w:rPr>
          <w:rFonts w:eastAsia="Times New Roman" w:cs="Arial"/>
          <w:b/>
          <w:bCs/>
          <w:i/>
          <w:color w:val="747474" w:themeColor="background2" w:themeShade="80"/>
          <w:spacing w:val="2"/>
          <w:lang w:val="fr-CH" w:eastAsia="de-DE"/>
        </w:rPr>
        <w:t>liste de contrôle</w:t>
      </w:r>
      <w:r w:rsidRPr="00DC0CC0">
        <w:rPr>
          <w:rFonts w:eastAsia="Times New Roman" w:cs="Arial"/>
          <w:i/>
          <w:color w:val="747474" w:themeColor="background2" w:themeShade="80"/>
          <w:spacing w:val="2"/>
          <w:lang w:val="fr-CH" w:eastAsia="de-DE"/>
        </w:rPr>
        <w:t xml:space="preserve"> (voir ci-dessous) sur laquelle figurent les personnes responsables ainsi que les services d’aide externes en cas de crise.]</w:t>
      </w:r>
    </w:p>
    <w:p w14:paraId="417E550F" w14:textId="77777777" w:rsidR="00DC0CC0" w:rsidRPr="00DC0CC0" w:rsidRDefault="00DC0CC0" w:rsidP="00DC0CC0">
      <w:pPr>
        <w:pStyle w:val="Lauftext"/>
        <w:rPr>
          <w:rFonts w:eastAsia="Times New Roman" w:cs="Times New Roman"/>
          <w:b/>
          <w:iCs/>
          <w:spacing w:val="2"/>
          <w:lang w:val="fr-CH" w:eastAsia="de-DE"/>
        </w:rPr>
      </w:pPr>
      <w:r w:rsidRPr="00DC0CC0">
        <w:rPr>
          <w:rFonts w:eastAsia="Times New Roman" w:cs="Times New Roman"/>
          <w:b/>
          <w:iCs/>
          <w:spacing w:val="2"/>
          <w:lang w:val="fr-CH" w:eastAsia="de-DE"/>
        </w:rPr>
        <w:t>[Texte]</w:t>
      </w:r>
    </w:p>
    <w:p w14:paraId="0E4089D4" w14:textId="35F7CB48" w:rsidR="00C44206" w:rsidRPr="0022296D" w:rsidRDefault="00C44206" w:rsidP="00933442">
      <w:pPr>
        <w:pStyle w:val="Lauftext"/>
        <w:rPr>
          <w:lang w:val="fr-CH"/>
        </w:rPr>
      </w:pPr>
      <w:r w:rsidRPr="0022296D">
        <w:rPr>
          <w:lang w:val="fr-CH"/>
        </w:rPr>
        <w:t xml:space="preserve">En cas de comportements transgressifs et de violences (sexuelles), notre école suit un processus de gestion des crises clairement défini. Nous utilisons un </w:t>
      </w:r>
      <w:r w:rsidRPr="00F277DB">
        <w:rPr>
          <w:b/>
          <w:bCs/>
          <w:lang w:val="fr-CH"/>
        </w:rPr>
        <w:t>système de feux tricolores</w:t>
      </w:r>
      <w:r w:rsidRPr="0022296D">
        <w:rPr>
          <w:lang w:val="fr-CH"/>
        </w:rPr>
        <w:t xml:space="preserve"> pour juger les situations selon leur degré de gravité et prendre des mesures adaptées. Il convient de désigner une personne portant la responsabilité en cas de crise grave (couleur rouge) afin de pouvoir réagir de manière flexible et professionnelle. La gestion du cas relève toujours de la direction d’école ou de l’organe auquel celle-ci est subordonnée si elle est impliquée dans l’incident. Cette approche structurée garantit que les incidents, quelle que soit leur gravité, sont décelés le plus tôt possible et traités de manière responsable, afin d’assurer la protection de l’ensemble des membres de l’école</w:t>
      </w:r>
      <w:proofErr w:type="gramStart"/>
      <w:r w:rsidRPr="0022296D">
        <w:rPr>
          <w:lang w:val="fr-CH"/>
        </w:rPr>
        <w:t>.</w:t>
      </w:r>
      <w:r w:rsidR="00B17643">
        <w:rPr>
          <w:lang w:val="fr-CH"/>
        </w:rPr>
        <w:t>«</w:t>
      </w:r>
      <w:proofErr w:type="gramEnd"/>
    </w:p>
    <w:p w14:paraId="2055430B" w14:textId="77777777" w:rsidR="00C44206" w:rsidRPr="0022296D" w:rsidRDefault="00C44206" w:rsidP="00933442">
      <w:pPr>
        <w:pStyle w:val="Lauftext"/>
        <w:rPr>
          <w:lang w:val="fr-CH"/>
        </w:rPr>
      </w:pPr>
      <w:r w:rsidRPr="0022296D">
        <w:rPr>
          <w:lang w:val="fr-CH"/>
        </w:rPr>
        <w:t>Dans le cadre d’un processus structuré, les événements sont classés entre trois catégories (transgressions légères, modérées et graves) selon leur degré de gravité et les mesures prises en conséquence.</w:t>
      </w:r>
    </w:p>
    <w:p w14:paraId="01F9C262" w14:textId="77777777" w:rsidR="00C44206" w:rsidRPr="0022296D" w:rsidRDefault="00C44206" w:rsidP="00933442">
      <w:pPr>
        <w:pStyle w:val="Lauftext"/>
        <w:numPr>
          <w:ilvl w:val="0"/>
          <w:numId w:val="31"/>
        </w:numPr>
        <w:spacing w:after="0"/>
        <w:ind w:left="284" w:hanging="284"/>
        <w:rPr>
          <w:lang w:val="fr-CH"/>
        </w:rPr>
      </w:pPr>
      <w:r w:rsidRPr="0022296D">
        <w:rPr>
          <w:b/>
          <w:bCs/>
          <w:lang w:val="fr-CH"/>
        </w:rPr>
        <w:t>Transgressions légères (jaune) :</w:t>
      </w:r>
      <w:r w:rsidRPr="0022296D">
        <w:rPr>
          <w:lang w:val="fr-CH"/>
        </w:rPr>
        <w:t xml:space="preserve"> il s’agit de défis quotidiens qui peuvent être résolus dans le cadre d’une discussion ou de mesures pédagogiques.</w:t>
      </w:r>
    </w:p>
    <w:p w14:paraId="65A2E4B8" w14:textId="77777777" w:rsidR="00C44206" w:rsidRPr="0022296D" w:rsidRDefault="00C44206" w:rsidP="00933442">
      <w:pPr>
        <w:pStyle w:val="Lauftext"/>
        <w:numPr>
          <w:ilvl w:val="0"/>
          <w:numId w:val="31"/>
        </w:numPr>
        <w:spacing w:after="0"/>
        <w:ind w:left="284" w:hanging="284"/>
        <w:rPr>
          <w:lang w:val="fr-CH"/>
        </w:rPr>
      </w:pPr>
      <w:r w:rsidRPr="0022296D">
        <w:rPr>
          <w:b/>
          <w:bCs/>
          <w:lang w:val="fr-CH"/>
        </w:rPr>
        <w:t>Transgressions modérées (orange) :</w:t>
      </w:r>
      <w:r w:rsidRPr="0022296D">
        <w:rPr>
          <w:lang w:val="fr-CH"/>
        </w:rPr>
        <w:t xml:space="preserve"> ces transgressions constituent d’importants défis qui nécessitent une collaboration étroite entre les responsables légaux et, le cas échéant, les TSS. Des interventions pédagogiques et des entretiens réguliers sont prévus.</w:t>
      </w:r>
    </w:p>
    <w:p w14:paraId="352D4CC0" w14:textId="77777777" w:rsidR="00C44206" w:rsidRPr="0022296D" w:rsidRDefault="00C44206" w:rsidP="00933442">
      <w:pPr>
        <w:pStyle w:val="Lauftext"/>
        <w:numPr>
          <w:ilvl w:val="0"/>
          <w:numId w:val="31"/>
        </w:numPr>
        <w:spacing w:after="0"/>
        <w:ind w:left="284" w:hanging="284"/>
        <w:rPr>
          <w:lang w:val="fr-CH"/>
        </w:rPr>
      </w:pPr>
      <w:r w:rsidRPr="0022296D">
        <w:rPr>
          <w:b/>
          <w:bCs/>
          <w:lang w:val="fr-CH"/>
        </w:rPr>
        <w:t>Transgressions graves (rouge) :</w:t>
      </w:r>
      <w:r w:rsidRPr="0022296D">
        <w:rPr>
          <w:lang w:val="fr-CH"/>
        </w:rPr>
        <w:t xml:space="preserve"> cette catégorie comprend les abus ou crises graves tels que les violences sexuelles. Des mesures d’urgence sont mises en œuvre et les autorités et services spécialisés sont impliqués.</w:t>
      </w:r>
    </w:p>
    <w:p w14:paraId="25E62D6E" w14:textId="77777777" w:rsidR="00C44206" w:rsidRPr="0022296D" w:rsidRDefault="00C44206" w:rsidP="00933442">
      <w:pPr>
        <w:pStyle w:val="Lauftext"/>
        <w:ind w:left="720"/>
        <w:rPr>
          <w:lang w:val="fr-CH"/>
        </w:rPr>
      </w:pPr>
    </w:p>
    <w:p w14:paraId="0A6999F9" w14:textId="77777777" w:rsidR="00C44206" w:rsidRPr="0022296D" w:rsidRDefault="00C44206" w:rsidP="00933442">
      <w:pPr>
        <w:pStyle w:val="Lauftext"/>
        <w:rPr>
          <w:lang w:val="fr-CH"/>
        </w:rPr>
      </w:pPr>
      <w:r w:rsidRPr="0022296D">
        <w:rPr>
          <w:lang w:val="fr-CH"/>
        </w:rPr>
        <w:t xml:space="preserve">Les événements classés orange ou rouge sont </w:t>
      </w:r>
      <w:r w:rsidRPr="0022296D">
        <w:rPr>
          <w:b/>
          <w:bCs/>
          <w:lang w:val="fr-CH"/>
        </w:rPr>
        <w:t>documentés</w:t>
      </w:r>
      <w:r w:rsidRPr="0022296D">
        <w:rPr>
          <w:lang w:val="fr-CH"/>
        </w:rPr>
        <w:t xml:space="preserve"> et les personnes responsables de la mise en œuvre de mesures sont clairement définies. Dans les cas classés dans la catégorie jaune, la documentation dans le cadre des processus pédagogiques est souhaitable mais pas obligatoire.</w:t>
      </w:r>
    </w:p>
    <w:p w14:paraId="1044A41A" w14:textId="77777777" w:rsidR="00C44206" w:rsidRPr="0022296D" w:rsidRDefault="00C44206" w:rsidP="00C44206">
      <w:pPr>
        <w:pStyle w:val="Lauftext"/>
        <w:rPr>
          <w:b/>
          <w:bCs/>
          <w:lang w:val="fr-CH"/>
        </w:rPr>
      </w:pPr>
    </w:p>
    <w:p w14:paraId="55251873" w14:textId="77777777" w:rsidR="003643EA" w:rsidRDefault="003643EA" w:rsidP="00C10CD4">
      <w:pPr>
        <w:pStyle w:val="Ueberschrift3"/>
        <w:spacing w:after="0"/>
        <w:rPr>
          <w:lang w:val="fr-CH"/>
        </w:rPr>
        <w:sectPr w:rsidR="003643EA" w:rsidSect="00A04A26">
          <w:type w:val="continuous"/>
          <w:pgSz w:w="11906" w:h="16838"/>
          <w:pgMar w:top="1560" w:right="1133" w:bottom="709" w:left="1417" w:header="708" w:footer="708" w:gutter="0"/>
          <w:cols w:space="708"/>
          <w:titlePg/>
          <w:docGrid w:linePitch="360"/>
        </w:sectPr>
      </w:pPr>
      <w:bookmarkStart w:id="53" w:name="_Toc181001218"/>
      <w:r>
        <w:rPr>
          <w:lang w:val="fr-CH"/>
        </w:rPr>
        <w:br w:type="column"/>
      </w:r>
    </w:p>
    <w:p w14:paraId="34E5B53C" w14:textId="793A859F" w:rsidR="00C44206" w:rsidRPr="005473D7" w:rsidRDefault="00C44206" w:rsidP="00C10CD4">
      <w:pPr>
        <w:pStyle w:val="Titre3"/>
        <w:rPr>
          <w:lang w:val="fr-CH"/>
        </w:rPr>
      </w:pPr>
      <w:bookmarkStart w:id="54" w:name="_Toc232267245"/>
      <w:r w:rsidRPr="005473D7">
        <w:rPr>
          <w:lang w:val="fr-CH"/>
        </w:rPr>
        <w:t>Lignes directrices à suivre en cas de soupçon fondé</w:t>
      </w:r>
      <w:r w:rsidRPr="00483A24">
        <w:rPr>
          <w:vertAlign w:val="superscript"/>
        </w:rPr>
        <w:footnoteReference w:id="18"/>
      </w:r>
      <w:r w:rsidRPr="005473D7">
        <w:rPr>
          <w:lang w:val="fr-CH"/>
        </w:rPr>
        <w:t xml:space="preserve"> d’abus sexuel</w:t>
      </w:r>
      <w:r w:rsidRPr="00483A24">
        <w:rPr>
          <w:vertAlign w:val="superscript"/>
        </w:rPr>
        <w:footnoteReference w:id="19"/>
      </w:r>
      <w:r w:rsidRPr="005473D7">
        <w:rPr>
          <w:lang w:val="fr-CH"/>
        </w:rPr>
        <w:t> :</w:t>
      </w:r>
      <w:bookmarkEnd w:id="53"/>
      <w:bookmarkEnd w:id="54"/>
    </w:p>
    <w:p w14:paraId="0B27DF01" w14:textId="77777777" w:rsidR="003643EA" w:rsidRDefault="003643EA">
      <w:pPr>
        <w:pStyle w:val="Lauftext"/>
        <w:numPr>
          <w:ilvl w:val="0"/>
          <w:numId w:val="32"/>
        </w:numPr>
        <w:spacing w:after="0" w:line="280" w:lineRule="atLeast"/>
        <w:ind w:left="284" w:hanging="284"/>
        <w:rPr>
          <w:b/>
          <w:lang w:val="fr-CH"/>
        </w:rPr>
        <w:sectPr w:rsidR="003643EA" w:rsidSect="00A04A26">
          <w:type w:val="continuous"/>
          <w:pgSz w:w="11906" w:h="16838"/>
          <w:pgMar w:top="1560" w:right="1133" w:bottom="709" w:left="1417" w:header="708" w:footer="708" w:gutter="0"/>
          <w:cols w:space="708"/>
          <w:titlePg/>
          <w:docGrid w:linePitch="360"/>
        </w:sectPr>
      </w:pPr>
    </w:p>
    <w:p w14:paraId="6B669E7A" w14:textId="77777777" w:rsidR="00C44206" w:rsidRPr="0022296D" w:rsidRDefault="00C44206" w:rsidP="00B17643">
      <w:pPr>
        <w:pStyle w:val="Lauftext"/>
        <w:numPr>
          <w:ilvl w:val="0"/>
          <w:numId w:val="32"/>
        </w:numPr>
        <w:spacing w:after="0"/>
        <w:ind w:left="284" w:hanging="284"/>
        <w:rPr>
          <w:lang w:val="fr-CH"/>
        </w:rPr>
      </w:pPr>
      <w:r w:rsidRPr="0022296D">
        <w:rPr>
          <w:b/>
          <w:lang w:val="fr-CH"/>
        </w:rPr>
        <w:t>Pas d’interrogatoire ni d’enquête par le personnel de l’école :</w:t>
      </w:r>
      <w:r w:rsidRPr="0022296D">
        <w:rPr>
          <w:lang w:val="fr-CH"/>
        </w:rPr>
        <w:t xml:space="preserve"> les collaboratrices et collaborateurs de l’école (enseignantes, enseignants, direction d’école) ne posent pas de questions aux enfants concernés. Le personnel qualifié spécialement formé à ces tâches s’en charge. L’école ne mène pas d’enquête.</w:t>
      </w:r>
    </w:p>
    <w:p w14:paraId="5ADAACCC" w14:textId="77777777" w:rsidR="00C44206" w:rsidRPr="0022296D" w:rsidRDefault="00C44206" w:rsidP="00B17643">
      <w:pPr>
        <w:pStyle w:val="Lauftext"/>
        <w:numPr>
          <w:ilvl w:val="0"/>
          <w:numId w:val="32"/>
        </w:numPr>
        <w:spacing w:after="0"/>
        <w:ind w:left="284" w:hanging="284"/>
        <w:rPr>
          <w:lang w:val="fr-CH"/>
        </w:rPr>
      </w:pPr>
      <w:r w:rsidRPr="0022296D">
        <w:rPr>
          <w:b/>
          <w:bCs/>
          <w:lang w:val="fr-CH"/>
        </w:rPr>
        <w:t>Documentation :</w:t>
      </w:r>
      <w:r w:rsidRPr="0022296D">
        <w:rPr>
          <w:lang w:val="fr-CH"/>
        </w:rPr>
        <w:t xml:space="preserve"> les déclarations de l’enfant qui a rapporté les faits, lesquelles sont à l’origine du soupçon, sont consignées mot pour mot. D’autres indices et faits doivent être soigneusement relevés et mis par écrit. </w:t>
      </w:r>
    </w:p>
    <w:p w14:paraId="1223FF54" w14:textId="77777777" w:rsidR="00C44206" w:rsidRPr="0022296D" w:rsidRDefault="00C44206" w:rsidP="00B17643">
      <w:pPr>
        <w:pStyle w:val="Lauftext"/>
        <w:numPr>
          <w:ilvl w:val="0"/>
          <w:numId w:val="32"/>
        </w:numPr>
        <w:spacing w:after="0"/>
        <w:ind w:left="284" w:hanging="284"/>
        <w:rPr>
          <w:lang w:val="fr-CH"/>
        </w:rPr>
      </w:pPr>
      <w:r w:rsidRPr="0022296D">
        <w:rPr>
          <w:b/>
          <w:lang w:val="fr-CH"/>
        </w:rPr>
        <w:t>Éviter les réactions hâtives :</w:t>
      </w:r>
      <w:r w:rsidRPr="0022296D">
        <w:rPr>
          <w:lang w:val="fr-CH"/>
        </w:rPr>
        <w:t xml:space="preserve"> agir de manière irréfléchie peut avoir des conséquences traumatisantes et peut être un obstacle pour confondre la personne coupable.</w:t>
      </w:r>
    </w:p>
    <w:p w14:paraId="0A06FE9A" w14:textId="77777777" w:rsidR="00C44206" w:rsidRPr="0022296D" w:rsidRDefault="00C44206" w:rsidP="00B17643">
      <w:pPr>
        <w:pStyle w:val="Lauftext"/>
        <w:numPr>
          <w:ilvl w:val="0"/>
          <w:numId w:val="32"/>
        </w:numPr>
        <w:spacing w:after="0"/>
        <w:ind w:left="284" w:hanging="284"/>
        <w:rPr>
          <w:lang w:val="fr-CH"/>
        </w:rPr>
      </w:pPr>
      <w:r w:rsidRPr="0022296D">
        <w:rPr>
          <w:b/>
          <w:bCs/>
          <w:lang w:val="fr-CH"/>
        </w:rPr>
        <w:t>Implication des responsables légaux :</w:t>
      </w:r>
      <w:r w:rsidRPr="0022296D">
        <w:rPr>
          <w:lang w:val="fr-CH"/>
        </w:rPr>
        <w:t xml:space="preserve"> les parents sont intégrés au processus dans la mesure où les soupçons ne portent pas également sur eux.</w:t>
      </w:r>
    </w:p>
    <w:p w14:paraId="49621F8E" w14:textId="77777777" w:rsidR="00C44206" w:rsidRPr="0022296D" w:rsidRDefault="00C44206" w:rsidP="00B17643">
      <w:pPr>
        <w:pStyle w:val="Lauftext"/>
        <w:numPr>
          <w:ilvl w:val="0"/>
          <w:numId w:val="32"/>
        </w:numPr>
        <w:spacing w:after="0"/>
        <w:ind w:left="284" w:hanging="284"/>
        <w:rPr>
          <w:lang w:val="fr-CH"/>
        </w:rPr>
      </w:pPr>
      <w:r w:rsidRPr="0022296D">
        <w:rPr>
          <w:b/>
          <w:lang w:val="fr-CH"/>
        </w:rPr>
        <w:t>Clarifier la marche à suivre :</w:t>
      </w:r>
      <w:r w:rsidRPr="0022296D">
        <w:rPr>
          <w:lang w:val="fr-CH"/>
        </w:rPr>
        <w:t xml:space="preserve"> tant que la décision d’engager ou non une procédure n’a pas été prise, la personne accusée ne doit pas savoir qu’elle fait l’objet de soupçons.</w:t>
      </w:r>
    </w:p>
    <w:p w14:paraId="54615A9C" w14:textId="77777777" w:rsidR="00C44206" w:rsidRPr="0022296D" w:rsidRDefault="00C44206" w:rsidP="00B17643">
      <w:pPr>
        <w:pStyle w:val="Lauftext"/>
        <w:numPr>
          <w:ilvl w:val="0"/>
          <w:numId w:val="32"/>
        </w:numPr>
        <w:spacing w:after="0"/>
        <w:ind w:left="284" w:hanging="284"/>
        <w:rPr>
          <w:lang w:val="fr-CH"/>
        </w:rPr>
      </w:pPr>
      <w:r w:rsidRPr="0022296D">
        <w:rPr>
          <w:b/>
          <w:bCs/>
          <w:lang w:val="fr-CH"/>
        </w:rPr>
        <w:t>Éviter tout contact :</w:t>
      </w:r>
      <w:r w:rsidRPr="0022296D">
        <w:rPr>
          <w:lang w:val="fr-CH"/>
        </w:rPr>
        <w:t xml:space="preserve"> si la personne incriminée travaille dans l’environnement scolaire, l’école veille à ce que l’enfant concerné n’entre pas en contact avec elle.</w:t>
      </w:r>
    </w:p>
    <w:p w14:paraId="35DDEC36" w14:textId="77777777" w:rsidR="00C44206" w:rsidRPr="0022296D" w:rsidRDefault="00C44206" w:rsidP="00B17643">
      <w:pPr>
        <w:pStyle w:val="Lauftext"/>
        <w:numPr>
          <w:ilvl w:val="0"/>
          <w:numId w:val="32"/>
        </w:numPr>
        <w:spacing w:after="0"/>
        <w:ind w:left="284" w:hanging="284"/>
        <w:rPr>
          <w:lang w:val="fr-CH"/>
        </w:rPr>
      </w:pPr>
      <w:r w:rsidRPr="0022296D">
        <w:rPr>
          <w:b/>
          <w:lang w:val="fr-CH"/>
        </w:rPr>
        <w:t>Communication réfléchie :</w:t>
      </w:r>
      <w:r w:rsidRPr="0022296D">
        <w:rPr>
          <w:lang w:val="fr-CH"/>
        </w:rPr>
        <w:t xml:space="preserve"> la communication, en particulier avec les médias, se fait en étroite concertation avec les services spécialisés, les autorités et les personnes concernées </w:t>
      </w:r>
      <w:r w:rsidRPr="0022296D">
        <w:rPr>
          <w:i/>
          <w:iCs/>
          <w:highlight w:val="yellow"/>
          <w:lang w:val="fr-CH"/>
        </w:rPr>
        <w:t>[cf. liste de contrôle].</w:t>
      </w:r>
    </w:p>
    <w:p w14:paraId="1DBBAFC8" w14:textId="77777777" w:rsidR="00C44206" w:rsidRPr="0022296D" w:rsidRDefault="00C44206" w:rsidP="00C44206">
      <w:pPr>
        <w:pStyle w:val="Lauftext"/>
        <w:rPr>
          <w:i/>
          <w:iCs/>
          <w:lang w:val="fr-CH"/>
        </w:rPr>
      </w:pPr>
    </w:p>
    <w:p w14:paraId="44534F2B" w14:textId="77777777" w:rsidR="00C44206" w:rsidRPr="0022296D" w:rsidRDefault="00C44206" w:rsidP="00C44206">
      <w:pPr>
        <w:pStyle w:val="Lauftext"/>
        <w:rPr>
          <w:lang w:val="fr-CH"/>
        </w:rPr>
      </w:pPr>
    </w:p>
    <w:p w14:paraId="4B10F159" w14:textId="77777777" w:rsidR="00C44206" w:rsidRPr="0022296D" w:rsidRDefault="00C44206" w:rsidP="00C44206">
      <w:pPr>
        <w:spacing w:after="200" w:line="276" w:lineRule="auto"/>
        <w:rPr>
          <w:b/>
          <w:bCs/>
          <w:color w:val="E53138"/>
          <w:sz w:val="26"/>
          <w:szCs w:val="26"/>
          <w:lang w:val="fr-CH"/>
        </w:rPr>
      </w:pPr>
      <w:bookmarkStart w:id="55" w:name="_Toc181001219"/>
      <w:r w:rsidRPr="0022296D">
        <w:rPr>
          <w:lang w:val="fr-CH"/>
        </w:rPr>
        <w:br w:type="page"/>
      </w:r>
    </w:p>
    <w:p w14:paraId="71CDB7D2" w14:textId="77777777" w:rsidR="003643EA" w:rsidRPr="005473D7" w:rsidRDefault="003643EA" w:rsidP="00C44206">
      <w:pPr>
        <w:pStyle w:val="Ueberschrift3"/>
        <w:rPr>
          <w:rFonts w:eastAsia="Times New Roman" w:cs="Times New Roman"/>
          <w:bCs w:val="0"/>
          <w:color w:val="000000" w:themeColor="text1"/>
          <w:spacing w:val="2"/>
          <w:szCs w:val="28"/>
          <w:lang w:val="fr-CH" w:eastAsia="de-DE"/>
        </w:rPr>
        <w:sectPr w:rsidR="003643EA" w:rsidRPr="005473D7" w:rsidSect="00A04A26">
          <w:type w:val="continuous"/>
          <w:pgSz w:w="11906" w:h="16838"/>
          <w:pgMar w:top="1560" w:right="1133" w:bottom="709" w:left="1417" w:header="708" w:footer="708" w:gutter="0"/>
          <w:cols w:space="708"/>
          <w:titlePg/>
          <w:docGrid w:linePitch="360"/>
        </w:sectPr>
      </w:pPr>
    </w:p>
    <w:p w14:paraId="6407BD2B" w14:textId="21EDF55C" w:rsidR="00C44206" w:rsidRPr="005473D7" w:rsidRDefault="00C44206" w:rsidP="00C10CD4">
      <w:pPr>
        <w:pStyle w:val="Titre3"/>
        <w:rPr>
          <w:bCs/>
          <w:lang w:val="fr-CH"/>
        </w:rPr>
      </w:pPr>
      <w:bookmarkStart w:id="56" w:name="_Toc232267246"/>
      <w:r w:rsidRPr="005473D7">
        <w:rPr>
          <w:lang w:val="fr-CH"/>
        </w:rPr>
        <w:lastRenderedPageBreak/>
        <w:t xml:space="preserve">Liste de contrôle – marche à suivre en cas de crise et de </w:t>
      </w:r>
      <w:bookmarkEnd w:id="55"/>
      <w:r w:rsidRPr="005473D7">
        <w:rPr>
          <w:lang w:val="fr-CH"/>
        </w:rPr>
        <w:t>violences</w:t>
      </w:r>
      <w:bookmarkEnd w:id="56"/>
    </w:p>
    <w:p w14:paraId="7C11E22E" w14:textId="77777777" w:rsidR="003643EA" w:rsidRDefault="003643EA" w:rsidP="00C44206">
      <w:pPr>
        <w:pStyle w:val="Lauftext"/>
        <w:rPr>
          <w:i/>
          <w:color w:val="0070C0"/>
          <w:lang w:val="fr-CH"/>
        </w:rPr>
        <w:sectPr w:rsidR="003643EA" w:rsidSect="00A04A26">
          <w:type w:val="continuous"/>
          <w:pgSz w:w="11906" w:h="16838"/>
          <w:pgMar w:top="1560" w:right="1133" w:bottom="709" w:left="1417" w:header="708" w:footer="708" w:gutter="0"/>
          <w:cols w:space="708"/>
          <w:titlePg/>
          <w:docGrid w:linePitch="360"/>
        </w:sectPr>
      </w:pPr>
    </w:p>
    <w:p w14:paraId="17F112A9" w14:textId="77777777" w:rsidR="00C44206" w:rsidRDefault="00C44206" w:rsidP="00C44206">
      <w:pPr>
        <w:pStyle w:val="Lauftext"/>
        <w:rPr>
          <w:rFonts w:eastAsia="Times New Roman" w:cs="Arial"/>
          <w:i/>
          <w:color w:val="747474" w:themeColor="background2" w:themeShade="80"/>
          <w:spacing w:val="2"/>
          <w:lang w:val="fr-CH" w:eastAsia="de-DE"/>
        </w:rPr>
      </w:pPr>
      <w:r w:rsidRPr="003643EA">
        <w:rPr>
          <w:rFonts w:eastAsia="Times New Roman" w:cs="Arial"/>
          <w:i/>
          <w:color w:val="747474" w:themeColor="background2" w:themeShade="80"/>
          <w:spacing w:val="2"/>
          <w:lang w:val="fr-CH" w:eastAsia="de-DE"/>
        </w:rPr>
        <w:t>[Une liste de contrôle aide à définir les responsabilités et les processus en cas de crise. Désignez nommément une personne responsable pour chaque mesure et la personne à consulter. Prendre contact le plus tôt possible avec les services spécialisés et les autorités facilite le processus et réduit le risque de retards.]</w:t>
      </w:r>
    </w:p>
    <w:p w14:paraId="10689F7A" w14:textId="77777777" w:rsidR="003643EA" w:rsidRDefault="003643EA" w:rsidP="00C44206">
      <w:pPr>
        <w:pStyle w:val="Lauftext"/>
        <w:rPr>
          <w:rFonts w:eastAsia="Times New Roman" w:cs="Arial"/>
          <w:i/>
          <w:color w:val="747474" w:themeColor="background2" w:themeShade="80"/>
          <w:spacing w:val="2"/>
          <w:lang w:val="fr-CH" w:eastAsia="de-DE"/>
        </w:rPr>
        <w:sectPr w:rsidR="003643EA" w:rsidSect="00A04A26">
          <w:type w:val="continuous"/>
          <w:pgSz w:w="11906" w:h="16838"/>
          <w:pgMar w:top="1560" w:right="1133" w:bottom="709" w:left="1417" w:header="708" w:footer="708" w:gutter="0"/>
          <w:cols w:space="708"/>
          <w:titlePg/>
          <w:docGrid w:linePitch="360"/>
        </w:sectPr>
      </w:pPr>
    </w:p>
    <w:tbl>
      <w:tblPr>
        <w:tblStyle w:val="Grilledutableau"/>
        <w:tblW w:w="5006" w:type="pct"/>
        <w:tblInd w:w="-5" w:type="dxa"/>
        <w:tblLayout w:type="fixed"/>
        <w:tblLook w:val="04A0" w:firstRow="1" w:lastRow="0" w:firstColumn="1" w:lastColumn="0" w:noHBand="0" w:noVBand="1"/>
      </w:tblPr>
      <w:tblGrid>
        <w:gridCol w:w="2527"/>
        <w:gridCol w:w="2277"/>
        <w:gridCol w:w="2277"/>
        <w:gridCol w:w="2276"/>
      </w:tblGrid>
      <w:tr w:rsidR="00C44206" w:rsidRPr="005473D7" w14:paraId="13F34605" w14:textId="77777777" w:rsidTr="00FA7497">
        <w:tc>
          <w:tcPr>
            <w:tcW w:w="1350" w:type="pct"/>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1665906C" w14:textId="77777777" w:rsidR="00C44206" w:rsidRPr="00FA7497" w:rsidRDefault="00C44206" w:rsidP="00A51E07">
            <w:pPr>
              <w:pStyle w:val="Lauftext"/>
              <w:spacing w:line="240" w:lineRule="auto"/>
              <w:rPr>
                <w:b/>
                <w:bCs/>
                <w:sz w:val="16"/>
                <w:szCs w:val="16"/>
                <w:lang w:val="fr-CH"/>
              </w:rPr>
            </w:pPr>
            <w:r w:rsidRPr="00FA7497">
              <w:rPr>
                <w:b/>
                <w:sz w:val="16"/>
                <w:szCs w:val="16"/>
                <w:lang w:val="fr-CH"/>
              </w:rPr>
              <w:t>Étape de la procédure</w:t>
            </w:r>
          </w:p>
          <w:p w14:paraId="51624D75" w14:textId="77777777" w:rsidR="00C44206" w:rsidRPr="00FA7497" w:rsidRDefault="00C44206" w:rsidP="00A51E07">
            <w:pPr>
              <w:pStyle w:val="Lauftext"/>
              <w:spacing w:line="240" w:lineRule="auto"/>
              <w:rPr>
                <w:b/>
                <w:bCs/>
                <w:sz w:val="16"/>
                <w:szCs w:val="16"/>
                <w:lang w:val="fr-CH"/>
              </w:rPr>
            </w:pPr>
            <w:r w:rsidRPr="00FA7497">
              <w:rPr>
                <w:i/>
                <w:sz w:val="16"/>
                <w:szCs w:val="16"/>
                <w:highlight w:val="yellow"/>
                <w:lang w:val="fr-CH"/>
              </w:rPr>
              <w:t>[</w:t>
            </w:r>
            <w:r w:rsidRPr="00FA7497">
              <w:rPr>
                <w:i/>
                <w:sz w:val="16"/>
                <w:szCs w:val="16"/>
                <w:highlight w:val="yellow"/>
                <w:u w:val="single"/>
                <w:lang w:val="fr-CH"/>
              </w:rPr>
              <w:t>Renvoyer</w:t>
            </w:r>
            <w:r w:rsidRPr="00FA7497">
              <w:rPr>
                <w:i/>
                <w:sz w:val="16"/>
                <w:szCs w:val="16"/>
                <w:highlight w:val="yellow"/>
                <w:lang w:val="fr-CH"/>
              </w:rPr>
              <w:t xml:space="preserve"> au plan d’intervention et au dossier de sauvegarde]</w:t>
            </w:r>
          </w:p>
        </w:tc>
        <w:tc>
          <w:tcPr>
            <w:tcW w:w="1217" w:type="pct"/>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4342739F" w14:textId="77777777" w:rsidR="00C44206" w:rsidRPr="00FA7497" w:rsidRDefault="00C44206" w:rsidP="00A51E07">
            <w:pPr>
              <w:pStyle w:val="Lauftext"/>
              <w:spacing w:line="240" w:lineRule="auto"/>
              <w:rPr>
                <w:b/>
                <w:bCs/>
                <w:sz w:val="16"/>
                <w:szCs w:val="16"/>
                <w:lang w:val="fr-CH"/>
              </w:rPr>
            </w:pPr>
            <w:r w:rsidRPr="00FA7497">
              <w:rPr>
                <w:b/>
                <w:sz w:val="16"/>
                <w:szCs w:val="16"/>
                <w:lang w:val="fr-CH"/>
              </w:rPr>
              <w:t>Description de la procédure</w:t>
            </w:r>
          </w:p>
        </w:tc>
        <w:tc>
          <w:tcPr>
            <w:tcW w:w="1217" w:type="pct"/>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675A66BD" w14:textId="77777777" w:rsidR="00C44206" w:rsidRPr="00FA7497" w:rsidRDefault="00C44206" w:rsidP="00A51E07">
            <w:pPr>
              <w:pStyle w:val="Lauftext"/>
              <w:spacing w:line="240" w:lineRule="auto"/>
              <w:rPr>
                <w:b/>
                <w:bCs/>
                <w:sz w:val="16"/>
                <w:szCs w:val="16"/>
                <w:lang w:val="fr-CH"/>
              </w:rPr>
            </w:pPr>
            <w:r w:rsidRPr="00FA7497">
              <w:rPr>
                <w:b/>
                <w:sz w:val="16"/>
                <w:szCs w:val="16"/>
                <w:lang w:val="fr-CH"/>
              </w:rPr>
              <w:t>Personne responsable interne à l’école</w:t>
            </w:r>
          </w:p>
        </w:tc>
        <w:tc>
          <w:tcPr>
            <w:tcW w:w="1216" w:type="pct"/>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1224418C" w14:textId="77777777" w:rsidR="00C44206" w:rsidRPr="00FA7497" w:rsidRDefault="00C44206" w:rsidP="00A51E07">
            <w:pPr>
              <w:pStyle w:val="Lauftext"/>
              <w:spacing w:line="240" w:lineRule="auto"/>
              <w:rPr>
                <w:b/>
                <w:bCs/>
                <w:sz w:val="16"/>
                <w:szCs w:val="16"/>
                <w:lang w:val="fr-CH"/>
              </w:rPr>
            </w:pPr>
            <w:r w:rsidRPr="00FA7497">
              <w:rPr>
                <w:b/>
                <w:sz w:val="16"/>
                <w:szCs w:val="16"/>
                <w:lang w:val="fr-CH"/>
              </w:rPr>
              <w:t>Personne responsable externe à l’école</w:t>
            </w:r>
          </w:p>
        </w:tc>
      </w:tr>
      <w:tr w:rsidR="00C44206" w:rsidRPr="00FA7497" w14:paraId="3FB92A1C" w14:textId="77777777" w:rsidTr="00FA7497">
        <w:tc>
          <w:tcPr>
            <w:tcW w:w="1350" w:type="pct"/>
            <w:tcBorders>
              <w:top w:val="single" w:sz="4" w:space="0" w:color="auto"/>
              <w:left w:val="single" w:sz="4" w:space="0" w:color="auto"/>
              <w:bottom w:val="single" w:sz="4" w:space="0" w:color="auto"/>
              <w:right w:val="single" w:sz="4" w:space="0" w:color="auto"/>
            </w:tcBorders>
            <w:hideMark/>
          </w:tcPr>
          <w:p w14:paraId="76D1DD18" w14:textId="77777777" w:rsidR="00C44206" w:rsidRPr="00FA7497" w:rsidRDefault="00C44206" w:rsidP="00A51E07">
            <w:pPr>
              <w:pStyle w:val="Lauftext"/>
              <w:spacing w:line="240" w:lineRule="auto"/>
              <w:rPr>
                <w:b/>
                <w:bCs/>
                <w:sz w:val="16"/>
                <w:szCs w:val="16"/>
                <w:lang w:val="fr-CH"/>
              </w:rPr>
            </w:pPr>
            <w:proofErr w:type="gramStart"/>
            <w:r w:rsidRPr="00FA7497">
              <w:rPr>
                <w:b/>
                <w:sz w:val="16"/>
                <w:szCs w:val="16"/>
                <w:lang w:val="fr-CH"/>
              </w:rPr>
              <w:t>Personne interne</w:t>
            </w:r>
            <w:proofErr w:type="gramEnd"/>
            <w:r w:rsidRPr="00FA7497">
              <w:rPr>
                <w:b/>
                <w:sz w:val="16"/>
                <w:szCs w:val="16"/>
                <w:lang w:val="fr-CH"/>
              </w:rPr>
              <w:t xml:space="preserve"> en charge du 2</w:t>
            </w:r>
            <w:r w:rsidRPr="00FA7497">
              <w:rPr>
                <w:b/>
                <w:sz w:val="16"/>
                <w:szCs w:val="16"/>
                <w:vertAlign w:val="superscript"/>
                <w:lang w:val="fr-CH"/>
              </w:rPr>
              <w:t>e</w:t>
            </w:r>
            <w:r w:rsidRPr="00FA7497">
              <w:rPr>
                <w:b/>
                <w:sz w:val="16"/>
                <w:szCs w:val="16"/>
                <w:lang w:val="fr-CH"/>
              </w:rPr>
              <w:t> contrôle (principe du double contrôle)</w:t>
            </w:r>
          </w:p>
        </w:tc>
        <w:tc>
          <w:tcPr>
            <w:tcW w:w="1217" w:type="pct"/>
            <w:tcBorders>
              <w:top w:val="single" w:sz="4" w:space="0" w:color="auto"/>
              <w:left w:val="single" w:sz="4" w:space="0" w:color="auto"/>
              <w:bottom w:val="single" w:sz="4" w:space="0" w:color="auto"/>
              <w:right w:val="single" w:sz="4" w:space="0" w:color="auto"/>
            </w:tcBorders>
            <w:hideMark/>
          </w:tcPr>
          <w:p w14:paraId="6C1BD328" w14:textId="77777777" w:rsidR="00C44206" w:rsidRPr="00FA7497" w:rsidRDefault="00C44206">
            <w:pPr>
              <w:pStyle w:val="Lauftext"/>
              <w:numPr>
                <w:ilvl w:val="0"/>
                <w:numId w:val="33"/>
              </w:numPr>
              <w:spacing w:after="0" w:line="240" w:lineRule="auto"/>
              <w:ind w:left="206" w:hanging="206"/>
              <w:rPr>
                <w:i/>
                <w:iCs/>
                <w:sz w:val="16"/>
                <w:szCs w:val="16"/>
                <w:lang w:val="fr-CH"/>
              </w:rPr>
            </w:pPr>
            <w:r w:rsidRPr="00FA7497">
              <w:rPr>
                <w:i/>
                <w:sz w:val="16"/>
                <w:szCs w:val="16"/>
                <w:lang w:val="fr-CH"/>
              </w:rPr>
              <w:t>Discussion et réflexion</w:t>
            </w:r>
          </w:p>
          <w:p w14:paraId="0280A5E3" w14:textId="77777777" w:rsidR="00C44206" w:rsidRPr="00FA7497" w:rsidRDefault="00C44206">
            <w:pPr>
              <w:pStyle w:val="Lauftext"/>
              <w:numPr>
                <w:ilvl w:val="0"/>
                <w:numId w:val="33"/>
              </w:numPr>
              <w:spacing w:after="0" w:line="240" w:lineRule="auto"/>
              <w:ind w:left="206" w:hanging="206"/>
              <w:rPr>
                <w:i/>
                <w:iCs/>
                <w:sz w:val="16"/>
                <w:szCs w:val="16"/>
                <w:lang w:val="fr-CH"/>
              </w:rPr>
            </w:pPr>
            <w:r w:rsidRPr="00FA7497">
              <w:rPr>
                <w:i/>
                <w:sz w:val="16"/>
                <w:szCs w:val="16"/>
                <w:lang w:val="fr-CH"/>
              </w:rPr>
              <w:t>Évaluation des risques</w:t>
            </w:r>
          </w:p>
          <w:p w14:paraId="1C68AECA" w14:textId="77777777" w:rsidR="00C44206" w:rsidRPr="00FA7497" w:rsidRDefault="00C44206">
            <w:pPr>
              <w:pStyle w:val="Lauftext"/>
              <w:numPr>
                <w:ilvl w:val="0"/>
                <w:numId w:val="33"/>
              </w:numPr>
              <w:spacing w:after="0" w:line="240" w:lineRule="auto"/>
              <w:ind w:left="206" w:hanging="206"/>
              <w:rPr>
                <w:i/>
                <w:iCs/>
                <w:sz w:val="16"/>
                <w:szCs w:val="16"/>
                <w:lang w:val="fr-CH"/>
              </w:rPr>
            </w:pPr>
            <w:r w:rsidRPr="00FA7497">
              <w:rPr>
                <w:i/>
                <w:sz w:val="16"/>
                <w:szCs w:val="16"/>
                <w:lang w:val="fr-CH"/>
              </w:rPr>
              <w:t>Besoin d’assistance</w:t>
            </w:r>
          </w:p>
        </w:tc>
        <w:tc>
          <w:tcPr>
            <w:tcW w:w="1217" w:type="pct"/>
            <w:tcBorders>
              <w:top w:val="single" w:sz="4" w:space="0" w:color="auto"/>
              <w:left w:val="single" w:sz="4" w:space="0" w:color="auto"/>
              <w:bottom w:val="single" w:sz="4" w:space="0" w:color="auto"/>
              <w:right w:val="single" w:sz="4" w:space="0" w:color="auto"/>
            </w:tcBorders>
            <w:hideMark/>
          </w:tcPr>
          <w:p w14:paraId="77062D22" w14:textId="77777777" w:rsidR="00C44206" w:rsidRPr="00FA7497" w:rsidRDefault="00C44206">
            <w:pPr>
              <w:pStyle w:val="Lauftext"/>
              <w:numPr>
                <w:ilvl w:val="0"/>
                <w:numId w:val="33"/>
              </w:numPr>
              <w:spacing w:after="0" w:line="240" w:lineRule="auto"/>
              <w:ind w:left="206" w:hanging="206"/>
              <w:rPr>
                <w:i/>
                <w:sz w:val="16"/>
                <w:szCs w:val="16"/>
                <w:highlight w:val="yellow"/>
                <w:lang w:val="fr-CH"/>
              </w:rPr>
            </w:pPr>
            <w:r w:rsidRPr="00FA7497">
              <w:rPr>
                <w:i/>
                <w:sz w:val="16"/>
                <w:szCs w:val="16"/>
                <w:highlight w:val="yellow"/>
                <w:lang w:val="fr-CH"/>
              </w:rPr>
              <w:t>[Désigner la personne responsable]</w:t>
            </w:r>
          </w:p>
          <w:p w14:paraId="42FE7992" w14:textId="77777777" w:rsidR="00C44206" w:rsidRPr="00FA7497" w:rsidRDefault="00C44206">
            <w:pPr>
              <w:pStyle w:val="Lauftext"/>
              <w:numPr>
                <w:ilvl w:val="0"/>
                <w:numId w:val="33"/>
              </w:numPr>
              <w:spacing w:after="0" w:line="240" w:lineRule="auto"/>
              <w:ind w:left="206" w:hanging="206"/>
              <w:rPr>
                <w:i/>
                <w:sz w:val="16"/>
                <w:szCs w:val="16"/>
                <w:lang w:val="fr-CH"/>
              </w:rPr>
            </w:pPr>
            <w:r w:rsidRPr="00FA7497">
              <w:rPr>
                <w:i/>
                <w:sz w:val="16"/>
                <w:szCs w:val="16"/>
                <w:lang w:val="fr-CH"/>
              </w:rPr>
              <w:t>Personne à l’origine du signalement</w:t>
            </w:r>
          </w:p>
          <w:p w14:paraId="378AB86C" w14:textId="77777777" w:rsidR="00C44206" w:rsidRPr="00FA7497" w:rsidRDefault="00C44206">
            <w:pPr>
              <w:pStyle w:val="Lauftext"/>
              <w:numPr>
                <w:ilvl w:val="0"/>
                <w:numId w:val="33"/>
              </w:numPr>
              <w:spacing w:after="0" w:line="240" w:lineRule="auto"/>
              <w:ind w:left="206" w:hanging="206"/>
              <w:rPr>
                <w:i/>
                <w:sz w:val="16"/>
                <w:szCs w:val="16"/>
                <w:lang w:val="fr-CH"/>
              </w:rPr>
            </w:pPr>
            <w:r w:rsidRPr="00FA7497">
              <w:rPr>
                <w:i/>
                <w:sz w:val="16"/>
                <w:szCs w:val="16"/>
                <w:lang w:val="fr-CH"/>
              </w:rPr>
              <w:t>Personne à qui on rapporte l’événement/l’</w:t>
            </w:r>
            <w:proofErr w:type="spellStart"/>
            <w:r w:rsidRPr="00FA7497">
              <w:rPr>
                <w:i/>
                <w:sz w:val="16"/>
                <w:szCs w:val="16"/>
                <w:lang w:val="fr-CH"/>
              </w:rPr>
              <w:t>inci-dent</w:t>
            </w:r>
            <w:proofErr w:type="spellEnd"/>
          </w:p>
          <w:p w14:paraId="5FD1CDAA" w14:textId="77777777" w:rsidR="00C44206" w:rsidRPr="00FA7497" w:rsidRDefault="00C44206">
            <w:pPr>
              <w:pStyle w:val="Lauftext"/>
              <w:numPr>
                <w:ilvl w:val="0"/>
                <w:numId w:val="33"/>
              </w:numPr>
              <w:spacing w:after="0" w:line="240" w:lineRule="auto"/>
              <w:ind w:left="206" w:hanging="206"/>
              <w:rPr>
                <w:i/>
                <w:iCs/>
                <w:sz w:val="16"/>
                <w:szCs w:val="16"/>
                <w:lang w:val="fr-CH"/>
              </w:rPr>
            </w:pPr>
            <w:r w:rsidRPr="00FA7497">
              <w:rPr>
                <w:i/>
                <w:sz w:val="16"/>
                <w:szCs w:val="16"/>
                <w:lang w:val="fr-CH"/>
              </w:rPr>
              <w:t>Service interne de personnes de confiance</w:t>
            </w:r>
          </w:p>
        </w:tc>
        <w:tc>
          <w:tcPr>
            <w:tcW w:w="1216" w:type="pct"/>
            <w:tcBorders>
              <w:top w:val="single" w:sz="4" w:space="0" w:color="auto"/>
              <w:left w:val="single" w:sz="4" w:space="0" w:color="auto"/>
              <w:bottom w:val="single" w:sz="4" w:space="0" w:color="auto"/>
              <w:right w:val="single" w:sz="4" w:space="0" w:color="auto"/>
            </w:tcBorders>
            <w:hideMark/>
          </w:tcPr>
          <w:p w14:paraId="0ECBE913" w14:textId="77777777" w:rsidR="00C44206" w:rsidRPr="00FA7497" w:rsidRDefault="00C44206" w:rsidP="00A51E07">
            <w:pPr>
              <w:pStyle w:val="Lauftext"/>
              <w:spacing w:line="240" w:lineRule="auto"/>
              <w:rPr>
                <w:sz w:val="16"/>
                <w:szCs w:val="16"/>
                <w:lang w:val="fr-CH"/>
              </w:rPr>
            </w:pPr>
            <w:proofErr w:type="gramStart"/>
            <w:r w:rsidRPr="00FA7497">
              <w:rPr>
                <w:sz w:val="16"/>
                <w:szCs w:val="16"/>
                <w:lang w:val="fr-CH"/>
              </w:rPr>
              <w:t>aucune</w:t>
            </w:r>
            <w:proofErr w:type="gramEnd"/>
          </w:p>
        </w:tc>
      </w:tr>
      <w:tr w:rsidR="00C44206" w:rsidRPr="00FA7497" w14:paraId="51DBFB67" w14:textId="77777777" w:rsidTr="00FA7497">
        <w:tc>
          <w:tcPr>
            <w:tcW w:w="1350" w:type="pct"/>
            <w:tcBorders>
              <w:top w:val="single" w:sz="4" w:space="0" w:color="auto"/>
              <w:left w:val="single" w:sz="4" w:space="0" w:color="auto"/>
              <w:bottom w:val="single" w:sz="4" w:space="0" w:color="auto"/>
              <w:right w:val="single" w:sz="4" w:space="0" w:color="auto"/>
            </w:tcBorders>
            <w:hideMark/>
          </w:tcPr>
          <w:p w14:paraId="3D915475" w14:textId="77777777" w:rsidR="00C44206" w:rsidRPr="00FA7497" w:rsidRDefault="00C44206" w:rsidP="00A51E07">
            <w:pPr>
              <w:pStyle w:val="Lauftext"/>
              <w:spacing w:line="240" w:lineRule="auto"/>
              <w:rPr>
                <w:b/>
                <w:bCs/>
                <w:sz w:val="16"/>
                <w:szCs w:val="16"/>
                <w:lang w:val="fr-CH"/>
              </w:rPr>
            </w:pPr>
            <w:r w:rsidRPr="00FA7497">
              <w:rPr>
                <w:b/>
                <w:sz w:val="16"/>
                <w:szCs w:val="16"/>
                <w:lang w:val="fr-CH"/>
              </w:rPr>
              <w:t>Implication de services spécialisés</w:t>
            </w:r>
          </w:p>
          <w:p w14:paraId="0B61CFA5" w14:textId="77777777" w:rsidR="00C44206" w:rsidRPr="00FA7497" w:rsidRDefault="00C44206" w:rsidP="00A51E07">
            <w:pPr>
              <w:pStyle w:val="Lauftext"/>
              <w:spacing w:line="240" w:lineRule="auto"/>
              <w:rPr>
                <w:b/>
                <w:bCs/>
                <w:sz w:val="16"/>
                <w:szCs w:val="16"/>
                <w:lang w:val="fr-CH"/>
              </w:rPr>
            </w:pPr>
            <w:r w:rsidRPr="00FA7497">
              <w:rPr>
                <w:i/>
                <w:sz w:val="16"/>
                <w:szCs w:val="16"/>
                <w:highlight w:val="yellow"/>
                <w:lang w:val="fr-CH"/>
              </w:rPr>
              <w:t>[Renvoyer à la liste des services, feuille de contact, etc.]</w:t>
            </w:r>
          </w:p>
        </w:tc>
        <w:tc>
          <w:tcPr>
            <w:tcW w:w="1217" w:type="pct"/>
            <w:tcBorders>
              <w:top w:val="single" w:sz="4" w:space="0" w:color="auto"/>
              <w:left w:val="single" w:sz="4" w:space="0" w:color="auto"/>
              <w:bottom w:val="single" w:sz="4" w:space="0" w:color="auto"/>
              <w:right w:val="single" w:sz="4" w:space="0" w:color="auto"/>
            </w:tcBorders>
            <w:hideMark/>
          </w:tcPr>
          <w:p w14:paraId="426796D4" w14:textId="77777777" w:rsidR="00C44206" w:rsidRPr="00FA7497" w:rsidRDefault="00C44206" w:rsidP="00A51E07">
            <w:pPr>
              <w:pStyle w:val="Lauftext"/>
              <w:spacing w:line="240" w:lineRule="auto"/>
              <w:rPr>
                <w:i/>
                <w:iCs/>
                <w:sz w:val="16"/>
                <w:szCs w:val="16"/>
                <w:lang w:val="fr-CH"/>
              </w:rPr>
            </w:pPr>
            <w:r w:rsidRPr="00FA7497">
              <w:rPr>
                <w:i/>
                <w:sz w:val="16"/>
                <w:szCs w:val="16"/>
                <w:highlight w:val="yellow"/>
                <w:lang w:val="fr-CH"/>
              </w:rPr>
              <w:t>[Décider de la chronologie]</w:t>
            </w:r>
          </w:p>
          <w:p w14:paraId="1B120B19" w14:textId="77777777" w:rsidR="00C44206" w:rsidRPr="00FA7497" w:rsidRDefault="00C44206" w:rsidP="00A51E07">
            <w:pPr>
              <w:pStyle w:val="Lauftext"/>
              <w:spacing w:line="240" w:lineRule="auto"/>
              <w:rPr>
                <w:i/>
                <w:iCs/>
                <w:sz w:val="16"/>
                <w:szCs w:val="16"/>
                <w:lang w:val="fr-CH"/>
              </w:rPr>
            </w:pPr>
            <w:r w:rsidRPr="00FA7497">
              <w:rPr>
                <w:i/>
                <w:sz w:val="16"/>
                <w:szCs w:val="16"/>
                <w:lang w:val="fr-CH"/>
              </w:rPr>
              <w:t>À vérifier : aide sur des points spécialisés relatifs à la marche à suivre, aux possibilités d’action, au plan de mesures, etc.</w:t>
            </w:r>
          </w:p>
        </w:tc>
        <w:tc>
          <w:tcPr>
            <w:tcW w:w="1217" w:type="pct"/>
            <w:tcBorders>
              <w:top w:val="single" w:sz="4" w:space="0" w:color="auto"/>
              <w:left w:val="single" w:sz="4" w:space="0" w:color="auto"/>
              <w:bottom w:val="single" w:sz="4" w:space="0" w:color="auto"/>
              <w:right w:val="single" w:sz="4" w:space="0" w:color="auto"/>
            </w:tcBorders>
            <w:hideMark/>
          </w:tcPr>
          <w:p w14:paraId="1E408DE2" w14:textId="77777777" w:rsidR="00C44206" w:rsidRPr="00FA7497" w:rsidRDefault="00C44206">
            <w:pPr>
              <w:pStyle w:val="Lauftext"/>
              <w:numPr>
                <w:ilvl w:val="0"/>
                <w:numId w:val="33"/>
              </w:numPr>
              <w:spacing w:after="0" w:line="240" w:lineRule="auto"/>
              <w:ind w:left="206" w:hanging="206"/>
              <w:rPr>
                <w:i/>
                <w:sz w:val="16"/>
                <w:szCs w:val="16"/>
                <w:lang w:val="fr-CH"/>
              </w:rPr>
            </w:pPr>
            <w:r w:rsidRPr="00FA7497">
              <w:rPr>
                <w:i/>
                <w:sz w:val="16"/>
                <w:szCs w:val="16"/>
                <w:lang w:val="fr-CH"/>
              </w:rPr>
              <w:t>[</w:t>
            </w:r>
            <w:r w:rsidRPr="00FA7497">
              <w:rPr>
                <w:i/>
                <w:sz w:val="16"/>
                <w:szCs w:val="16"/>
                <w:highlight w:val="yellow"/>
                <w:lang w:val="fr-CH"/>
              </w:rPr>
              <w:t>Désigner la personne responsable]</w:t>
            </w:r>
          </w:p>
          <w:p w14:paraId="2D8FDBBD" w14:textId="77777777" w:rsidR="00C44206" w:rsidRPr="00FA7497" w:rsidRDefault="00C44206">
            <w:pPr>
              <w:pStyle w:val="Lauftext"/>
              <w:numPr>
                <w:ilvl w:val="0"/>
                <w:numId w:val="33"/>
              </w:numPr>
              <w:spacing w:after="0" w:line="240" w:lineRule="auto"/>
              <w:ind w:left="206" w:hanging="206"/>
              <w:rPr>
                <w:i/>
                <w:sz w:val="16"/>
                <w:szCs w:val="16"/>
                <w:lang w:val="fr-CH"/>
              </w:rPr>
            </w:pPr>
            <w:r w:rsidRPr="00FA7497">
              <w:rPr>
                <w:i/>
                <w:sz w:val="16"/>
                <w:szCs w:val="16"/>
                <w:lang w:val="fr-CH"/>
              </w:rPr>
              <w:t>Corps enseignant</w:t>
            </w:r>
          </w:p>
          <w:p w14:paraId="02EDA3D3" w14:textId="77777777" w:rsidR="00C44206" w:rsidRPr="00FA7497" w:rsidRDefault="00C44206">
            <w:pPr>
              <w:pStyle w:val="Lauftext"/>
              <w:numPr>
                <w:ilvl w:val="0"/>
                <w:numId w:val="33"/>
              </w:numPr>
              <w:spacing w:after="0" w:line="240" w:lineRule="auto"/>
              <w:ind w:left="206" w:hanging="206"/>
              <w:rPr>
                <w:i/>
                <w:sz w:val="16"/>
                <w:szCs w:val="16"/>
                <w:lang w:val="fr-CH"/>
              </w:rPr>
            </w:pPr>
            <w:r w:rsidRPr="00FA7497">
              <w:rPr>
                <w:i/>
                <w:sz w:val="16"/>
                <w:szCs w:val="16"/>
                <w:lang w:val="fr-CH"/>
              </w:rPr>
              <w:t>Direction de l’école</w:t>
            </w:r>
          </w:p>
          <w:p w14:paraId="71B29809" w14:textId="77777777" w:rsidR="00C44206" w:rsidRPr="00FA7497" w:rsidRDefault="00C44206">
            <w:pPr>
              <w:pStyle w:val="Lauftext"/>
              <w:numPr>
                <w:ilvl w:val="0"/>
                <w:numId w:val="33"/>
              </w:numPr>
              <w:spacing w:after="0" w:line="240" w:lineRule="auto"/>
              <w:ind w:left="206" w:hanging="206"/>
              <w:rPr>
                <w:i/>
                <w:sz w:val="16"/>
                <w:szCs w:val="16"/>
                <w:lang w:val="fr-CH"/>
              </w:rPr>
            </w:pPr>
            <w:r w:rsidRPr="00FA7497">
              <w:rPr>
                <w:i/>
                <w:sz w:val="16"/>
                <w:szCs w:val="16"/>
                <w:lang w:val="fr-CH"/>
              </w:rPr>
              <w:t>Personne à l’origine du signalement</w:t>
            </w:r>
          </w:p>
          <w:p w14:paraId="6B7F8EED" w14:textId="77777777" w:rsidR="00C44206" w:rsidRPr="00FA7497" w:rsidRDefault="00C44206">
            <w:pPr>
              <w:pStyle w:val="Lauftext"/>
              <w:numPr>
                <w:ilvl w:val="0"/>
                <w:numId w:val="33"/>
              </w:numPr>
              <w:spacing w:after="0" w:line="240" w:lineRule="auto"/>
              <w:ind w:left="206" w:hanging="206"/>
              <w:rPr>
                <w:i/>
                <w:sz w:val="16"/>
                <w:szCs w:val="16"/>
                <w:lang w:val="fr-CH"/>
              </w:rPr>
            </w:pPr>
            <w:r w:rsidRPr="00FA7497">
              <w:rPr>
                <w:i/>
                <w:sz w:val="16"/>
                <w:szCs w:val="16"/>
                <w:lang w:val="fr-CH"/>
              </w:rPr>
              <w:t>TSS</w:t>
            </w:r>
          </w:p>
          <w:p w14:paraId="179AFC08" w14:textId="77777777" w:rsidR="00C44206" w:rsidRPr="00FA7497" w:rsidRDefault="00C44206">
            <w:pPr>
              <w:pStyle w:val="Lauftext"/>
              <w:numPr>
                <w:ilvl w:val="0"/>
                <w:numId w:val="33"/>
              </w:numPr>
              <w:spacing w:after="0" w:line="240" w:lineRule="auto"/>
              <w:ind w:left="206" w:hanging="206"/>
              <w:rPr>
                <w:i/>
                <w:sz w:val="16"/>
                <w:szCs w:val="16"/>
                <w:lang w:val="fr-CH"/>
              </w:rPr>
            </w:pPr>
            <w:r w:rsidRPr="00FA7497">
              <w:rPr>
                <w:i/>
                <w:sz w:val="16"/>
                <w:szCs w:val="16"/>
                <w:lang w:val="fr-CH"/>
              </w:rPr>
              <w:t>Service interne de personnes de confiance</w:t>
            </w:r>
          </w:p>
        </w:tc>
        <w:tc>
          <w:tcPr>
            <w:tcW w:w="1216" w:type="pct"/>
            <w:tcBorders>
              <w:top w:val="single" w:sz="4" w:space="0" w:color="auto"/>
              <w:left w:val="single" w:sz="4" w:space="0" w:color="auto"/>
              <w:bottom w:val="single" w:sz="4" w:space="0" w:color="auto"/>
              <w:right w:val="single" w:sz="4" w:space="0" w:color="auto"/>
            </w:tcBorders>
            <w:hideMark/>
          </w:tcPr>
          <w:p w14:paraId="2FC381F8" w14:textId="77777777" w:rsidR="00C44206" w:rsidRPr="00FA7497" w:rsidRDefault="00C44206">
            <w:pPr>
              <w:pStyle w:val="Lauftext"/>
              <w:numPr>
                <w:ilvl w:val="0"/>
                <w:numId w:val="33"/>
              </w:numPr>
              <w:spacing w:after="0" w:line="240" w:lineRule="auto"/>
              <w:ind w:left="206" w:hanging="206"/>
              <w:rPr>
                <w:i/>
                <w:sz w:val="16"/>
                <w:szCs w:val="16"/>
                <w:highlight w:val="yellow"/>
                <w:lang w:val="fr-CH"/>
              </w:rPr>
            </w:pPr>
            <w:r w:rsidRPr="00FA7497">
              <w:rPr>
                <w:i/>
                <w:sz w:val="16"/>
                <w:szCs w:val="16"/>
                <w:highlight w:val="yellow"/>
                <w:lang w:val="fr-CH"/>
              </w:rPr>
              <w:t>[Désigner la personne/l’entité responsable]</w:t>
            </w:r>
          </w:p>
          <w:p w14:paraId="7A5DD05F" w14:textId="77777777" w:rsidR="00C44206" w:rsidRPr="00FA7497" w:rsidRDefault="00C44206">
            <w:pPr>
              <w:pStyle w:val="Lauftext"/>
              <w:numPr>
                <w:ilvl w:val="0"/>
                <w:numId w:val="33"/>
              </w:numPr>
              <w:spacing w:after="0" w:line="240" w:lineRule="auto"/>
              <w:ind w:left="206" w:hanging="206"/>
              <w:rPr>
                <w:i/>
                <w:sz w:val="16"/>
                <w:szCs w:val="16"/>
                <w:lang w:val="fr-CH"/>
              </w:rPr>
            </w:pPr>
            <w:r w:rsidRPr="00FA7497">
              <w:rPr>
                <w:i/>
                <w:sz w:val="16"/>
                <w:szCs w:val="16"/>
                <w:lang w:val="fr-CH"/>
              </w:rPr>
              <w:t>Conseil en matière juridique, psychologique et sociale</w:t>
            </w:r>
          </w:p>
          <w:p w14:paraId="7C0FBF13" w14:textId="77777777" w:rsidR="00C44206" w:rsidRPr="00FA7497" w:rsidRDefault="00C44206">
            <w:pPr>
              <w:pStyle w:val="Lauftext"/>
              <w:numPr>
                <w:ilvl w:val="0"/>
                <w:numId w:val="33"/>
              </w:numPr>
              <w:spacing w:after="0" w:line="240" w:lineRule="auto"/>
              <w:ind w:left="206" w:hanging="206"/>
              <w:rPr>
                <w:i/>
                <w:sz w:val="16"/>
                <w:szCs w:val="16"/>
                <w:lang w:val="fr-CH"/>
              </w:rPr>
            </w:pPr>
            <w:r w:rsidRPr="00FA7497">
              <w:rPr>
                <w:i/>
                <w:sz w:val="16"/>
                <w:szCs w:val="16"/>
                <w:lang w:val="fr-CH"/>
              </w:rPr>
              <w:t>Organe de médiation</w:t>
            </w:r>
          </w:p>
          <w:p w14:paraId="032231C5" w14:textId="77777777" w:rsidR="00C44206" w:rsidRPr="00FA7497" w:rsidRDefault="00C44206">
            <w:pPr>
              <w:pStyle w:val="Lauftext"/>
              <w:numPr>
                <w:ilvl w:val="0"/>
                <w:numId w:val="33"/>
              </w:numPr>
              <w:spacing w:after="0" w:line="240" w:lineRule="auto"/>
              <w:ind w:left="206" w:hanging="206"/>
              <w:rPr>
                <w:i/>
                <w:sz w:val="16"/>
                <w:szCs w:val="16"/>
                <w:lang w:val="fr-CH"/>
              </w:rPr>
            </w:pPr>
            <w:r w:rsidRPr="00FA7497">
              <w:rPr>
                <w:i/>
                <w:sz w:val="16"/>
                <w:szCs w:val="16"/>
                <w:lang w:val="fr-CH"/>
              </w:rPr>
              <w:t>Aide aux victimes</w:t>
            </w:r>
          </w:p>
        </w:tc>
      </w:tr>
      <w:tr w:rsidR="00C44206" w:rsidRPr="005473D7" w14:paraId="72BCDAE0" w14:textId="77777777" w:rsidTr="00FA7497">
        <w:tc>
          <w:tcPr>
            <w:tcW w:w="1350" w:type="pct"/>
            <w:tcBorders>
              <w:top w:val="single" w:sz="4" w:space="0" w:color="auto"/>
              <w:left w:val="single" w:sz="4" w:space="0" w:color="auto"/>
              <w:bottom w:val="single" w:sz="4" w:space="0" w:color="auto"/>
              <w:right w:val="single" w:sz="4" w:space="0" w:color="auto"/>
            </w:tcBorders>
            <w:hideMark/>
          </w:tcPr>
          <w:p w14:paraId="7F487808" w14:textId="77777777" w:rsidR="00C44206" w:rsidRPr="00FA7497" w:rsidRDefault="00C44206" w:rsidP="00A51E07">
            <w:pPr>
              <w:pStyle w:val="Lauftext"/>
              <w:spacing w:line="240" w:lineRule="auto"/>
              <w:rPr>
                <w:b/>
                <w:bCs/>
                <w:sz w:val="16"/>
                <w:szCs w:val="16"/>
                <w:lang w:val="fr-CH"/>
              </w:rPr>
            </w:pPr>
            <w:r w:rsidRPr="00FA7497">
              <w:rPr>
                <w:b/>
                <w:sz w:val="16"/>
                <w:szCs w:val="16"/>
                <w:lang w:val="fr-CH"/>
              </w:rPr>
              <w:t>Implication de la police / du Ministère public</w:t>
            </w:r>
          </w:p>
          <w:p w14:paraId="1A31C50B" w14:textId="77777777" w:rsidR="00C44206" w:rsidRPr="00FA7497" w:rsidRDefault="00C44206" w:rsidP="00A51E07">
            <w:pPr>
              <w:pStyle w:val="Lauftext"/>
              <w:spacing w:line="240" w:lineRule="auto"/>
              <w:rPr>
                <w:b/>
                <w:bCs/>
                <w:sz w:val="16"/>
                <w:szCs w:val="16"/>
                <w:lang w:val="fr-CH"/>
              </w:rPr>
            </w:pPr>
            <w:r w:rsidRPr="00FA7497">
              <w:rPr>
                <w:i/>
                <w:sz w:val="16"/>
                <w:szCs w:val="16"/>
                <w:highlight w:val="yellow"/>
                <w:lang w:val="fr-CH"/>
              </w:rPr>
              <w:t>[Contacts importants, etc.]</w:t>
            </w:r>
          </w:p>
        </w:tc>
        <w:tc>
          <w:tcPr>
            <w:tcW w:w="1217" w:type="pct"/>
            <w:tcBorders>
              <w:top w:val="single" w:sz="4" w:space="0" w:color="auto"/>
              <w:left w:val="single" w:sz="4" w:space="0" w:color="auto"/>
              <w:bottom w:val="single" w:sz="4" w:space="0" w:color="auto"/>
              <w:right w:val="single" w:sz="4" w:space="0" w:color="auto"/>
            </w:tcBorders>
            <w:hideMark/>
          </w:tcPr>
          <w:p w14:paraId="0260ED53" w14:textId="77777777" w:rsidR="00C44206" w:rsidRPr="00FA7497" w:rsidRDefault="00C44206" w:rsidP="00A51E07">
            <w:pPr>
              <w:pStyle w:val="Lauftext"/>
              <w:spacing w:line="240" w:lineRule="auto"/>
              <w:rPr>
                <w:i/>
                <w:iCs/>
                <w:sz w:val="16"/>
                <w:szCs w:val="16"/>
                <w:lang w:val="fr-CH"/>
              </w:rPr>
            </w:pPr>
            <w:r w:rsidRPr="00FA7497">
              <w:rPr>
                <w:i/>
                <w:sz w:val="16"/>
                <w:szCs w:val="16"/>
                <w:highlight w:val="yellow"/>
                <w:lang w:val="fr-CH"/>
              </w:rPr>
              <w:t>[Décider de la chronologie]</w:t>
            </w:r>
          </w:p>
          <w:p w14:paraId="5B7D30B7" w14:textId="77777777" w:rsidR="00C44206" w:rsidRPr="00FA7497" w:rsidRDefault="00C44206" w:rsidP="00A51E07">
            <w:pPr>
              <w:pStyle w:val="Lauftext"/>
              <w:spacing w:line="240" w:lineRule="auto"/>
              <w:rPr>
                <w:i/>
                <w:iCs/>
                <w:sz w:val="16"/>
                <w:szCs w:val="16"/>
                <w:lang w:val="fr-CH"/>
              </w:rPr>
            </w:pPr>
            <w:r w:rsidRPr="00FA7497">
              <w:rPr>
                <w:i/>
                <w:sz w:val="16"/>
                <w:szCs w:val="16"/>
                <w:lang w:val="fr-CH"/>
              </w:rPr>
              <w:t>Aide en ce qui concerne l’enquête, la marche à suivre, les possibilités d’action, le plan de mesures, etc.</w:t>
            </w:r>
          </w:p>
        </w:tc>
        <w:tc>
          <w:tcPr>
            <w:tcW w:w="1217" w:type="pct"/>
            <w:tcBorders>
              <w:top w:val="single" w:sz="4" w:space="0" w:color="auto"/>
              <w:left w:val="single" w:sz="4" w:space="0" w:color="auto"/>
              <w:bottom w:val="single" w:sz="4" w:space="0" w:color="auto"/>
              <w:right w:val="single" w:sz="4" w:space="0" w:color="auto"/>
            </w:tcBorders>
            <w:hideMark/>
          </w:tcPr>
          <w:p w14:paraId="6CC2B2B9" w14:textId="77777777" w:rsidR="00C44206" w:rsidRPr="00FA7497" w:rsidRDefault="00C44206" w:rsidP="00A51E07">
            <w:pPr>
              <w:pStyle w:val="Lauftext"/>
              <w:spacing w:line="240" w:lineRule="auto"/>
              <w:rPr>
                <w:sz w:val="16"/>
                <w:szCs w:val="16"/>
                <w:lang w:val="fr-CH"/>
              </w:rPr>
            </w:pPr>
            <w:r w:rsidRPr="00FA7497">
              <w:rPr>
                <w:sz w:val="16"/>
                <w:szCs w:val="16"/>
                <w:lang w:val="fr-CH"/>
              </w:rPr>
              <w:t xml:space="preserve">Direction d’école ou </w:t>
            </w:r>
            <w:proofErr w:type="spellStart"/>
            <w:r w:rsidRPr="00FA7497">
              <w:rPr>
                <w:sz w:val="16"/>
                <w:szCs w:val="16"/>
                <w:lang w:val="fr-CH"/>
              </w:rPr>
              <w:t>supérieur·e</w:t>
            </w:r>
            <w:proofErr w:type="spellEnd"/>
            <w:r w:rsidRPr="00FA7497">
              <w:rPr>
                <w:sz w:val="16"/>
                <w:szCs w:val="16"/>
                <w:lang w:val="fr-CH"/>
              </w:rPr>
              <w:t xml:space="preserve"> hiérarchique de la direction d’école</w:t>
            </w:r>
          </w:p>
        </w:tc>
        <w:tc>
          <w:tcPr>
            <w:tcW w:w="1216" w:type="pct"/>
            <w:tcBorders>
              <w:top w:val="single" w:sz="4" w:space="0" w:color="auto"/>
              <w:left w:val="single" w:sz="4" w:space="0" w:color="auto"/>
              <w:bottom w:val="single" w:sz="4" w:space="0" w:color="auto"/>
              <w:right w:val="single" w:sz="4" w:space="0" w:color="auto"/>
            </w:tcBorders>
            <w:hideMark/>
          </w:tcPr>
          <w:p w14:paraId="044F56AD" w14:textId="77777777" w:rsidR="00C44206" w:rsidRPr="00FA7497" w:rsidRDefault="00C44206" w:rsidP="00A51E07">
            <w:pPr>
              <w:pStyle w:val="Lauftext"/>
              <w:spacing w:line="240" w:lineRule="auto"/>
              <w:rPr>
                <w:i/>
                <w:iCs/>
                <w:sz w:val="16"/>
                <w:szCs w:val="16"/>
                <w:lang w:val="fr-CH"/>
              </w:rPr>
            </w:pPr>
            <w:r w:rsidRPr="00FA7497">
              <w:rPr>
                <w:i/>
                <w:sz w:val="16"/>
                <w:szCs w:val="16"/>
                <w:highlight w:val="yellow"/>
                <w:lang w:val="fr-CH"/>
              </w:rPr>
              <w:t>[Contact / nom / service de la personne responsable]</w:t>
            </w:r>
          </w:p>
        </w:tc>
      </w:tr>
      <w:tr w:rsidR="00C44206" w:rsidRPr="005473D7" w14:paraId="03B8F4D5" w14:textId="77777777" w:rsidTr="00FA7497">
        <w:tc>
          <w:tcPr>
            <w:tcW w:w="1350" w:type="pct"/>
            <w:tcBorders>
              <w:top w:val="single" w:sz="4" w:space="0" w:color="auto"/>
              <w:left w:val="single" w:sz="4" w:space="0" w:color="auto"/>
              <w:bottom w:val="single" w:sz="4" w:space="0" w:color="auto"/>
              <w:right w:val="single" w:sz="4" w:space="0" w:color="auto"/>
            </w:tcBorders>
            <w:hideMark/>
          </w:tcPr>
          <w:p w14:paraId="5225ADC6" w14:textId="77777777" w:rsidR="00C44206" w:rsidRPr="00FA7497" w:rsidRDefault="00C44206" w:rsidP="00A51E07">
            <w:pPr>
              <w:pStyle w:val="Lauftext"/>
              <w:spacing w:line="240" w:lineRule="auto"/>
              <w:rPr>
                <w:b/>
                <w:bCs/>
                <w:sz w:val="16"/>
                <w:szCs w:val="16"/>
                <w:lang w:val="fr-CH"/>
              </w:rPr>
            </w:pPr>
            <w:r w:rsidRPr="00FA7497">
              <w:rPr>
                <w:b/>
                <w:sz w:val="16"/>
                <w:szCs w:val="16"/>
                <w:lang w:val="fr-CH"/>
              </w:rPr>
              <w:t>Implication APEA</w:t>
            </w:r>
          </w:p>
          <w:p w14:paraId="0A885C13" w14:textId="77777777" w:rsidR="00C44206" w:rsidRPr="00FA7497" w:rsidRDefault="00C44206" w:rsidP="00A51E07">
            <w:pPr>
              <w:pStyle w:val="Lauftext"/>
              <w:spacing w:line="240" w:lineRule="auto"/>
              <w:rPr>
                <w:b/>
                <w:bCs/>
                <w:sz w:val="16"/>
                <w:szCs w:val="16"/>
                <w:lang w:val="fr-CH"/>
              </w:rPr>
            </w:pPr>
            <w:r w:rsidRPr="00FA7497">
              <w:rPr>
                <w:i/>
                <w:sz w:val="16"/>
                <w:szCs w:val="16"/>
                <w:highlight w:val="yellow"/>
                <w:lang w:val="fr-CH"/>
              </w:rPr>
              <w:t>[Contacts importants, processus, etc.]</w:t>
            </w:r>
          </w:p>
        </w:tc>
        <w:tc>
          <w:tcPr>
            <w:tcW w:w="1217" w:type="pct"/>
            <w:tcBorders>
              <w:top w:val="single" w:sz="4" w:space="0" w:color="auto"/>
              <w:left w:val="single" w:sz="4" w:space="0" w:color="auto"/>
              <w:bottom w:val="single" w:sz="4" w:space="0" w:color="auto"/>
              <w:right w:val="single" w:sz="4" w:space="0" w:color="auto"/>
            </w:tcBorders>
            <w:hideMark/>
          </w:tcPr>
          <w:p w14:paraId="2C4101E5" w14:textId="77777777" w:rsidR="00C44206" w:rsidRPr="00FA7497" w:rsidRDefault="00C44206" w:rsidP="00A51E07">
            <w:pPr>
              <w:pStyle w:val="Lauftext"/>
              <w:spacing w:line="240" w:lineRule="auto"/>
              <w:rPr>
                <w:i/>
                <w:iCs/>
                <w:sz w:val="16"/>
                <w:szCs w:val="16"/>
                <w:lang w:val="fr-CH"/>
              </w:rPr>
            </w:pPr>
            <w:r w:rsidRPr="00FA7497">
              <w:rPr>
                <w:i/>
                <w:sz w:val="16"/>
                <w:szCs w:val="16"/>
                <w:highlight w:val="yellow"/>
                <w:lang w:val="fr-CH"/>
              </w:rPr>
              <w:t>[Décider de la chronologie]</w:t>
            </w:r>
          </w:p>
          <w:p w14:paraId="54F2827C" w14:textId="77777777" w:rsidR="00C44206" w:rsidRPr="00FA7497" w:rsidRDefault="00C44206" w:rsidP="00A51E07">
            <w:pPr>
              <w:pStyle w:val="Lauftext"/>
              <w:spacing w:line="240" w:lineRule="auto"/>
              <w:rPr>
                <w:i/>
                <w:iCs/>
                <w:sz w:val="16"/>
                <w:szCs w:val="16"/>
                <w:lang w:val="fr-CH"/>
              </w:rPr>
            </w:pPr>
            <w:r w:rsidRPr="00FA7497">
              <w:rPr>
                <w:i/>
                <w:sz w:val="16"/>
                <w:szCs w:val="16"/>
                <w:lang w:val="fr-CH"/>
              </w:rPr>
              <w:t>Aide en ce qui concerne la protection de l’enfant, les possibilités d’action, le plan de mesures, etc.</w:t>
            </w:r>
          </w:p>
        </w:tc>
        <w:tc>
          <w:tcPr>
            <w:tcW w:w="1217" w:type="pct"/>
            <w:tcBorders>
              <w:top w:val="single" w:sz="4" w:space="0" w:color="auto"/>
              <w:left w:val="single" w:sz="4" w:space="0" w:color="auto"/>
              <w:bottom w:val="single" w:sz="4" w:space="0" w:color="auto"/>
              <w:right w:val="single" w:sz="4" w:space="0" w:color="auto"/>
            </w:tcBorders>
            <w:hideMark/>
          </w:tcPr>
          <w:p w14:paraId="7684B625" w14:textId="77777777" w:rsidR="00C44206" w:rsidRPr="00FA7497" w:rsidRDefault="00C44206" w:rsidP="00A51E07">
            <w:pPr>
              <w:pStyle w:val="Lauftext"/>
              <w:spacing w:line="240" w:lineRule="auto"/>
              <w:rPr>
                <w:sz w:val="16"/>
                <w:szCs w:val="16"/>
                <w:lang w:val="fr-CH"/>
              </w:rPr>
            </w:pPr>
            <w:r w:rsidRPr="00FA7497">
              <w:rPr>
                <w:sz w:val="16"/>
                <w:szCs w:val="16"/>
                <w:lang w:val="fr-CH"/>
              </w:rPr>
              <w:t xml:space="preserve">Direction d’école ou </w:t>
            </w:r>
            <w:proofErr w:type="spellStart"/>
            <w:r w:rsidRPr="00FA7497">
              <w:rPr>
                <w:sz w:val="16"/>
                <w:szCs w:val="16"/>
                <w:lang w:val="fr-CH"/>
              </w:rPr>
              <w:t>supérieur·e</w:t>
            </w:r>
            <w:proofErr w:type="spellEnd"/>
            <w:r w:rsidRPr="00FA7497">
              <w:rPr>
                <w:sz w:val="16"/>
                <w:szCs w:val="16"/>
                <w:lang w:val="fr-CH"/>
              </w:rPr>
              <w:t xml:space="preserve"> hiérarchique de la direction d’école</w:t>
            </w:r>
          </w:p>
        </w:tc>
        <w:tc>
          <w:tcPr>
            <w:tcW w:w="1216" w:type="pct"/>
            <w:tcBorders>
              <w:top w:val="single" w:sz="4" w:space="0" w:color="auto"/>
              <w:left w:val="single" w:sz="4" w:space="0" w:color="auto"/>
              <w:bottom w:val="single" w:sz="4" w:space="0" w:color="auto"/>
              <w:right w:val="single" w:sz="4" w:space="0" w:color="auto"/>
            </w:tcBorders>
            <w:hideMark/>
          </w:tcPr>
          <w:p w14:paraId="5C4CA73F" w14:textId="77777777" w:rsidR="00C44206" w:rsidRPr="00FA7497" w:rsidRDefault="00C44206" w:rsidP="00A51E07">
            <w:pPr>
              <w:pStyle w:val="Lauftext"/>
              <w:spacing w:line="240" w:lineRule="auto"/>
              <w:rPr>
                <w:i/>
                <w:iCs/>
                <w:sz w:val="16"/>
                <w:szCs w:val="16"/>
                <w:lang w:val="fr-CH"/>
              </w:rPr>
            </w:pPr>
            <w:r w:rsidRPr="00FA7497">
              <w:rPr>
                <w:i/>
                <w:sz w:val="16"/>
                <w:szCs w:val="16"/>
                <w:highlight w:val="yellow"/>
                <w:lang w:val="fr-CH"/>
              </w:rPr>
              <w:t>[Contact / nom / service de la personne responsable]</w:t>
            </w:r>
          </w:p>
        </w:tc>
      </w:tr>
      <w:tr w:rsidR="00C44206" w:rsidRPr="00FA7497" w14:paraId="19730251" w14:textId="77777777" w:rsidTr="00FA7497">
        <w:tc>
          <w:tcPr>
            <w:tcW w:w="1350" w:type="pct"/>
            <w:tcBorders>
              <w:top w:val="single" w:sz="4" w:space="0" w:color="auto"/>
              <w:left w:val="single" w:sz="4" w:space="0" w:color="auto"/>
              <w:bottom w:val="single" w:sz="4" w:space="0" w:color="auto"/>
              <w:right w:val="single" w:sz="4" w:space="0" w:color="auto"/>
            </w:tcBorders>
            <w:hideMark/>
          </w:tcPr>
          <w:p w14:paraId="699533CB" w14:textId="77777777" w:rsidR="00C44206" w:rsidRPr="00FA7497" w:rsidRDefault="00C44206" w:rsidP="00A51E07">
            <w:pPr>
              <w:pStyle w:val="Lauftext"/>
              <w:spacing w:line="240" w:lineRule="auto"/>
              <w:rPr>
                <w:b/>
                <w:bCs/>
                <w:sz w:val="16"/>
                <w:szCs w:val="16"/>
                <w:lang w:val="fr-CH"/>
              </w:rPr>
            </w:pPr>
            <w:r w:rsidRPr="00FA7497">
              <w:rPr>
                <w:b/>
                <w:sz w:val="16"/>
                <w:szCs w:val="16"/>
                <w:lang w:val="fr-CH"/>
              </w:rPr>
              <w:t>Clarification des faits</w:t>
            </w:r>
          </w:p>
          <w:p w14:paraId="1BF0D73A" w14:textId="77777777" w:rsidR="00C44206" w:rsidRPr="00FA7497" w:rsidRDefault="00C44206" w:rsidP="00A51E07">
            <w:pPr>
              <w:pStyle w:val="Lauftext"/>
              <w:spacing w:line="240" w:lineRule="auto"/>
              <w:rPr>
                <w:b/>
                <w:bCs/>
                <w:sz w:val="16"/>
                <w:szCs w:val="16"/>
                <w:lang w:val="fr-CH"/>
              </w:rPr>
            </w:pPr>
            <w:r w:rsidRPr="00FA7497">
              <w:rPr>
                <w:i/>
                <w:sz w:val="16"/>
                <w:szCs w:val="16"/>
                <w:highlight w:val="yellow"/>
                <w:lang w:val="fr-CH"/>
              </w:rPr>
              <w:t>[Schéma du déroulement de la crise, prescriptions cantonales, commune, etc.]</w:t>
            </w:r>
          </w:p>
        </w:tc>
        <w:tc>
          <w:tcPr>
            <w:tcW w:w="1217" w:type="pct"/>
            <w:tcBorders>
              <w:top w:val="single" w:sz="4" w:space="0" w:color="auto"/>
              <w:left w:val="single" w:sz="4" w:space="0" w:color="auto"/>
              <w:bottom w:val="single" w:sz="4" w:space="0" w:color="auto"/>
              <w:right w:val="single" w:sz="4" w:space="0" w:color="auto"/>
            </w:tcBorders>
            <w:hideMark/>
          </w:tcPr>
          <w:p w14:paraId="017D95CE" w14:textId="77777777" w:rsidR="00C44206" w:rsidRPr="00FA7497" w:rsidRDefault="00C44206" w:rsidP="00A51E07">
            <w:pPr>
              <w:pStyle w:val="Lauftext"/>
              <w:spacing w:line="240" w:lineRule="auto"/>
              <w:rPr>
                <w:i/>
                <w:iCs/>
                <w:sz w:val="16"/>
                <w:szCs w:val="16"/>
                <w:lang w:val="fr-CH"/>
              </w:rPr>
            </w:pPr>
            <w:r w:rsidRPr="00FA7497">
              <w:rPr>
                <w:i/>
                <w:sz w:val="16"/>
                <w:szCs w:val="16"/>
                <w:highlight w:val="yellow"/>
                <w:lang w:val="fr-CH"/>
              </w:rPr>
              <w:t>[À définir dans le respect des lignes directrices en cas de soupçon d’abus sexuel]</w:t>
            </w:r>
          </w:p>
          <w:p w14:paraId="49E8A91F" w14:textId="77777777" w:rsidR="00C44206" w:rsidRPr="00FA7497" w:rsidRDefault="00C44206">
            <w:pPr>
              <w:pStyle w:val="Lauftext"/>
              <w:numPr>
                <w:ilvl w:val="0"/>
                <w:numId w:val="33"/>
              </w:numPr>
              <w:spacing w:after="0" w:line="240" w:lineRule="auto"/>
              <w:ind w:left="206" w:hanging="206"/>
              <w:rPr>
                <w:i/>
                <w:sz w:val="16"/>
                <w:szCs w:val="16"/>
                <w:lang w:val="fr-CH"/>
              </w:rPr>
            </w:pPr>
            <w:r w:rsidRPr="00FA7497">
              <w:rPr>
                <w:i/>
                <w:sz w:val="16"/>
                <w:szCs w:val="16"/>
                <w:lang w:val="fr-CH"/>
              </w:rPr>
              <w:t>Interrogatoire personnes concernées</w:t>
            </w:r>
          </w:p>
          <w:p w14:paraId="7DACE752" w14:textId="77777777" w:rsidR="00C44206" w:rsidRPr="00FA7497" w:rsidRDefault="00C44206">
            <w:pPr>
              <w:pStyle w:val="Lauftext"/>
              <w:numPr>
                <w:ilvl w:val="0"/>
                <w:numId w:val="33"/>
              </w:numPr>
              <w:spacing w:after="0" w:line="240" w:lineRule="auto"/>
              <w:ind w:left="206" w:hanging="206"/>
              <w:rPr>
                <w:i/>
                <w:sz w:val="16"/>
                <w:szCs w:val="16"/>
                <w:lang w:val="fr-CH"/>
              </w:rPr>
            </w:pPr>
            <w:r w:rsidRPr="00FA7497">
              <w:rPr>
                <w:i/>
                <w:sz w:val="16"/>
                <w:szCs w:val="16"/>
                <w:lang w:val="fr-CH"/>
              </w:rPr>
              <w:t>Interrogatoire personne prévenue</w:t>
            </w:r>
          </w:p>
          <w:p w14:paraId="6D333105" w14:textId="77777777" w:rsidR="00C44206" w:rsidRPr="00FA7497" w:rsidRDefault="00C44206">
            <w:pPr>
              <w:pStyle w:val="Lauftext"/>
              <w:numPr>
                <w:ilvl w:val="0"/>
                <w:numId w:val="33"/>
              </w:numPr>
              <w:spacing w:after="0" w:line="240" w:lineRule="auto"/>
              <w:ind w:left="206" w:hanging="206"/>
              <w:rPr>
                <w:i/>
                <w:iCs/>
                <w:sz w:val="16"/>
                <w:szCs w:val="16"/>
                <w:lang w:val="fr-CH"/>
              </w:rPr>
            </w:pPr>
            <w:r w:rsidRPr="00FA7497">
              <w:rPr>
                <w:i/>
                <w:sz w:val="16"/>
                <w:szCs w:val="16"/>
                <w:lang w:val="fr-CH"/>
              </w:rPr>
              <w:t>Documentation</w:t>
            </w:r>
          </w:p>
        </w:tc>
        <w:tc>
          <w:tcPr>
            <w:tcW w:w="1217" w:type="pct"/>
            <w:tcBorders>
              <w:top w:val="single" w:sz="4" w:space="0" w:color="auto"/>
              <w:left w:val="single" w:sz="4" w:space="0" w:color="auto"/>
              <w:bottom w:val="single" w:sz="4" w:space="0" w:color="auto"/>
              <w:right w:val="single" w:sz="4" w:space="0" w:color="auto"/>
            </w:tcBorders>
            <w:hideMark/>
          </w:tcPr>
          <w:p w14:paraId="5FEC6CCC" w14:textId="77777777" w:rsidR="00C44206" w:rsidRPr="00FA7497" w:rsidRDefault="00C44206" w:rsidP="00A51E07">
            <w:pPr>
              <w:pStyle w:val="Lauftext"/>
              <w:spacing w:line="240" w:lineRule="auto"/>
              <w:rPr>
                <w:i/>
                <w:iCs/>
                <w:sz w:val="16"/>
                <w:szCs w:val="16"/>
                <w:lang w:val="fr-CH"/>
              </w:rPr>
            </w:pPr>
            <w:r w:rsidRPr="00FA7497">
              <w:rPr>
                <w:i/>
                <w:sz w:val="16"/>
                <w:szCs w:val="16"/>
                <w:highlight w:val="yellow"/>
                <w:lang w:val="fr-CH"/>
              </w:rPr>
              <w:t>[Désigner la personne responsable]</w:t>
            </w:r>
          </w:p>
          <w:p w14:paraId="0C16C22D" w14:textId="77777777" w:rsidR="00C44206" w:rsidRPr="00FA7497" w:rsidRDefault="00C44206" w:rsidP="00A51E07">
            <w:pPr>
              <w:pStyle w:val="Lauftext"/>
              <w:spacing w:line="240" w:lineRule="auto"/>
              <w:rPr>
                <w:sz w:val="16"/>
                <w:szCs w:val="16"/>
                <w:lang w:val="fr-CH"/>
              </w:rPr>
            </w:pPr>
            <w:r w:rsidRPr="00FA7497">
              <w:rPr>
                <w:i/>
                <w:sz w:val="16"/>
                <w:szCs w:val="16"/>
                <w:lang w:val="fr-CH"/>
              </w:rPr>
              <w:t>Direction d’école, membres de groupes spécialisés</w:t>
            </w:r>
          </w:p>
        </w:tc>
        <w:tc>
          <w:tcPr>
            <w:tcW w:w="1216" w:type="pct"/>
            <w:tcBorders>
              <w:top w:val="single" w:sz="4" w:space="0" w:color="auto"/>
              <w:left w:val="single" w:sz="4" w:space="0" w:color="auto"/>
              <w:bottom w:val="single" w:sz="4" w:space="0" w:color="auto"/>
              <w:right w:val="single" w:sz="4" w:space="0" w:color="auto"/>
            </w:tcBorders>
            <w:hideMark/>
          </w:tcPr>
          <w:p w14:paraId="6023F9AF" w14:textId="77777777" w:rsidR="00C44206" w:rsidRPr="00FA7497" w:rsidRDefault="00C44206" w:rsidP="00A51E07">
            <w:pPr>
              <w:pStyle w:val="Lauftext"/>
              <w:spacing w:line="240" w:lineRule="auto"/>
              <w:rPr>
                <w:i/>
                <w:iCs/>
                <w:sz w:val="16"/>
                <w:szCs w:val="16"/>
                <w:lang w:val="fr-CH"/>
              </w:rPr>
            </w:pPr>
            <w:r w:rsidRPr="00FA7497">
              <w:rPr>
                <w:i/>
                <w:sz w:val="16"/>
                <w:szCs w:val="16"/>
                <w:lang w:val="fr-CH"/>
              </w:rPr>
              <w:t xml:space="preserve">Services spécialisés, autorités </w:t>
            </w:r>
          </w:p>
          <w:p w14:paraId="5F2E9766" w14:textId="77777777" w:rsidR="00C44206" w:rsidRPr="00FA7497" w:rsidRDefault="00C44206" w:rsidP="00A51E07">
            <w:pPr>
              <w:pStyle w:val="Lauftext"/>
              <w:spacing w:line="240" w:lineRule="auto"/>
              <w:rPr>
                <w:i/>
                <w:iCs/>
                <w:sz w:val="16"/>
                <w:szCs w:val="16"/>
                <w:lang w:val="fr-CH"/>
              </w:rPr>
            </w:pPr>
            <w:r w:rsidRPr="00FA7497">
              <w:rPr>
                <w:i/>
                <w:sz w:val="16"/>
                <w:szCs w:val="16"/>
                <w:lang w:val="fr-CH"/>
              </w:rPr>
              <w:t>(</w:t>
            </w:r>
            <w:proofErr w:type="gramStart"/>
            <w:r w:rsidRPr="00FA7497">
              <w:rPr>
                <w:i/>
                <w:sz w:val="16"/>
                <w:szCs w:val="16"/>
                <w:lang w:val="fr-CH"/>
              </w:rPr>
              <w:t>police</w:t>
            </w:r>
            <w:proofErr w:type="gramEnd"/>
            <w:r w:rsidRPr="00FA7497">
              <w:rPr>
                <w:i/>
                <w:sz w:val="16"/>
                <w:szCs w:val="16"/>
                <w:lang w:val="fr-CH"/>
              </w:rPr>
              <w:t>/APEA)</w:t>
            </w:r>
          </w:p>
        </w:tc>
      </w:tr>
      <w:tr w:rsidR="00C44206" w:rsidRPr="00FA7497" w14:paraId="129B9F85" w14:textId="77777777" w:rsidTr="00FA7497">
        <w:tc>
          <w:tcPr>
            <w:tcW w:w="1350" w:type="pct"/>
            <w:tcBorders>
              <w:top w:val="single" w:sz="4" w:space="0" w:color="auto"/>
              <w:left w:val="single" w:sz="4" w:space="0" w:color="auto"/>
              <w:bottom w:val="single" w:sz="4" w:space="0" w:color="auto"/>
              <w:right w:val="single" w:sz="4" w:space="0" w:color="auto"/>
            </w:tcBorders>
            <w:hideMark/>
          </w:tcPr>
          <w:p w14:paraId="6C2CA43B" w14:textId="77777777" w:rsidR="00C44206" w:rsidRPr="00FA7497" w:rsidRDefault="00C44206" w:rsidP="00A51E07">
            <w:pPr>
              <w:pStyle w:val="Lauftext"/>
              <w:spacing w:line="240" w:lineRule="auto"/>
              <w:rPr>
                <w:b/>
                <w:bCs/>
                <w:sz w:val="16"/>
                <w:szCs w:val="16"/>
                <w:lang w:val="fr-CH"/>
              </w:rPr>
            </w:pPr>
            <w:r w:rsidRPr="00FA7497">
              <w:rPr>
                <w:b/>
                <w:sz w:val="16"/>
                <w:szCs w:val="16"/>
                <w:lang w:val="fr-CH"/>
              </w:rPr>
              <w:t>Plan de mesures et évaluation</w:t>
            </w:r>
          </w:p>
          <w:p w14:paraId="07A55E3A" w14:textId="77777777" w:rsidR="00C44206" w:rsidRPr="00FA7497" w:rsidRDefault="00C44206" w:rsidP="00A51E07">
            <w:pPr>
              <w:pStyle w:val="Lauftext"/>
              <w:spacing w:line="240" w:lineRule="auto"/>
              <w:rPr>
                <w:i/>
                <w:iCs/>
                <w:sz w:val="16"/>
                <w:szCs w:val="16"/>
                <w:lang w:val="fr-CH"/>
              </w:rPr>
            </w:pPr>
            <w:r w:rsidRPr="00FA7497">
              <w:rPr>
                <w:i/>
                <w:sz w:val="16"/>
                <w:szCs w:val="16"/>
                <w:highlight w:val="yellow"/>
                <w:lang w:val="fr-CH"/>
              </w:rPr>
              <w:t>[Renvoyer au document/à la liste de mesures]</w:t>
            </w:r>
          </w:p>
        </w:tc>
        <w:tc>
          <w:tcPr>
            <w:tcW w:w="1217" w:type="pct"/>
            <w:tcBorders>
              <w:top w:val="single" w:sz="4" w:space="0" w:color="auto"/>
              <w:left w:val="single" w:sz="4" w:space="0" w:color="auto"/>
              <w:bottom w:val="single" w:sz="4" w:space="0" w:color="auto"/>
              <w:right w:val="single" w:sz="4" w:space="0" w:color="auto"/>
            </w:tcBorders>
            <w:hideMark/>
          </w:tcPr>
          <w:p w14:paraId="6E1C9509" w14:textId="77777777" w:rsidR="00C44206" w:rsidRPr="00FA7497" w:rsidRDefault="00C44206" w:rsidP="00A51E07">
            <w:pPr>
              <w:pStyle w:val="Lauftext"/>
              <w:spacing w:line="240" w:lineRule="auto"/>
              <w:rPr>
                <w:i/>
                <w:iCs/>
                <w:sz w:val="16"/>
                <w:szCs w:val="16"/>
                <w:lang w:val="fr-CH"/>
              </w:rPr>
            </w:pPr>
            <w:r w:rsidRPr="00FA7497">
              <w:rPr>
                <w:i/>
                <w:sz w:val="16"/>
                <w:szCs w:val="16"/>
                <w:lang w:val="fr-CH"/>
              </w:rPr>
              <w:t>Documentation et examen des mesures immédiates et des autres mesures</w:t>
            </w:r>
          </w:p>
        </w:tc>
        <w:tc>
          <w:tcPr>
            <w:tcW w:w="1217" w:type="pct"/>
            <w:tcBorders>
              <w:top w:val="single" w:sz="4" w:space="0" w:color="auto"/>
              <w:left w:val="single" w:sz="4" w:space="0" w:color="auto"/>
              <w:bottom w:val="single" w:sz="4" w:space="0" w:color="auto"/>
              <w:right w:val="single" w:sz="4" w:space="0" w:color="auto"/>
            </w:tcBorders>
            <w:hideMark/>
          </w:tcPr>
          <w:p w14:paraId="598E5C6D" w14:textId="77777777" w:rsidR="00C44206" w:rsidRPr="00FA7497" w:rsidRDefault="00C44206" w:rsidP="00A51E07">
            <w:pPr>
              <w:pStyle w:val="Lauftext"/>
              <w:spacing w:line="240" w:lineRule="auto"/>
              <w:rPr>
                <w:sz w:val="16"/>
                <w:szCs w:val="16"/>
                <w:lang w:val="fr-CH"/>
              </w:rPr>
            </w:pPr>
            <w:r w:rsidRPr="00FA7497">
              <w:rPr>
                <w:sz w:val="16"/>
                <w:szCs w:val="16"/>
                <w:lang w:val="fr-CH"/>
              </w:rPr>
              <w:t xml:space="preserve">Direction d’école ou </w:t>
            </w:r>
            <w:proofErr w:type="spellStart"/>
            <w:r w:rsidRPr="00FA7497">
              <w:rPr>
                <w:sz w:val="16"/>
                <w:szCs w:val="16"/>
                <w:lang w:val="fr-CH"/>
              </w:rPr>
              <w:t>supérieur·e</w:t>
            </w:r>
            <w:proofErr w:type="spellEnd"/>
            <w:r w:rsidRPr="00FA7497">
              <w:rPr>
                <w:sz w:val="16"/>
                <w:szCs w:val="16"/>
                <w:lang w:val="fr-CH"/>
              </w:rPr>
              <w:t xml:space="preserve"> hiérarchique de la direction d’école</w:t>
            </w:r>
          </w:p>
        </w:tc>
        <w:tc>
          <w:tcPr>
            <w:tcW w:w="1216" w:type="pct"/>
            <w:tcBorders>
              <w:top w:val="single" w:sz="4" w:space="0" w:color="auto"/>
              <w:left w:val="single" w:sz="4" w:space="0" w:color="auto"/>
              <w:bottom w:val="single" w:sz="4" w:space="0" w:color="auto"/>
              <w:right w:val="single" w:sz="4" w:space="0" w:color="auto"/>
            </w:tcBorders>
            <w:hideMark/>
          </w:tcPr>
          <w:p w14:paraId="457C997D" w14:textId="77777777" w:rsidR="00C44206" w:rsidRPr="00FA7497" w:rsidRDefault="00C44206" w:rsidP="00A51E07">
            <w:pPr>
              <w:pStyle w:val="Lauftext"/>
              <w:spacing w:line="240" w:lineRule="auto"/>
              <w:rPr>
                <w:i/>
                <w:iCs/>
                <w:sz w:val="16"/>
                <w:szCs w:val="16"/>
                <w:lang w:val="fr-CH"/>
              </w:rPr>
            </w:pPr>
            <w:r w:rsidRPr="00FA7497">
              <w:rPr>
                <w:i/>
                <w:sz w:val="16"/>
                <w:szCs w:val="16"/>
                <w:highlight w:val="yellow"/>
                <w:lang w:val="fr-CH"/>
              </w:rPr>
              <w:t>[Contact / nom / service de la personne responsable]</w:t>
            </w:r>
          </w:p>
          <w:p w14:paraId="58192CB8" w14:textId="77777777" w:rsidR="00C44206" w:rsidRPr="00FA7497" w:rsidRDefault="00C44206">
            <w:pPr>
              <w:pStyle w:val="Lauftext"/>
              <w:numPr>
                <w:ilvl w:val="0"/>
                <w:numId w:val="33"/>
              </w:numPr>
              <w:spacing w:after="0" w:line="240" w:lineRule="auto"/>
              <w:ind w:left="206" w:hanging="206"/>
              <w:rPr>
                <w:i/>
                <w:sz w:val="16"/>
                <w:szCs w:val="16"/>
                <w:lang w:val="fr-CH"/>
              </w:rPr>
            </w:pPr>
            <w:r w:rsidRPr="00FA7497">
              <w:rPr>
                <w:i/>
                <w:sz w:val="16"/>
                <w:szCs w:val="16"/>
                <w:lang w:val="fr-CH"/>
              </w:rPr>
              <w:t>Service du personnel du canton/de la commune</w:t>
            </w:r>
          </w:p>
          <w:p w14:paraId="58D586A7" w14:textId="77777777" w:rsidR="00C44206" w:rsidRPr="00FA7497" w:rsidRDefault="00C44206">
            <w:pPr>
              <w:pStyle w:val="Lauftext"/>
              <w:numPr>
                <w:ilvl w:val="0"/>
                <w:numId w:val="33"/>
              </w:numPr>
              <w:spacing w:after="0" w:line="240" w:lineRule="auto"/>
              <w:ind w:left="206" w:hanging="206"/>
              <w:rPr>
                <w:i/>
                <w:iCs/>
                <w:sz w:val="16"/>
                <w:szCs w:val="16"/>
                <w:lang w:val="fr-CH"/>
              </w:rPr>
            </w:pPr>
            <w:r w:rsidRPr="00FA7497">
              <w:rPr>
                <w:i/>
                <w:sz w:val="16"/>
                <w:szCs w:val="16"/>
                <w:lang w:val="fr-CH"/>
              </w:rPr>
              <w:t>Service juridique</w:t>
            </w:r>
          </w:p>
        </w:tc>
      </w:tr>
      <w:tr w:rsidR="00C44206" w:rsidRPr="005473D7" w14:paraId="088D7A16" w14:textId="77777777" w:rsidTr="00FA7497">
        <w:tc>
          <w:tcPr>
            <w:tcW w:w="1350" w:type="pct"/>
            <w:tcBorders>
              <w:top w:val="single" w:sz="4" w:space="0" w:color="auto"/>
              <w:left w:val="single" w:sz="4" w:space="0" w:color="auto"/>
              <w:bottom w:val="single" w:sz="4" w:space="0" w:color="auto"/>
              <w:right w:val="single" w:sz="4" w:space="0" w:color="auto"/>
            </w:tcBorders>
            <w:hideMark/>
          </w:tcPr>
          <w:p w14:paraId="7743658A" w14:textId="77777777" w:rsidR="00C44206" w:rsidRPr="00FA7497" w:rsidRDefault="00C44206" w:rsidP="00A51E07">
            <w:pPr>
              <w:pStyle w:val="Lauftext"/>
              <w:spacing w:line="240" w:lineRule="auto"/>
              <w:rPr>
                <w:b/>
                <w:bCs/>
                <w:sz w:val="16"/>
                <w:szCs w:val="16"/>
                <w:lang w:val="fr-CH"/>
              </w:rPr>
            </w:pPr>
            <w:r w:rsidRPr="00FA7497">
              <w:rPr>
                <w:b/>
                <w:sz w:val="16"/>
                <w:szCs w:val="16"/>
                <w:lang w:val="fr-CH"/>
              </w:rPr>
              <w:t>Communication</w:t>
            </w:r>
          </w:p>
          <w:p w14:paraId="6F9B501F" w14:textId="77777777" w:rsidR="00C44206" w:rsidRPr="00FA7497" w:rsidRDefault="00C44206" w:rsidP="00A51E07">
            <w:pPr>
              <w:pStyle w:val="Lauftext"/>
              <w:spacing w:line="240" w:lineRule="auto"/>
              <w:rPr>
                <w:b/>
                <w:bCs/>
                <w:sz w:val="16"/>
                <w:szCs w:val="16"/>
                <w:lang w:val="fr-CH"/>
              </w:rPr>
            </w:pPr>
            <w:r w:rsidRPr="00FA7497">
              <w:rPr>
                <w:i/>
                <w:sz w:val="16"/>
                <w:szCs w:val="16"/>
                <w:highlight w:val="yellow"/>
                <w:lang w:val="fr-CH"/>
              </w:rPr>
              <w:t>[Stratégie de communication, contacts canton, commune]</w:t>
            </w:r>
          </w:p>
        </w:tc>
        <w:tc>
          <w:tcPr>
            <w:tcW w:w="1217" w:type="pct"/>
            <w:tcBorders>
              <w:top w:val="single" w:sz="4" w:space="0" w:color="auto"/>
              <w:left w:val="single" w:sz="4" w:space="0" w:color="auto"/>
              <w:bottom w:val="single" w:sz="4" w:space="0" w:color="auto"/>
              <w:right w:val="single" w:sz="4" w:space="0" w:color="auto"/>
            </w:tcBorders>
            <w:hideMark/>
          </w:tcPr>
          <w:p w14:paraId="345DB22B" w14:textId="77777777" w:rsidR="00C44206" w:rsidRPr="00FA7497" w:rsidRDefault="00C44206">
            <w:pPr>
              <w:pStyle w:val="Lauftext"/>
              <w:numPr>
                <w:ilvl w:val="0"/>
                <w:numId w:val="33"/>
              </w:numPr>
              <w:spacing w:after="0" w:line="240" w:lineRule="auto"/>
              <w:ind w:left="206" w:hanging="206"/>
              <w:rPr>
                <w:i/>
                <w:sz w:val="16"/>
                <w:szCs w:val="16"/>
                <w:highlight w:val="yellow"/>
                <w:lang w:val="fr-CH"/>
              </w:rPr>
            </w:pPr>
            <w:r w:rsidRPr="00FA7497">
              <w:rPr>
                <w:i/>
                <w:sz w:val="16"/>
                <w:szCs w:val="16"/>
                <w:highlight w:val="yellow"/>
                <w:lang w:val="fr-CH"/>
              </w:rPr>
              <w:t>[Définir qui informe quand, dans quel but et quel groupe cible]</w:t>
            </w:r>
          </w:p>
          <w:p w14:paraId="0988EDAC" w14:textId="77777777" w:rsidR="00C44206" w:rsidRPr="00FA7497" w:rsidRDefault="00C44206">
            <w:pPr>
              <w:pStyle w:val="Lauftext"/>
              <w:numPr>
                <w:ilvl w:val="0"/>
                <w:numId w:val="33"/>
              </w:numPr>
              <w:spacing w:after="0" w:line="240" w:lineRule="auto"/>
              <w:ind w:left="206" w:hanging="206"/>
              <w:rPr>
                <w:i/>
                <w:sz w:val="16"/>
                <w:szCs w:val="16"/>
                <w:lang w:val="fr-CH"/>
              </w:rPr>
            </w:pPr>
            <w:r w:rsidRPr="00FA7497">
              <w:rPr>
                <w:i/>
                <w:sz w:val="16"/>
                <w:szCs w:val="16"/>
                <w:lang w:val="fr-CH"/>
              </w:rPr>
              <w:t>Ensemble des responsables légaux</w:t>
            </w:r>
          </w:p>
          <w:p w14:paraId="65128EFD" w14:textId="77777777" w:rsidR="00C44206" w:rsidRPr="00FA7497" w:rsidRDefault="00C44206">
            <w:pPr>
              <w:pStyle w:val="Lauftext"/>
              <w:numPr>
                <w:ilvl w:val="0"/>
                <w:numId w:val="33"/>
              </w:numPr>
              <w:spacing w:after="0" w:line="240" w:lineRule="auto"/>
              <w:ind w:left="206" w:hanging="206"/>
              <w:rPr>
                <w:i/>
                <w:sz w:val="16"/>
                <w:szCs w:val="16"/>
                <w:lang w:val="fr-CH"/>
              </w:rPr>
            </w:pPr>
            <w:r w:rsidRPr="00FA7497">
              <w:rPr>
                <w:i/>
                <w:sz w:val="16"/>
                <w:szCs w:val="16"/>
                <w:lang w:val="fr-CH"/>
              </w:rPr>
              <w:t xml:space="preserve">Collaboratrices et collaborateurs </w:t>
            </w:r>
          </w:p>
          <w:p w14:paraId="14045FE5" w14:textId="77777777" w:rsidR="00C44206" w:rsidRPr="00FA7497" w:rsidRDefault="00C44206">
            <w:pPr>
              <w:pStyle w:val="Lauftext"/>
              <w:numPr>
                <w:ilvl w:val="0"/>
                <w:numId w:val="33"/>
              </w:numPr>
              <w:spacing w:after="0" w:line="240" w:lineRule="auto"/>
              <w:ind w:left="206" w:hanging="206"/>
              <w:rPr>
                <w:i/>
                <w:sz w:val="16"/>
                <w:szCs w:val="16"/>
                <w:lang w:val="fr-CH"/>
              </w:rPr>
            </w:pPr>
            <w:r w:rsidRPr="00FA7497">
              <w:rPr>
                <w:i/>
                <w:sz w:val="16"/>
                <w:szCs w:val="16"/>
                <w:lang w:val="fr-CH"/>
              </w:rPr>
              <w:t>Autorités</w:t>
            </w:r>
          </w:p>
          <w:p w14:paraId="06DFA1D2" w14:textId="77777777" w:rsidR="00C44206" w:rsidRPr="00FA7497" w:rsidRDefault="00C44206">
            <w:pPr>
              <w:pStyle w:val="Lauftext"/>
              <w:numPr>
                <w:ilvl w:val="0"/>
                <w:numId w:val="33"/>
              </w:numPr>
              <w:spacing w:after="0" w:line="240" w:lineRule="auto"/>
              <w:ind w:left="206" w:hanging="206"/>
              <w:rPr>
                <w:i/>
                <w:iCs/>
                <w:sz w:val="16"/>
                <w:szCs w:val="16"/>
                <w:lang w:val="fr-CH"/>
              </w:rPr>
            </w:pPr>
            <w:r w:rsidRPr="00FA7497">
              <w:rPr>
                <w:i/>
                <w:sz w:val="16"/>
                <w:szCs w:val="16"/>
                <w:lang w:val="fr-CH"/>
              </w:rPr>
              <w:t>Grand public</w:t>
            </w:r>
          </w:p>
        </w:tc>
        <w:tc>
          <w:tcPr>
            <w:tcW w:w="1217" w:type="pct"/>
            <w:tcBorders>
              <w:top w:val="single" w:sz="4" w:space="0" w:color="auto"/>
              <w:left w:val="single" w:sz="4" w:space="0" w:color="auto"/>
              <w:bottom w:val="single" w:sz="4" w:space="0" w:color="auto"/>
              <w:right w:val="single" w:sz="4" w:space="0" w:color="auto"/>
            </w:tcBorders>
            <w:hideMark/>
          </w:tcPr>
          <w:p w14:paraId="4C4FAFA8" w14:textId="77777777" w:rsidR="00C44206" w:rsidRPr="00FA7497" w:rsidRDefault="00C44206" w:rsidP="00A51E07">
            <w:pPr>
              <w:pStyle w:val="Lauftext"/>
              <w:spacing w:line="240" w:lineRule="auto"/>
              <w:rPr>
                <w:sz w:val="16"/>
                <w:szCs w:val="16"/>
                <w:lang w:val="fr-CH"/>
              </w:rPr>
            </w:pPr>
            <w:r w:rsidRPr="00FA7497">
              <w:rPr>
                <w:sz w:val="16"/>
                <w:szCs w:val="16"/>
                <w:lang w:val="fr-CH"/>
              </w:rPr>
              <w:t xml:space="preserve">Direction d’école ou </w:t>
            </w:r>
            <w:proofErr w:type="spellStart"/>
            <w:r w:rsidRPr="00FA7497">
              <w:rPr>
                <w:sz w:val="16"/>
                <w:szCs w:val="16"/>
                <w:lang w:val="fr-CH"/>
              </w:rPr>
              <w:t>supérieur·e</w:t>
            </w:r>
            <w:proofErr w:type="spellEnd"/>
            <w:r w:rsidRPr="00FA7497">
              <w:rPr>
                <w:sz w:val="16"/>
                <w:szCs w:val="16"/>
                <w:lang w:val="fr-CH"/>
              </w:rPr>
              <w:t xml:space="preserve"> hiérarchique de la direction d’école</w:t>
            </w:r>
          </w:p>
        </w:tc>
        <w:tc>
          <w:tcPr>
            <w:tcW w:w="1216" w:type="pct"/>
            <w:tcBorders>
              <w:top w:val="single" w:sz="4" w:space="0" w:color="auto"/>
              <w:left w:val="single" w:sz="4" w:space="0" w:color="auto"/>
              <w:bottom w:val="single" w:sz="4" w:space="0" w:color="auto"/>
              <w:right w:val="single" w:sz="4" w:space="0" w:color="auto"/>
            </w:tcBorders>
            <w:hideMark/>
          </w:tcPr>
          <w:p w14:paraId="2812ACFB" w14:textId="77777777" w:rsidR="00C44206" w:rsidRPr="00FA7497" w:rsidRDefault="00C44206">
            <w:pPr>
              <w:pStyle w:val="Lauftext"/>
              <w:numPr>
                <w:ilvl w:val="0"/>
                <w:numId w:val="33"/>
              </w:numPr>
              <w:spacing w:after="0" w:line="240" w:lineRule="auto"/>
              <w:ind w:left="206" w:hanging="206"/>
              <w:rPr>
                <w:i/>
                <w:sz w:val="16"/>
                <w:szCs w:val="16"/>
                <w:highlight w:val="yellow"/>
                <w:lang w:val="fr-CH"/>
              </w:rPr>
            </w:pPr>
            <w:r w:rsidRPr="00FA7497">
              <w:rPr>
                <w:i/>
                <w:sz w:val="16"/>
                <w:szCs w:val="16"/>
                <w:highlight w:val="yellow"/>
                <w:lang w:val="fr-CH"/>
              </w:rPr>
              <w:t>[Contact / nom / service de la personne responsable]</w:t>
            </w:r>
          </w:p>
          <w:p w14:paraId="6F82D0B4" w14:textId="77777777" w:rsidR="00C44206" w:rsidRPr="00FA7497" w:rsidRDefault="00C44206">
            <w:pPr>
              <w:pStyle w:val="Lauftext"/>
              <w:numPr>
                <w:ilvl w:val="0"/>
                <w:numId w:val="33"/>
              </w:numPr>
              <w:spacing w:after="0" w:line="240" w:lineRule="auto"/>
              <w:ind w:left="206" w:hanging="206"/>
              <w:rPr>
                <w:i/>
                <w:iCs/>
                <w:sz w:val="16"/>
                <w:szCs w:val="16"/>
                <w:lang w:val="fr-CH"/>
              </w:rPr>
            </w:pPr>
            <w:r w:rsidRPr="00FA7497">
              <w:rPr>
                <w:i/>
                <w:sz w:val="16"/>
                <w:szCs w:val="16"/>
                <w:lang w:val="fr-CH"/>
              </w:rPr>
              <w:t>Conseillères et conseillers en communication</w:t>
            </w:r>
          </w:p>
        </w:tc>
      </w:tr>
    </w:tbl>
    <w:p w14:paraId="369158A9" w14:textId="77777777" w:rsidR="00C44206" w:rsidRPr="0022296D" w:rsidRDefault="00C44206" w:rsidP="00C44206">
      <w:pPr>
        <w:pStyle w:val="Lauftext"/>
        <w:rPr>
          <w:b/>
          <w:bCs/>
          <w:lang w:val="fr-CH"/>
        </w:rPr>
      </w:pPr>
      <w:r w:rsidRPr="0022296D">
        <w:rPr>
          <w:lang w:val="fr-CH"/>
        </w:rPr>
        <w:br w:type="page"/>
      </w:r>
    </w:p>
    <w:p w14:paraId="01032DDB" w14:textId="2146DC81" w:rsidR="00C44206" w:rsidRPr="0022296D" w:rsidRDefault="00C44206" w:rsidP="00C10CD4">
      <w:pPr>
        <w:pStyle w:val="Titre3"/>
        <w:rPr>
          <w:lang w:val="fr-CH"/>
        </w:rPr>
      </w:pPr>
      <w:bookmarkStart w:id="57" w:name="_Toc181001220"/>
      <w:bookmarkStart w:id="58" w:name="_Toc232267247"/>
      <w:r w:rsidRPr="005473D7">
        <w:rPr>
          <w:lang w:val="fr-CH"/>
        </w:rPr>
        <w:lastRenderedPageBreak/>
        <w:t xml:space="preserve">Mesures (disciplinaires) possibles en cas de comportements </w:t>
      </w:r>
      <w:r w:rsidR="00C10CD4" w:rsidRPr="005473D7">
        <w:rPr>
          <w:lang w:val="fr-CH"/>
        </w:rPr>
        <w:br/>
      </w:r>
      <w:r w:rsidRPr="005473D7">
        <w:rPr>
          <w:lang w:val="fr-CH"/>
        </w:rPr>
        <w:t>transgressifs</w:t>
      </w:r>
      <w:bookmarkEnd w:id="57"/>
      <w:bookmarkEnd w:id="58"/>
    </w:p>
    <w:p w14:paraId="0E29DF22" w14:textId="77777777" w:rsidR="003643EA" w:rsidRDefault="003643EA" w:rsidP="00C44206">
      <w:pPr>
        <w:pStyle w:val="Lauftext"/>
        <w:rPr>
          <w:rFonts w:eastAsia="Times New Roman" w:cs="Arial"/>
          <w:i/>
          <w:color w:val="747474" w:themeColor="background2" w:themeShade="80"/>
          <w:spacing w:val="2"/>
          <w:lang w:val="fr-CH" w:eastAsia="de-DE"/>
        </w:rPr>
        <w:sectPr w:rsidR="003643EA" w:rsidSect="00A04A26">
          <w:type w:val="continuous"/>
          <w:pgSz w:w="11906" w:h="16838"/>
          <w:pgMar w:top="1560" w:right="1133" w:bottom="709" w:left="1417" w:header="708" w:footer="708" w:gutter="0"/>
          <w:cols w:space="708"/>
          <w:titlePg/>
          <w:docGrid w:linePitch="360"/>
        </w:sectPr>
      </w:pPr>
    </w:p>
    <w:p w14:paraId="7202D198" w14:textId="77777777" w:rsidR="00C44206" w:rsidRPr="003643EA" w:rsidRDefault="00C44206" w:rsidP="00C44206">
      <w:pPr>
        <w:pStyle w:val="Lauftext"/>
        <w:rPr>
          <w:rFonts w:eastAsia="Times New Roman" w:cs="Arial"/>
          <w:i/>
          <w:color w:val="747474" w:themeColor="background2" w:themeShade="80"/>
          <w:spacing w:val="2"/>
          <w:lang w:val="fr-CH" w:eastAsia="de-DE"/>
        </w:rPr>
      </w:pPr>
      <w:r w:rsidRPr="003643EA">
        <w:rPr>
          <w:rFonts w:eastAsia="Times New Roman" w:cs="Arial"/>
          <w:i/>
          <w:color w:val="747474" w:themeColor="background2" w:themeShade="80"/>
          <w:spacing w:val="2"/>
          <w:lang w:val="fr-CH" w:eastAsia="de-DE"/>
        </w:rPr>
        <w:t>[Dans les écoles obligatoires du canton de Berne, diverses mesures disciplinaires peuvent être mises en œuvre selon la gravité de la transgression : de l’avertissement écrit à l’exclusion de l’école (cf. Lignes directrices sur la mise en œuvre des mesures disciplinaires et l’exclusion de l’enseignement)</w:t>
      </w:r>
      <w:r w:rsidRPr="00A04A26">
        <w:rPr>
          <w:rFonts w:eastAsia="Times New Roman" w:cs="Arial"/>
          <w:i/>
          <w:color w:val="747474" w:themeColor="background2" w:themeShade="80"/>
          <w:spacing w:val="2"/>
          <w:vertAlign w:val="superscript"/>
          <w:lang w:val="fr-CH" w:eastAsia="de-DE"/>
        </w:rPr>
        <w:footnoteReference w:id="20"/>
      </w:r>
      <w:r w:rsidRPr="003643EA">
        <w:rPr>
          <w:rFonts w:eastAsia="Times New Roman" w:cs="Arial"/>
          <w:i/>
          <w:color w:val="747474" w:themeColor="background2" w:themeShade="80"/>
          <w:spacing w:val="2"/>
          <w:lang w:val="fr-CH" w:eastAsia="de-DE"/>
        </w:rPr>
        <w:t>. Définissez des mesures à appliquer en cas de transgressions des règles et répartissez-les dans les différentes catégories du système de feux tricolores. Tenez également compte des outils mis à disposition par le droit du travail</w:t>
      </w:r>
      <w:r w:rsidRPr="00A04A26">
        <w:rPr>
          <w:rFonts w:eastAsia="Times New Roman" w:cs="Arial"/>
          <w:i/>
          <w:color w:val="747474" w:themeColor="background2" w:themeShade="80"/>
          <w:spacing w:val="2"/>
          <w:vertAlign w:val="superscript"/>
          <w:lang w:val="fr-CH" w:eastAsia="de-DE"/>
        </w:rPr>
        <w:footnoteReference w:id="21"/>
      </w:r>
      <w:r w:rsidRPr="003643EA">
        <w:rPr>
          <w:rFonts w:eastAsia="Times New Roman" w:cs="Arial"/>
          <w:i/>
          <w:color w:val="747474" w:themeColor="background2" w:themeShade="80"/>
          <w:spacing w:val="2"/>
          <w:lang w:val="fr-CH" w:eastAsia="de-DE"/>
        </w:rPr>
        <w:t xml:space="preserve"> et renvoyez aux directives cantonales ou aux documents internes à l’école pertinents.]</w:t>
      </w:r>
    </w:p>
    <w:p w14:paraId="113ECDD6" w14:textId="77777777" w:rsidR="003643EA" w:rsidRPr="00DC0CC0" w:rsidRDefault="003643EA" w:rsidP="003643EA">
      <w:pPr>
        <w:pStyle w:val="Lauftext"/>
        <w:rPr>
          <w:rFonts w:eastAsia="Times New Roman" w:cs="Times New Roman"/>
          <w:b/>
          <w:iCs/>
          <w:spacing w:val="2"/>
          <w:lang w:val="fr-CH" w:eastAsia="de-DE"/>
        </w:rPr>
      </w:pPr>
      <w:r w:rsidRPr="00DC0CC0">
        <w:rPr>
          <w:rFonts w:eastAsia="Times New Roman" w:cs="Times New Roman"/>
          <w:b/>
          <w:iCs/>
          <w:spacing w:val="2"/>
          <w:lang w:val="fr-CH" w:eastAsia="de-DE"/>
        </w:rPr>
        <w:t>[Texte]</w:t>
      </w:r>
    </w:p>
    <w:p w14:paraId="03B41ED4" w14:textId="31448E63" w:rsidR="00C44206" w:rsidRPr="0022296D" w:rsidRDefault="00C44206" w:rsidP="00C44206">
      <w:pPr>
        <w:pStyle w:val="Lauftext"/>
        <w:rPr>
          <w:lang w:val="fr-CH"/>
        </w:rPr>
      </w:pPr>
      <w:r w:rsidRPr="0022296D">
        <w:rPr>
          <w:lang w:val="fr-CH"/>
        </w:rPr>
        <w:t xml:space="preserve">En cas de comportements transgressifs, notre école prend des mesures dont les conséquences varient en fonction de la gravité des faits. Pour les appliquer, nous nous basons sur nos principes en matière de dialogue, sur notre culture de gestion constructive des erreurs et sur les prescriptions en vigueur </w:t>
      </w:r>
      <w:r w:rsidR="00791C8D" w:rsidRPr="00791C8D">
        <w:rPr>
          <w:lang w:val="fr-CH"/>
        </w:rPr>
        <w:t xml:space="preserve">dans le </w:t>
      </w:r>
      <w:r w:rsidRPr="0022296D">
        <w:rPr>
          <w:lang w:val="fr-CH"/>
        </w:rPr>
        <w:t>canton</w:t>
      </w:r>
      <w:r w:rsidRPr="0022296D">
        <w:rPr>
          <w:i/>
          <w:lang w:val="fr-CH"/>
        </w:rPr>
        <w:t xml:space="preserve"> </w:t>
      </w:r>
      <w:r w:rsidRPr="0022296D">
        <w:rPr>
          <w:i/>
          <w:highlight w:val="yellow"/>
          <w:lang w:val="fr-CH"/>
        </w:rPr>
        <w:t>[renvoyer aux Lignes directrices sur la mise en œuvre des mesures disciplinaires et l’exclusion de l’enseignement]</w:t>
      </w:r>
      <w:r w:rsidRPr="0022296D">
        <w:rPr>
          <w:i/>
          <w:lang w:val="fr-CH"/>
        </w:rPr>
        <w:t>.</w:t>
      </w:r>
      <w:r w:rsidRPr="0022296D">
        <w:rPr>
          <w:highlight w:val="yellow"/>
          <w:lang w:val="fr-CH"/>
        </w:rPr>
        <w:t xml:space="preserve"> </w:t>
      </w:r>
      <w:r w:rsidRPr="0022296D">
        <w:rPr>
          <w:lang w:val="fr-CH"/>
        </w:rPr>
        <w:t xml:space="preserve">L’objectif est d’éviter tout autre incident et de protéger les personnes concernées. Les mesures s’adressent tant aux enfants, adolescentes et adolescents qu’aux adultes, et se fondent sur l’ensemble des instruments mis à disposition par le droit du travail. La communication avec les responsables légaux et le personnel spécialisé ainsi que la documentation de l’ensemble des mesures sont des éléments centraux de la procédure. Les mesures suivantes sont prévues dans notre établissement : </w:t>
      </w:r>
    </w:p>
    <w:p w14:paraId="300F65FC" w14:textId="53FEF428" w:rsidR="00C44206" w:rsidRPr="0022296D" w:rsidRDefault="003643EA" w:rsidP="00C44206">
      <w:pPr>
        <w:pStyle w:val="Lauftext"/>
        <w:rPr>
          <w:lang w:val="fr-CH"/>
        </w:rPr>
      </w:pPr>
      <w:r>
        <w:rPr>
          <w:b/>
          <w:lang w:val="fr-CH"/>
        </w:rPr>
        <w:br w:type="column"/>
      </w:r>
      <w:r w:rsidR="00C44206" w:rsidRPr="0022296D">
        <w:rPr>
          <w:b/>
          <w:lang w:val="fr-CH"/>
        </w:rPr>
        <w:lastRenderedPageBreak/>
        <w:t>Pour les enfants, adolescentes et adolescents :</w:t>
      </w:r>
    </w:p>
    <w:p w14:paraId="59C84C83" w14:textId="77777777" w:rsidR="00C44206" w:rsidRPr="0022296D" w:rsidRDefault="00C44206" w:rsidP="00B17643">
      <w:pPr>
        <w:pStyle w:val="Lauftext"/>
        <w:numPr>
          <w:ilvl w:val="0"/>
          <w:numId w:val="34"/>
        </w:numPr>
        <w:spacing w:after="0"/>
        <w:ind w:left="284" w:hanging="284"/>
        <w:rPr>
          <w:lang w:val="fr-CH"/>
        </w:rPr>
      </w:pPr>
      <w:r w:rsidRPr="0022296D">
        <w:rPr>
          <w:lang w:val="fr-CH"/>
        </w:rPr>
        <w:t>Qualifier un comportement d’indésirable</w:t>
      </w:r>
    </w:p>
    <w:p w14:paraId="742C20DE" w14:textId="77777777" w:rsidR="00C44206" w:rsidRPr="0022296D" w:rsidRDefault="00C44206" w:rsidP="00B17643">
      <w:pPr>
        <w:pStyle w:val="Lauftext"/>
        <w:numPr>
          <w:ilvl w:val="0"/>
          <w:numId w:val="34"/>
        </w:numPr>
        <w:spacing w:after="0"/>
        <w:ind w:left="284" w:hanging="284"/>
        <w:rPr>
          <w:lang w:val="fr-CH"/>
        </w:rPr>
      </w:pPr>
      <w:r w:rsidRPr="0022296D">
        <w:rPr>
          <w:lang w:val="fr-CH"/>
        </w:rPr>
        <w:t>Décrire le comportement attendu</w:t>
      </w:r>
    </w:p>
    <w:p w14:paraId="5BF5D856" w14:textId="77777777" w:rsidR="00C44206" w:rsidRPr="0022296D" w:rsidRDefault="00C44206" w:rsidP="00B17643">
      <w:pPr>
        <w:pStyle w:val="Lauftext"/>
        <w:numPr>
          <w:ilvl w:val="0"/>
          <w:numId w:val="34"/>
        </w:numPr>
        <w:spacing w:after="0"/>
        <w:ind w:left="284" w:hanging="284"/>
        <w:rPr>
          <w:lang w:val="fr-CH"/>
        </w:rPr>
      </w:pPr>
      <w:r w:rsidRPr="0022296D">
        <w:rPr>
          <w:lang w:val="fr-CH"/>
        </w:rPr>
        <w:t xml:space="preserve">Parler en cours du code de conduite et d’autres règles </w:t>
      </w:r>
    </w:p>
    <w:p w14:paraId="01794678" w14:textId="77777777" w:rsidR="00C44206" w:rsidRPr="0022296D" w:rsidRDefault="00C44206" w:rsidP="00B17643">
      <w:pPr>
        <w:pStyle w:val="Lauftext"/>
        <w:numPr>
          <w:ilvl w:val="0"/>
          <w:numId w:val="34"/>
        </w:numPr>
        <w:spacing w:after="0"/>
        <w:ind w:left="284" w:hanging="284"/>
        <w:rPr>
          <w:lang w:val="fr-CH"/>
        </w:rPr>
      </w:pPr>
      <w:r w:rsidRPr="0022296D">
        <w:rPr>
          <w:lang w:val="fr-CH"/>
        </w:rPr>
        <w:t>Parler d’ouvrages portant sur le sujet et mettre en place des mesures éducatives</w:t>
      </w:r>
    </w:p>
    <w:p w14:paraId="24911A4D" w14:textId="77777777" w:rsidR="00C44206" w:rsidRPr="0022296D" w:rsidRDefault="00C44206" w:rsidP="00B17643">
      <w:pPr>
        <w:pStyle w:val="Lauftext"/>
        <w:numPr>
          <w:ilvl w:val="0"/>
          <w:numId w:val="34"/>
        </w:numPr>
        <w:spacing w:after="0"/>
        <w:ind w:left="284" w:hanging="284"/>
        <w:rPr>
          <w:lang w:val="fr-CH"/>
        </w:rPr>
      </w:pPr>
      <w:r w:rsidRPr="0022296D">
        <w:rPr>
          <w:lang w:val="fr-CH"/>
        </w:rPr>
        <w:t>Documenter les accords conclus et les récidives</w:t>
      </w:r>
    </w:p>
    <w:p w14:paraId="6DAAB1FF" w14:textId="77777777" w:rsidR="00C44206" w:rsidRPr="0022296D" w:rsidRDefault="00C44206" w:rsidP="00B17643">
      <w:pPr>
        <w:pStyle w:val="Lauftext"/>
        <w:numPr>
          <w:ilvl w:val="0"/>
          <w:numId w:val="34"/>
        </w:numPr>
        <w:spacing w:after="0"/>
        <w:ind w:left="284" w:hanging="284"/>
        <w:rPr>
          <w:lang w:val="fr-CH"/>
        </w:rPr>
      </w:pPr>
      <w:r w:rsidRPr="0022296D">
        <w:rPr>
          <w:lang w:val="fr-CH"/>
        </w:rPr>
        <w:t>Implication et réflexion : équipe scolaire, direction d’école, TSS</w:t>
      </w:r>
    </w:p>
    <w:p w14:paraId="487B678E" w14:textId="77777777" w:rsidR="00C44206" w:rsidRPr="0022296D" w:rsidRDefault="00C44206" w:rsidP="00B17643">
      <w:pPr>
        <w:pStyle w:val="Lauftext"/>
        <w:numPr>
          <w:ilvl w:val="0"/>
          <w:numId w:val="34"/>
        </w:numPr>
        <w:spacing w:after="0"/>
        <w:ind w:left="284" w:hanging="284"/>
        <w:rPr>
          <w:lang w:val="fr-CH"/>
        </w:rPr>
      </w:pPr>
      <w:r w:rsidRPr="0022296D">
        <w:rPr>
          <w:lang w:val="fr-CH"/>
        </w:rPr>
        <w:t>Communication avec les responsables légaux</w:t>
      </w:r>
    </w:p>
    <w:p w14:paraId="414081A3" w14:textId="77777777" w:rsidR="00C44206" w:rsidRPr="0022296D" w:rsidRDefault="00C44206" w:rsidP="00B17643">
      <w:pPr>
        <w:pStyle w:val="Lauftext"/>
        <w:numPr>
          <w:ilvl w:val="0"/>
          <w:numId w:val="34"/>
        </w:numPr>
        <w:spacing w:after="0"/>
        <w:ind w:left="284" w:hanging="284"/>
        <w:rPr>
          <w:lang w:val="fr-CH"/>
        </w:rPr>
      </w:pPr>
      <w:r w:rsidRPr="0022296D">
        <w:rPr>
          <w:lang w:val="fr-CH"/>
        </w:rPr>
        <w:t>Organisation de tables rondes</w:t>
      </w:r>
    </w:p>
    <w:p w14:paraId="62BA15E4" w14:textId="77777777" w:rsidR="00C44206" w:rsidRPr="0022296D" w:rsidRDefault="00C44206" w:rsidP="00B17643">
      <w:pPr>
        <w:pStyle w:val="Lauftext"/>
        <w:numPr>
          <w:ilvl w:val="0"/>
          <w:numId w:val="35"/>
        </w:numPr>
        <w:spacing w:after="0"/>
        <w:ind w:left="284" w:hanging="284"/>
        <w:rPr>
          <w:lang w:val="fr-CH"/>
        </w:rPr>
      </w:pPr>
      <w:r w:rsidRPr="0022296D">
        <w:rPr>
          <w:lang w:val="fr-CH"/>
        </w:rPr>
        <w:t>Exclusion des disciplines facultatives</w:t>
      </w:r>
    </w:p>
    <w:p w14:paraId="17E6B734" w14:textId="77777777" w:rsidR="00C44206" w:rsidRPr="0022296D" w:rsidRDefault="00C44206" w:rsidP="00B17643">
      <w:pPr>
        <w:pStyle w:val="Lauftext"/>
        <w:numPr>
          <w:ilvl w:val="0"/>
          <w:numId w:val="36"/>
        </w:numPr>
        <w:spacing w:after="0"/>
        <w:ind w:left="284" w:hanging="284"/>
        <w:rPr>
          <w:lang w:val="fr-CH"/>
        </w:rPr>
      </w:pPr>
      <w:r w:rsidRPr="0022296D">
        <w:rPr>
          <w:lang w:val="fr-CH"/>
        </w:rPr>
        <w:t>Exclusion d’événements organisés par l’école</w:t>
      </w:r>
    </w:p>
    <w:p w14:paraId="090F0489" w14:textId="77777777" w:rsidR="00C44206" w:rsidRPr="0022296D" w:rsidRDefault="00C44206" w:rsidP="00B17643">
      <w:pPr>
        <w:pStyle w:val="Lauftext"/>
        <w:numPr>
          <w:ilvl w:val="0"/>
          <w:numId w:val="36"/>
        </w:numPr>
        <w:spacing w:after="0"/>
        <w:ind w:left="284" w:hanging="284"/>
        <w:rPr>
          <w:lang w:val="fr-CH"/>
        </w:rPr>
      </w:pPr>
      <w:r w:rsidRPr="0022296D">
        <w:rPr>
          <w:lang w:val="fr-CH"/>
        </w:rPr>
        <w:t>Transfert dans une autre classe ordinaire</w:t>
      </w:r>
    </w:p>
    <w:p w14:paraId="202DA98E" w14:textId="77777777" w:rsidR="00C44206" w:rsidRPr="0022296D" w:rsidRDefault="00C44206" w:rsidP="00B17643">
      <w:pPr>
        <w:pStyle w:val="Lauftext"/>
        <w:numPr>
          <w:ilvl w:val="0"/>
          <w:numId w:val="36"/>
        </w:numPr>
        <w:spacing w:after="0"/>
        <w:ind w:left="284" w:hanging="284"/>
        <w:rPr>
          <w:lang w:val="fr-CH"/>
        </w:rPr>
      </w:pPr>
      <w:r w:rsidRPr="0022296D">
        <w:rPr>
          <w:lang w:val="fr-CH"/>
        </w:rPr>
        <w:t>Transfert dans une classe spéciale</w:t>
      </w:r>
    </w:p>
    <w:p w14:paraId="12CE5F64" w14:textId="77777777" w:rsidR="00C44206" w:rsidRPr="0022296D" w:rsidRDefault="00C44206" w:rsidP="00B17643">
      <w:pPr>
        <w:pStyle w:val="Lauftext"/>
        <w:numPr>
          <w:ilvl w:val="0"/>
          <w:numId w:val="36"/>
        </w:numPr>
        <w:spacing w:after="0"/>
        <w:ind w:left="284" w:hanging="284"/>
        <w:rPr>
          <w:lang w:val="fr-CH"/>
        </w:rPr>
      </w:pPr>
      <w:r w:rsidRPr="0022296D">
        <w:rPr>
          <w:lang w:val="fr-CH"/>
        </w:rPr>
        <w:t>Avertissement écrit</w:t>
      </w:r>
    </w:p>
    <w:p w14:paraId="122E38A7" w14:textId="77777777" w:rsidR="00C44206" w:rsidRPr="0022296D" w:rsidRDefault="00C44206" w:rsidP="00B17643">
      <w:pPr>
        <w:pStyle w:val="Lauftext"/>
        <w:numPr>
          <w:ilvl w:val="0"/>
          <w:numId w:val="36"/>
        </w:numPr>
        <w:spacing w:after="0"/>
        <w:ind w:left="284" w:hanging="284"/>
        <w:rPr>
          <w:lang w:val="fr-CH"/>
        </w:rPr>
      </w:pPr>
      <w:r w:rsidRPr="0022296D">
        <w:rPr>
          <w:lang w:val="fr-CH"/>
        </w:rPr>
        <w:t>Exclusion de l’enseignement selon l’article 28 LEO</w:t>
      </w:r>
    </w:p>
    <w:p w14:paraId="1240106C" w14:textId="77777777" w:rsidR="00C44206" w:rsidRPr="0022296D" w:rsidRDefault="00C44206" w:rsidP="00B17643">
      <w:pPr>
        <w:pStyle w:val="Lauftext"/>
        <w:numPr>
          <w:ilvl w:val="0"/>
          <w:numId w:val="36"/>
        </w:numPr>
        <w:spacing w:after="0"/>
        <w:ind w:left="284" w:hanging="284"/>
        <w:rPr>
          <w:lang w:val="fr-CH"/>
        </w:rPr>
      </w:pPr>
      <w:r w:rsidRPr="0022296D">
        <w:rPr>
          <w:lang w:val="fr-CH"/>
        </w:rPr>
        <w:t>Avis de mise en danger</w:t>
      </w:r>
    </w:p>
    <w:p w14:paraId="3EC2CA17" w14:textId="77777777" w:rsidR="00C44206" w:rsidRPr="0022296D" w:rsidRDefault="00C44206" w:rsidP="00B17643">
      <w:pPr>
        <w:pStyle w:val="Lauftext"/>
        <w:numPr>
          <w:ilvl w:val="0"/>
          <w:numId w:val="36"/>
        </w:numPr>
        <w:spacing w:after="0"/>
        <w:ind w:left="284" w:hanging="284"/>
        <w:rPr>
          <w:lang w:val="fr-CH"/>
        </w:rPr>
      </w:pPr>
      <w:r w:rsidRPr="0022296D">
        <w:rPr>
          <w:lang w:val="fr-CH"/>
        </w:rPr>
        <w:t>Recours à des services spécialisés, offres, programmes</w:t>
      </w:r>
    </w:p>
    <w:p w14:paraId="51CF9970" w14:textId="77777777" w:rsidR="00C44206" w:rsidRPr="0022296D" w:rsidRDefault="00C44206" w:rsidP="00C44206">
      <w:pPr>
        <w:pStyle w:val="Lauftext"/>
        <w:rPr>
          <w:b/>
          <w:bCs/>
          <w:lang w:val="fr-CH"/>
        </w:rPr>
      </w:pPr>
    </w:p>
    <w:p w14:paraId="049CA86C" w14:textId="77777777" w:rsidR="00C44206" w:rsidRPr="0022296D" w:rsidRDefault="00C44206" w:rsidP="00C44206">
      <w:pPr>
        <w:pStyle w:val="Lauftext"/>
        <w:rPr>
          <w:lang w:val="fr-CH"/>
        </w:rPr>
      </w:pPr>
      <w:r w:rsidRPr="0022296D">
        <w:rPr>
          <w:b/>
          <w:lang w:val="fr-CH"/>
        </w:rPr>
        <w:t>Pour les adultes / collaboratrices et collaborateurs :</w:t>
      </w:r>
    </w:p>
    <w:p w14:paraId="08F5EA6A" w14:textId="77777777" w:rsidR="00C44206" w:rsidRPr="0022296D" w:rsidRDefault="00C44206" w:rsidP="00B17643">
      <w:pPr>
        <w:pStyle w:val="Lauftext"/>
        <w:numPr>
          <w:ilvl w:val="0"/>
          <w:numId w:val="37"/>
        </w:numPr>
        <w:spacing w:after="0"/>
        <w:ind w:left="284" w:hanging="284"/>
        <w:rPr>
          <w:lang w:val="fr-CH"/>
        </w:rPr>
      </w:pPr>
      <w:r w:rsidRPr="0022296D">
        <w:rPr>
          <w:lang w:val="fr-CH"/>
        </w:rPr>
        <w:t>Qualifier un comportement d’indésirable</w:t>
      </w:r>
    </w:p>
    <w:p w14:paraId="5D2E9A4E" w14:textId="77777777" w:rsidR="00C44206" w:rsidRPr="0022296D" w:rsidRDefault="00C44206" w:rsidP="00B17643">
      <w:pPr>
        <w:pStyle w:val="Lauftext"/>
        <w:numPr>
          <w:ilvl w:val="0"/>
          <w:numId w:val="37"/>
        </w:numPr>
        <w:spacing w:after="0"/>
        <w:ind w:left="284" w:hanging="284"/>
        <w:rPr>
          <w:lang w:val="fr-CH"/>
        </w:rPr>
      </w:pPr>
      <w:r w:rsidRPr="0022296D">
        <w:rPr>
          <w:lang w:val="fr-CH"/>
        </w:rPr>
        <w:t>Décrire le comportement attendu</w:t>
      </w:r>
    </w:p>
    <w:p w14:paraId="5FE28C35" w14:textId="77777777" w:rsidR="00C44206" w:rsidRPr="0022296D" w:rsidRDefault="00C44206" w:rsidP="00B17643">
      <w:pPr>
        <w:pStyle w:val="Lauftext"/>
        <w:numPr>
          <w:ilvl w:val="0"/>
          <w:numId w:val="37"/>
        </w:numPr>
        <w:spacing w:after="0"/>
        <w:ind w:left="284" w:hanging="284"/>
        <w:rPr>
          <w:lang w:val="fr-CH"/>
        </w:rPr>
      </w:pPr>
      <w:r w:rsidRPr="0022296D">
        <w:rPr>
          <w:lang w:val="fr-CH"/>
        </w:rPr>
        <w:t>Parler du code de conduite et des règles en vigueur</w:t>
      </w:r>
    </w:p>
    <w:p w14:paraId="1129C059" w14:textId="77777777" w:rsidR="00C44206" w:rsidRPr="0022296D" w:rsidRDefault="00C44206" w:rsidP="00B17643">
      <w:pPr>
        <w:pStyle w:val="Lauftext"/>
        <w:numPr>
          <w:ilvl w:val="0"/>
          <w:numId w:val="37"/>
        </w:numPr>
        <w:spacing w:after="0"/>
        <w:ind w:left="284" w:hanging="284"/>
        <w:rPr>
          <w:lang w:val="fr-CH"/>
        </w:rPr>
      </w:pPr>
      <w:r w:rsidRPr="0022296D">
        <w:rPr>
          <w:lang w:val="fr-CH"/>
        </w:rPr>
        <w:t>Tenir compte des offres de coaching, de supervision ou d’autres offres de conseil</w:t>
      </w:r>
    </w:p>
    <w:p w14:paraId="09C4C9D0" w14:textId="77777777" w:rsidR="00C44206" w:rsidRPr="0022296D" w:rsidRDefault="00C44206" w:rsidP="00B17643">
      <w:pPr>
        <w:pStyle w:val="Lauftext"/>
        <w:numPr>
          <w:ilvl w:val="0"/>
          <w:numId w:val="37"/>
        </w:numPr>
        <w:spacing w:after="0"/>
        <w:ind w:left="284" w:hanging="284"/>
        <w:rPr>
          <w:lang w:val="fr-CH"/>
        </w:rPr>
      </w:pPr>
      <w:r w:rsidRPr="0022296D">
        <w:rPr>
          <w:lang w:val="fr-CH"/>
        </w:rPr>
        <w:t>Organisation de tables rondes</w:t>
      </w:r>
    </w:p>
    <w:p w14:paraId="5D7EDBDF" w14:textId="77777777" w:rsidR="00C44206" w:rsidRPr="0022296D" w:rsidRDefault="00C44206" w:rsidP="00B17643">
      <w:pPr>
        <w:pStyle w:val="Lauftext"/>
        <w:numPr>
          <w:ilvl w:val="0"/>
          <w:numId w:val="37"/>
        </w:numPr>
        <w:spacing w:after="0"/>
        <w:ind w:left="284" w:hanging="284"/>
        <w:rPr>
          <w:lang w:val="fr-CH"/>
        </w:rPr>
      </w:pPr>
      <w:r w:rsidRPr="0022296D">
        <w:rPr>
          <w:lang w:val="fr-CH"/>
        </w:rPr>
        <w:t>Avertissement écrit</w:t>
      </w:r>
    </w:p>
    <w:p w14:paraId="66C5D366" w14:textId="77777777" w:rsidR="00C44206" w:rsidRPr="0022296D" w:rsidRDefault="00C44206" w:rsidP="00B17643">
      <w:pPr>
        <w:pStyle w:val="Lauftext"/>
        <w:numPr>
          <w:ilvl w:val="0"/>
          <w:numId w:val="37"/>
        </w:numPr>
        <w:spacing w:after="0"/>
        <w:ind w:left="284" w:hanging="284"/>
        <w:rPr>
          <w:lang w:val="fr-CH"/>
        </w:rPr>
      </w:pPr>
      <w:r w:rsidRPr="0022296D">
        <w:rPr>
          <w:lang w:val="fr-CH"/>
        </w:rPr>
        <w:t>Avertissement</w:t>
      </w:r>
    </w:p>
    <w:p w14:paraId="4E4BE4A4" w14:textId="77777777" w:rsidR="00C44206" w:rsidRPr="0022296D" w:rsidRDefault="00C44206" w:rsidP="00B17643">
      <w:pPr>
        <w:pStyle w:val="Lauftext"/>
        <w:numPr>
          <w:ilvl w:val="0"/>
          <w:numId w:val="37"/>
        </w:numPr>
        <w:spacing w:after="0"/>
        <w:ind w:left="284" w:hanging="284"/>
        <w:rPr>
          <w:lang w:val="fr-CH"/>
        </w:rPr>
      </w:pPr>
      <w:r w:rsidRPr="0022296D">
        <w:rPr>
          <w:lang w:val="fr-CH"/>
        </w:rPr>
        <w:t>Prétention en dommages</w:t>
      </w:r>
      <w:r w:rsidRPr="0022296D">
        <w:rPr>
          <w:rFonts w:ascii="Cambria Math" w:hAnsi="Cambria Math" w:cs="Cambria Math"/>
          <w:lang w:val="fr-CH"/>
        </w:rPr>
        <w:t>‑</w:t>
      </w:r>
      <w:r w:rsidRPr="0022296D">
        <w:rPr>
          <w:lang w:val="fr-CH"/>
        </w:rPr>
        <w:t>intérêts</w:t>
      </w:r>
    </w:p>
    <w:p w14:paraId="508F59B1" w14:textId="77777777" w:rsidR="00C44206" w:rsidRPr="0022296D" w:rsidRDefault="00C44206" w:rsidP="00B17643">
      <w:pPr>
        <w:pStyle w:val="Lauftext"/>
        <w:numPr>
          <w:ilvl w:val="0"/>
          <w:numId w:val="37"/>
        </w:numPr>
        <w:spacing w:after="0"/>
        <w:ind w:left="284" w:hanging="284"/>
        <w:rPr>
          <w:lang w:val="fr-CH"/>
        </w:rPr>
      </w:pPr>
      <w:r w:rsidRPr="0022296D">
        <w:rPr>
          <w:lang w:val="fr-CH"/>
        </w:rPr>
        <w:t>Prolongation de la période probatoire</w:t>
      </w:r>
    </w:p>
    <w:p w14:paraId="2670CDA5" w14:textId="77777777" w:rsidR="00C44206" w:rsidRPr="0022296D" w:rsidRDefault="00C44206" w:rsidP="00B17643">
      <w:pPr>
        <w:pStyle w:val="Lauftext"/>
        <w:numPr>
          <w:ilvl w:val="0"/>
          <w:numId w:val="37"/>
        </w:numPr>
        <w:spacing w:after="0"/>
        <w:ind w:left="284" w:hanging="284"/>
        <w:rPr>
          <w:lang w:val="fr-CH"/>
        </w:rPr>
      </w:pPr>
      <w:r w:rsidRPr="0022296D">
        <w:rPr>
          <w:lang w:val="fr-CH"/>
        </w:rPr>
        <w:t>Transfert ou suspension</w:t>
      </w:r>
    </w:p>
    <w:p w14:paraId="508DED76" w14:textId="77777777" w:rsidR="00C44206" w:rsidRPr="0022296D" w:rsidRDefault="00C44206" w:rsidP="00B17643">
      <w:pPr>
        <w:pStyle w:val="Lauftext"/>
        <w:numPr>
          <w:ilvl w:val="0"/>
          <w:numId w:val="37"/>
        </w:numPr>
        <w:spacing w:after="0"/>
        <w:ind w:left="284" w:hanging="284"/>
        <w:rPr>
          <w:lang w:val="fr-CH"/>
        </w:rPr>
      </w:pPr>
      <w:r w:rsidRPr="0022296D">
        <w:rPr>
          <w:lang w:val="fr-CH"/>
        </w:rPr>
        <w:t>Licenciement</w:t>
      </w:r>
    </w:p>
    <w:p w14:paraId="6FDB9C62" w14:textId="77777777" w:rsidR="00C44206" w:rsidRPr="0022296D" w:rsidRDefault="00C44206" w:rsidP="00B17643">
      <w:pPr>
        <w:pStyle w:val="Lauftext"/>
        <w:numPr>
          <w:ilvl w:val="0"/>
          <w:numId w:val="37"/>
        </w:numPr>
        <w:spacing w:after="0"/>
        <w:ind w:left="284" w:hanging="284"/>
        <w:rPr>
          <w:lang w:val="fr-CH"/>
        </w:rPr>
      </w:pPr>
      <w:r w:rsidRPr="0022296D">
        <w:rPr>
          <w:lang w:val="fr-CH"/>
        </w:rPr>
        <w:t>Licenciement avec effet immédiat</w:t>
      </w:r>
    </w:p>
    <w:p w14:paraId="570B579B" w14:textId="77777777" w:rsidR="00C44206" w:rsidRPr="0022296D" w:rsidRDefault="00C44206" w:rsidP="00B17643">
      <w:pPr>
        <w:pStyle w:val="Lauftext"/>
        <w:numPr>
          <w:ilvl w:val="0"/>
          <w:numId w:val="37"/>
        </w:numPr>
        <w:spacing w:after="0"/>
        <w:ind w:left="284" w:hanging="284"/>
        <w:rPr>
          <w:lang w:val="fr-CH"/>
        </w:rPr>
      </w:pPr>
      <w:r w:rsidRPr="0022296D">
        <w:rPr>
          <w:lang w:val="fr-CH"/>
        </w:rPr>
        <w:t>Signalement ou dénonciation</w:t>
      </w:r>
    </w:p>
    <w:p w14:paraId="692CC6D3" w14:textId="77777777" w:rsidR="00C44206" w:rsidRPr="00F75D6B" w:rsidRDefault="00C44206" w:rsidP="00C44206">
      <w:pPr>
        <w:pStyle w:val="Lauftext"/>
        <w:rPr>
          <w:lang w:val="fr-CH"/>
        </w:rPr>
      </w:pPr>
    </w:p>
    <w:p w14:paraId="75D46D9B" w14:textId="77777777" w:rsidR="00C44206" w:rsidRPr="00F75D6B" w:rsidRDefault="00C44206" w:rsidP="00C44206">
      <w:pPr>
        <w:pStyle w:val="Lauftext"/>
        <w:rPr>
          <w:lang w:val="fr-CH"/>
        </w:rPr>
      </w:pPr>
    </w:p>
    <w:p w14:paraId="425CAACF" w14:textId="77777777" w:rsidR="003643EA" w:rsidRDefault="003643EA">
      <w:pPr>
        <w:pStyle w:val="Titelklein"/>
        <w:numPr>
          <w:ilvl w:val="0"/>
          <w:numId w:val="39"/>
        </w:numPr>
        <w:rPr>
          <w:lang w:val="fr-CH"/>
        </w:rPr>
        <w:sectPr w:rsidR="003643EA" w:rsidSect="00A04A26">
          <w:type w:val="continuous"/>
          <w:pgSz w:w="11906" w:h="16838"/>
          <w:pgMar w:top="1560" w:right="1133" w:bottom="709" w:left="1417" w:header="708" w:footer="708" w:gutter="0"/>
          <w:cols w:space="708"/>
          <w:titlePg/>
          <w:docGrid w:linePitch="360"/>
        </w:sectPr>
      </w:pPr>
      <w:bookmarkStart w:id="59" w:name="_Toc181360421"/>
      <w:bookmarkStart w:id="60" w:name="_Toc181001221"/>
    </w:p>
    <w:p w14:paraId="594D17EE" w14:textId="77777777" w:rsidR="003643EA" w:rsidRDefault="003643EA">
      <w:pPr>
        <w:spacing w:after="0" w:line="240" w:lineRule="auto"/>
        <w:rPr>
          <w:color w:val="000000"/>
          <w:sz w:val="32"/>
          <w:szCs w:val="32"/>
          <w:lang w:val="fr-CH"/>
        </w:rPr>
      </w:pPr>
      <w:r>
        <w:rPr>
          <w:lang w:val="fr-CH"/>
        </w:rPr>
        <w:br w:type="page"/>
      </w:r>
    </w:p>
    <w:p w14:paraId="61C4650C" w14:textId="77777777" w:rsidR="003643EA" w:rsidRDefault="003643EA">
      <w:pPr>
        <w:pStyle w:val="Titelklein"/>
        <w:numPr>
          <w:ilvl w:val="0"/>
          <w:numId w:val="39"/>
        </w:numPr>
        <w:rPr>
          <w:lang w:val="fr-CH"/>
        </w:rPr>
        <w:sectPr w:rsidR="003643EA" w:rsidSect="00A04A26">
          <w:type w:val="continuous"/>
          <w:pgSz w:w="11906" w:h="16838"/>
          <w:pgMar w:top="1560" w:right="1133" w:bottom="709" w:left="1417" w:header="708" w:footer="708" w:gutter="0"/>
          <w:cols w:space="708"/>
          <w:titlePg/>
          <w:docGrid w:linePitch="360"/>
        </w:sectPr>
      </w:pPr>
    </w:p>
    <w:p w14:paraId="717DD528" w14:textId="7811ADFF" w:rsidR="00C44206" w:rsidRPr="0022296D" w:rsidRDefault="00C44206" w:rsidP="00F277DB">
      <w:pPr>
        <w:pStyle w:val="berschrift2nummeriert"/>
        <w:ind w:left="426" w:hanging="436"/>
      </w:pPr>
      <w:bookmarkStart w:id="61" w:name="_Toc232267248"/>
      <w:r w:rsidRPr="0022296D">
        <w:lastRenderedPageBreak/>
        <w:t>Gestion des crises à long terme</w:t>
      </w:r>
      <w:bookmarkEnd w:id="59"/>
      <w:bookmarkEnd w:id="60"/>
      <w:bookmarkEnd w:id="61"/>
    </w:p>
    <w:p w14:paraId="31A3536E" w14:textId="77777777" w:rsidR="003643EA" w:rsidRDefault="003643EA" w:rsidP="00C44206">
      <w:pPr>
        <w:pStyle w:val="Lauftext"/>
        <w:rPr>
          <w:i/>
          <w:iCs/>
          <w:color w:val="0070C0"/>
          <w:lang w:val="fr-CH"/>
        </w:rPr>
        <w:sectPr w:rsidR="003643EA" w:rsidSect="00A04A26">
          <w:type w:val="continuous"/>
          <w:pgSz w:w="11906" w:h="16838"/>
          <w:pgMar w:top="1560" w:right="1133" w:bottom="709" w:left="1417" w:header="708" w:footer="708" w:gutter="0"/>
          <w:cols w:space="708"/>
          <w:titlePg/>
          <w:docGrid w:linePitch="360"/>
        </w:sectPr>
      </w:pPr>
    </w:p>
    <w:p w14:paraId="2E944F45" w14:textId="0A6A4EAC" w:rsidR="00C44206" w:rsidRPr="003643EA" w:rsidRDefault="00C44206" w:rsidP="00C44206">
      <w:pPr>
        <w:pStyle w:val="Lauftext"/>
        <w:rPr>
          <w:rFonts w:eastAsia="Times New Roman" w:cs="Arial"/>
          <w:i/>
          <w:color w:val="747474" w:themeColor="background2" w:themeShade="80"/>
          <w:spacing w:val="2"/>
          <w:lang w:val="fr-CH" w:eastAsia="de-DE"/>
        </w:rPr>
      </w:pPr>
      <w:r w:rsidRPr="003643EA">
        <w:rPr>
          <w:rFonts w:eastAsia="Times New Roman" w:cs="Arial"/>
          <w:i/>
          <w:color w:val="747474" w:themeColor="background2" w:themeShade="80"/>
          <w:spacing w:val="2"/>
          <w:lang w:val="fr-CH" w:eastAsia="de-DE"/>
        </w:rPr>
        <w:t xml:space="preserve">[Pour les incidents graves, il est conseillé de prévoir une gestion des crises à long terme, et, en cas de besoin, d’avoir recours à une aide extérieure (cf. paragraphe 5.4.1 de la « Stratégie générale sur l’éducation sexuelle »). Il n’est pas obligatoire de définir concrètement la manière dont vous concevez cette éventuelle gestion à long terme dans votre établissement. Indiquez qu’un traitement de la crise est prévu et qu’il nécessite du temps, des ressources financières et le soutien de la direction d’école. Vous pouvez alors mentionner les options d’action suivantes :] </w:t>
      </w:r>
    </w:p>
    <w:p w14:paraId="7BD89989" w14:textId="77777777" w:rsidR="003643EA" w:rsidRPr="00DC0CC0" w:rsidRDefault="003643EA" w:rsidP="003643EA">
      <w:pPr>
        <w:pStyle w:val="Lauftext"/>
        <w:rPr>
          <w:rFonts w:eastAsia="Times New Roman" w:cs="Times New Roman"/>
          <w:b/>
          <w:iCs/>
          <w:spacing w:val="2"/>
          <w:lang w:val="fr-CH" w:eastAsia="de-DE"/>
        </w:rPr>
      </w:pPr>
      <w:r w:rsidRPr="00DC0CC0">
        <w:rPr>
          <w:rFonts w:eastAsia="Times New Roman" w:cs="Times New Roman"/>
          <w:b/>
          <w:iCs/>
          <w:spacing w:val="2"/>
          <w:lang w:val="fr-CH" w:eastAsia="de-DE"/>
        </w:rPr>
        <w:t>[Texte]</w:t>
      </w:r>
    </w:p>
    <w:p w14:paraId="180A45E9" w14:textId="5D28BC28" w:rsidR="003643EA" w:rsidRPr="0022296D" w:rsidRDefault="00C44206" w:rsidP="003643EA">
      <w:pPr>
        <w:pStyle w:val="Lauftext"/>
        <w:rPr>
          <w:lang w:val="fr-CH"/>
        </w:rPr>
      </w:pPr>
      <w:r w:rsidRPr="0022296D">
        <w:rPr>
          <w:lang w:val="fr-CH"/>
        </w:rPr>
        <w:t>Notre école accorde une grande importance à ce que la gestion des incidents graves s’inscrive sur le long terme, pour protéger les personnes concernées, mais aussi pour faire évoluer nos structures. Dans certains cas ainsi que dans l’ensemble des cas graves, nous faisons appel à des spécialistes externes qui accompagnent le processus de manière objective et qui examinent différents éléments de manière approfondie. La procédure concrète est définie en collaboration avec l’équipe au cas par cas. Il est possible de mettre en place les approches suivantes :</w:t>
      </w:r>
    </w:p>
    <w:p w14:paraId="26D5BDB7" w14:textId="77777777" w:rsidR="00C44206" w:rsidRPr="0022296D" w:rsidRDefault="00C44206" w:rsidP="00B17643">
      <w:pPr>
        <w:pStyle w:val="Lauftext"/>
        <w:numPr>
          <w:ilvl w:val="0"/>
          <w:numId w:val="38"/>
        </w:numPr>
        <w:spacing w:after="0"/>
        <w:ind w:left="284" w:hanging="284"/>
        <w:rPr>
          <w:lang w:val="fr-CH"/>
        </w:rPr>
      </w:pPr>
      <w:r w:rsidRPr="0022296D">
        <w:rPr>
          <w:b/>
          <w:lang w:val="fr-CH"/>
        </w:rPr>
        <w:t>Expertise indépendante / point de vue extérieur :</w:t>
      </w:r>
      <w:r w:rsidRPr="0022296D">
        <w:rPr>
          <w:lang w:val="fr-CH"/>
        </w:rPr>
        <w:t xml:space="preserve"> examen externe mené par des spécialistes sur les questions pénales, institutionnelles et du droit du travail. Cette expertise aide à identifier les lacunes des institutions et à développer des solutions durables.</w:t>
      </w:r>
    </w:p>
    <w:p w14:paraId="70DBD385" w14:textId="77777777" w:rsidR="00C44206" w:rsidRPr="0022296D" w:rsidRDefault="00C44206" w:rsidP="00B17643">
      <w:pPr>
        <w:pStyle w:val="Lauftext"/>
        <w:numPr>
          <w:ilvl w:val="0"/>
          <w:numId w:val="38"/>
        </w:numPr>
        <w:spacing w:after="0"/>
        <w:ind w:left="284" w:hanging="284"/>
        <w:rPr>
          <w:lang w:val="fr-CH"/>
        </w:rPr>
      </w:pPr>
      <w:r w:rsidRPr="0022296D">
        <w:rPr>
          <w:b/>
          <w:lang w:val="fr-CH"/>
        </w:rPr>
        <w:t>Analyse interne des processus et structures :</w:t>
      </w:r>
      <w:r w:rsidRPr="0022296D">
        <w:rPr>
          <w:lang w:val="fr-CH"/>
        </w:rPr>
        <w:t xml:space="preserve"> traitement de tous les éléments qui ont favorisé ou limité la réalisation de l’incident et vérification des normes de qualité.</w:t>
      </w:r>
    </w:p>
    <w:p w14:paraId="3C4E7E71" w14:textId="77777777" w:rsidR="00C44206" w:rsidRPr="0022296D" w:rsidRDefault="00C44206" w:rsidP="00B17643">
      <w:pPr>
        <w:pStyle w:val="Lauftext"/>
        <w:numPr>
          <w:ilvl w:val="0"/>
          <w:numId w:val="38"/>
        </w:numPr>
        <w:spacing w:after="0"/>
        <w:ind w:left="284" w:hanging="284"/>
        <w:rPr>
          <w:lang w:val="fr-CH"/>
        </w:rPr>
      </w:pPr>
      <w:r w:rsidRPr="0022296D">
        <w:rPr>
          <w:b/>
          <w:lang w:val="fr-CH"/>
        </w:rPr>
        <w:t>Soutien des personnes concernées :</w:t>
      </w:r>
      <w:r w:rsidRPr="0022296D">
        <w:rPr>
          <w:lang w:val="fr-CH"/>
        </w:rPr>
        <w:t xml:space="preserve"> se renseigner si les enfants, adolescentes et adolescents concernés, leurs proches et les collaboratrices et collaborateurs touchés ont reçu une aide partiale de la part d’offres de conseil ou de thérapie externes ou si elles et ils en ont besoin. </w:t>
      </w:r>
    </w:p>
    <w:p w14:paraId="2A5588E6" w14:textId="77777777" w:rsidR="00C44206" w:rsidRPr="0022296D" w:rsidRDefault="00C44206" w:rsidP="00B17643">
      <w:pPr>
        <w:pStyle w:val="Lauftext"/>
        <w:numPr>
          <w:ilvl w:val="0"/>
          <w:numId w:val="38"/>
        </w:numPr>
        <w:spacing w:after="0"/>
        <w:ind w:left="284" w:hanging="284"/>
        <w:rPr>
          <w:lang w:val="fr-CH"/>
        </w:rPr>
      </w:pPr>
      <w:r w:rsidRPr="0022296D">
        <w:rPr>
          <w:b/>
          <w:lang w:val="fr-CH"/>
        </w:rPr>
        <w:t>Réflexion dans le cadre de groupes de confiance :</w:t>
      </w:r>
      <w:r w:rsidRPr="0022296D">
        <w:rPr>
          <w:lang w:val="fr-CH"/>
        </w:rPr>
        <w:t xml:space="preserve"> modération du processus de gestion de la crise par des spécialistes qualifiés.</w:t>
      </w:r>
    </w:p>
    <w:p w14:paraId="2E719CD9" w14:textId="77777777" w:rsidR="00C44206" w:rsidRPr="0022296D" w:rsidRDefault="00C44206" w:rsidP="00B17643">
      <w:pPr>
        <w:pStyle w:val="Lauftext"/>
        <w:numPr>
          <w:ilvl w:val="0"/>
          <w:numId w:val="38"/>
        </w:numPr>
        <w:spacing w:after="0"/>
        <w:ind w:left="284" w:hanging="284"/>
        <w:rPr>
          <w:lang w:val="fr-CH"/>
        </w:rPr>
      </w:pPr>
      <w:r w:rsidRPr="0022296D">
        <w:rPr>
          <w:b/>
          <w:lang w:val="fr-CH"/>
        </w:rPr>
        <w:t>Réhabilitation en cas de fausses accusations :</w:t>
      </w:r>
      <w:r w:rsidRPr="0022296D">
        <w:rPr>
          <w:lang w:val="fr-CH"/>
        </w:rPr>
        <w:t xml:space="preserve"> s’assurer que les collaboratrices et collaborateurs sont réhabilités s’il est prouvé que les accusations sont fausses.</w:t>
      </w:r>
    </w:p>
    <w:p w14:paraId="579AFAA3" w14:textId="77777777" w:rsidR="00C44206" w:rsidRPr="0022296D" w:rsidRDefault="00C44206" w:rsidP="00B17643">
      <w:pPr>
        <w:pStyle w:val="Lauftext"/>
        <w:numPr>
          <w:ilvl w:val="0"/>
          <w:numId w:val="38"/>
        </w:numPr>
        <w:spacing w:after="0"/>
        <w:ind w:left="284" w:hanging="284"/>
        <w:rPr>
          <w:lang w:val="fr-CH"/>
        </w:rPr>
      </w:pPr>
      <w:r w:rsidRPr="0022296D">
        <w:rPr>
          <w:b/>
          <w:lang w:val="fr-CH"/>
        </w:rPr>
        <w:t>Réaménagement des locaux :</w:t>
      </w:r>
      <w:r w:rsidRPr="0022296D">
        <w:rPr>
          <w:lang w:val="fr-CH"/>
        </w:rPr>
        <w:t xml:space="preserve"> organiser le réaménagement des endroits chargés en éléments traumatisants.</w:t>
      </w:r>
    </w:p>
    <w:p w14:paraId="6F8E15D4" w14:textId="77777777" w:rsidR="00C44206" w:rsidRPr="0022296D" w:rsidRDefault="00C44206" w:rsidP="00B17643">
      <w:pPr>
        <w:pStyle w:val="Lauftext"/>
        <w:numPr>
          <w:ilvl w:val="0"/>
          <w:numId w:val="38"/>
        </w:numPr>
        <w:spacing w:after="0"/>
        <w:ind w:left="284" w:hanging="284"/>
        <w:rPr>
          <w:lang w:val="fr-CH"/>
        </w:rPr>
      </w:pPr>
      <w:r w:rsidRPr="0022296D">
        <w:rPr>
          <w:b/>
          <w:bCs/>
          <w:lang w:val="fr-CH"/>
        </w:rPr>
        <w:t>Adaptation du plan de protection :</w:t>
      </w:r>
      <w:r w:rsidRPr="0022296D">
        <w:rPr>
          <w:lang w:val="fr-CH"/>
        </w:rPr>
        <w:t xml:space="preserve"> remaniement ou adaptation du plan de protection d’une institution avec la participation des enfants, adolescentes et adolescents.</w:t>
      </w:r>
    </w:p>
    <w:p w14:paraId="38E86552" w14:textId="65F5589D" w:rsidR="00B17643" w:rsidRDefault="00B17643">
      <w:pPr>
        <w:spacing w:after="0" w:line="240" w:lineRule="auto"/>
        <w:rPr>
          <w:rFonts w:eastAsiaTheme="minorHAnsi" w:cstheme="minorBidi"/>
          <w:spacing w:val="0"/>
          <w:lang w:val="fr-CH" w:eastAsia="en-US"/>
        </w:rPr>
      </w:pPr>
      <w:r>
        <w:rPr>
          <w:lang w:val="fr-CH"/>
        </w:rPr>
        <w:br w:type="page"/>
      </w:r>
    </w:p>
    <w:p w14:paraId="4683C5A4" w14:textId="7EC7336D" w:rsidR="00C44206" w:rsidRPr="0022296D" w:rsidRDefault="00C44206" w:rsidP="00F277DB">
      <w:pPr>
        <w:pStyle w:val="berschrift2nummeriert"/>
      </w:pPr>
      <w:bookmarkStart w:id="62" w:name="_Toc181001222"/>
      <w:bookmarkStart w:id="63" w:name="_Toc181360422"/>
      <w:bookmarkStart w:id="64" w:name="_Toc232267249"/>
      <w:r w:rsidRPr="0022296D">
        <w:lastRenderedPageBreak/>
        <w:t>Contrôle et évaluation</w:t>
      </w:r>
      <w:bookmarkEnd w:id="62"/>
      <w:bookmarkEnd w:id="63"/>
      <w:bookmarkEnd w:id="64"/>
    </w:p>
    <w:p w14:paraId="7934628F" w14:textId="77777777" w:rsidR="003643EA" w:rsidRDefault="003643EA" w:rsidP="00C44206">
      <w:pPr>
        <w:pStyle w:val="Lauftext"/>
        <w:rPr>
          <w:i/>
          <w:color w:val="0070C0"/>
          <w:lang w:val="fr-CH"/>
        </w:rPr>
        <w:sectPr w:rsidR="003643EA" w:rsidSect="00A04A26">
          <w:type w:val="continuous"/>
          <w:pgSz w:w="11906" w:h="16838"/>
          <w:pgMar w:top="1560" w:right="1133" w:bottom="709" w:left="1417" w:header="708" w:footer="708" w:gutter="0"/>
          <w:cols w:space="708"/>
          <w:titlePg/>
          <w:docGrid w:linePitch="360"/>
        </w:sectPr>
      </w:pPr>
    </w:p>
    <w:p w14:paraId="48421006" w14:textId="77777777" w:rsidR="00C44206" w:rsidRPr="003643EA" w:rsidRDefault="00C44206" w:rsidP="00C44206">
      <w:pPr>
        <w:pStyle w:val="Lauftext"/>
        <w:rPr>
          <w:rFonts w:eastAsia="Times New Roman" w:cs="Arial"/>
          <w:i/>
          <w:color w:val="747474" w:themeColor="background2" w:themeShade="80"/>
          <w:spacing w:val="2"/>
          <w:lang w:val="fr-CH" w:eastAsia="de-DE"/>
        </w:rPr>
      </w:pPr>
      <w:r w:rsidRPr="003643EA">
        <w:rPr>
          <w:rFonts w:eastAsia="Times New Roman" w:cs="Arial"/>
          <w:i/>
          <w:color w:val="747474" w:themeColor="background2" w:themeShade="80"/>
          <w:spacing w:val="2"/>
          <w:lang w:val="fr-CH" w:eastAsia="de-DE"/>
        </w:rPr>
        <w:t>[Afin de garantir que votre plan de protection réponde constamment aux exigences actuelles et reste efficace, vous avez besoin d’un processus propre à votre école qui permet de vérifier et évaluer régulièrement l’ensemble des éléments, processus et documents, ou certains d’entre eux. Même si aucun incident n’a été signalé, il est important d’évaluer le plan de protection à intervalles réguliers, afin de l’adapter et de le faire évoluer si nécessaire.]</w:t>
      </w:r>
    </w:p>
    <w:p w14:paraId="6D7EA7E3" w14:textId="77777777" w:rsidR="003643EA" w:rsidRPr="00DC0CC0" w:rsidRDefault="003643EA" w:rsidP="003643EA">
      <w:pPr>
        <w:pStyle w:val="Lauftext"/>
        <w:rPr>
          <w:rFonts w:eastAsia="Times New Roman" w:cs="Times New Roman"/>
          <w:b/>
          <w:iCs/>
          <w:spacing w:val="2"/>
          <w:lang w:val="fr-CH" w:eastAsia="de-DE"/>
        </w:rPr>
      </w:pPr>
      <w:r w:rsidRPr="00DC0CC0">
        <w:rPr>
          <w:rFonts w:eastAsia="Times New Roman" w:cs="Times New Roman"/>
          <w:b/>
          <w:iCs/>
          <w:spacing w:val="2"/>
          <w:lang w:val="fr-CH" w:eastAsia="de-DE"/>
        </w:rPr>
        <w:t>[Texte]</w:t>
      </w:r>
    </w:p>
    <w:p w14:paraId="0B796B58" w14:textId="77777777" w:rsidR="00C44206" w:rsidRPr="0022296D" w:rsidRDefault="00C44206" w:rsidP="00C44206">
      <w:pPr>
        <w:pStyle w:val="Lauftext"/>
        <w:rPr>
          <w:lang w:val="fr-CH"/>
        </w:rPr>
      </w:pPr>
      <w:r w:rsidRPr="0022296D">
        <w:rPr>
          <w:lang w:val="fr-CH"/>
        </w:rPr>
        <w:t xml:space="preserve">L’ensemble du plan de protection fait l’objet d’une révision tous les </w:t>
      </w:r>
      <w:r w:rsidRPr="0022296D">
        <w:rPr>
          <w:i/>
          <w:iCs/>
          <w:highlight w:val="yellow"/>
          <w:lang w:val="fr-CH"/>
        </w:rPr>
        <w:t>[intervalle défini, p. ex. cinq ans]</w:t>
      </w:r>
      <w:r w:rsidRPr="0022296D">
        <w:rPr>
          <w:lang w:val="fr-CH"/>
        </w:rPr>
        <w:t xml:space="preserve">. Ce processus n’est pas réalisé en une fois mais en plusieurs étapes, élément par élément. Il est mené par l’équipe responsable qui se compose de </w:t>
      </w:r>
      <w:r w:rsidRPr="0022296D">
        <w:rPr>
          <w:i/>
          <w:iCs/>
          <w:highlight w:val="yellow"/>
          <w:lang w:val="fr-CH"/>
        </w:rPr>
        <w:t>[membres de la direction d’école, TSS et autres collaboratrices et collaborateurs pertinents]</w:t>
      </w:r>
      <w:r w:rsidRPr="0022296D">
        <w:rPr>
          <w:lang w:val="fr-CH"/>
        </w:rPr>
        <w:t>. Dans des cas précis, tels que des incidents graves ou des modifications du cadre légal, les éléments concernés sont examinés de manière extraordinaire.</w:t>
      </w:r>
    </w:p>
    <w:p w14:paraId="4C17C4D7" w14:textId="77777777" w:rsidR="00C44206" w:rsidRPr="0022296D" w:rsidRDefault="00C44206" w:rsidP="00C44206">
      <w:pPr>
        <w:pStyle w:val="Lauftext"/>
        <w:rPr>
          <w:lang w:val="fr-CH"/>
        </w:rPr>
      </w:pPr>
      <w:r w:rsidRPr="0022296D">
        <w:rPr>
          <w:lang w:val="fr-CH"/>
        </w:rPr>
        <w:t>Cette évaluation régulière permet de garantir que notre plan de protection reste constamment à jour et que la sécurité et le bien-être de l’ensemble des élèves ainsi que des collaboratrices et collaborateurs sont assurés.</w:t>
      </w:r>
    </w:p>
    <w:p w14:paraId="2A060CB0" w14:textId="77777777" w:rsidR="003643EA" w:rsidRDefault="003643EA" w:rsidP="00C44206">
      <w:pPr>
        <w:pStyle w:val="Lauftext"/>
        <w:rPr>
          <w:lang w:val="fr-CH"/>
        </w:rPr>
        <w:sectPr w:rsidR="003643EA" w:rsidSect="00A04A26">
          <w:type w:val="continuous"/>
          <w:pgSz w:w="11906" w:h="16838"/>
          <w:pgMar w:top="1560" w:right="1133" w:bottom="709" w:left="1417" w:header="708" w:footer="708" w:gutter="0"/>
          <w:cols w:space="708"/>
          <w:titlePg/>
          <w:docGrid w:linePitch="360"/>
        </w:sectPr>
      </w:pPr>
    </w:p>
    <w:p w14:paraId="46E75CF3" w14:textId="77777777" w:rsidR="00C44206" w:rsidRPr="0022296D" w:rsidRDefault="00C44206" w:rsidP="00C44206">
      <w:pPr>
        <w:pStyle w:val="Lauftext"/>
        <w:rPr>
          <w:lang w:val="fr-CH"/>
        </w:rPr>
      </w:pPr>
    </w:p>
    <w:p w14:paraId="34E59EE2" w14:textId="77777777" w:rsidR="00C44206" w:rsidRPr="0022296D" w:rsidRDefault="00C44206" w:rsidP="00C44206">
      <w:pPr>
        <w:pStyle w:val="Lauftext"/>
        <w:rPr>
          <w:b/>
          <w:bCs/>
          <w:i/>
          <w:lang w:val="fr-CH"/>
        </w:rPr>
      </w:pPr>
      <w:r w:rsidRPr="0022296D">
        <w:rPr>
          <w:b/>
          <w:i/>
          <w:lang w:val="fr-CH"/>
        </w:rPr>
        <w:t>Calendrier du contrôle et de l’évaluation du plan de protection</w:t>
      </w:r>
    </w:p>
    <w:tbl>
      <w:tblPr>
        <w:tblStyle w:val="Grilledutableau"/>
        <w:tblW w:w="0" w:type="auto"/>
        <w:tblLook w:val="04A0" w:firstRow="1" w:lastRow="0" w:firstColumn="1" w:lastColumn="0" w:noHBand="0" w:noVBand="1"/>
      </w:tblPr>
      <w:tblGrid>
        <w:gridCol w:w="2002"/>
        <w:gridCol w:w="2834"/>
        <w:gridCol w:w="1961"/>
        <w:gridCol w:w="2406"/>
      </w:tblGrid>
      <w:tr w:rsidR="00C44206" w:rsidRPr="00F75D6B" w14:paraId="49D9EC4C" w14:textId="77777777" w:rsidTr="00303871">
        <w:tc>
          <w:tcPr>
            <w:tcW w:w="2002" w:type="dxa"/>
            <w:tcBorders>
              <w:top w:val="single" w:sz="4" w:space="0" w:color="auto"/>
              <w:left w:val="single" w:sz="4" w:space="0" w:color="auto"/>
              <w:bottom w:val="single" w:sz="4" w:space="0" w:color="auto"/>
              <w:right w:val="single" w:sz="4" w:space="0" w:color="auto"/>
            </w:tcBorders>
            <w:hideMark/>
          </w:tcPr>
          <w:p w14:paraId="680D1E50" w14:textId="77777777" w:rsidR="00C44206" w:rsidRPr="0022296D" w:rsidRDefault="00C44206" w:rsidP="00303871">
            <w:pPr>
              <w:pStyle w:val="Lauftext"/>
              <w:rPr>
                <w:b/>
                <w:bCs/>
                <w:lang w:val="fr-CH"/>
              </w:rPr>
            </w:pPr>
            <w:r w:rsidRPr="0022296D">
              <w:rPr>
                <w:b/>
                <w:lang w:val="fr-CH"/>
              </w:rPr>
              <w:t>Année</w:t>
            </w:r>
          </w:p>
        </w:tc>
        <w:tc>
          <w:tcPr>
            <w:tcW w:w="2834" w:type="dxa"/>
            <w:tcBorders>
              <w:top w:val="single" w:sz="4" w:space="0" w:color="auto"/>
              <w:left w:val="single" w:sz="4" w:space="0" w:color="auto"/>
              <w:bottom w:val="single" w:sz="4" w:space="0" w:color="auto"/>
              <w:right w:val="single" w:sz="4" w:space="0" w:color="auto"/>
            </w:tcBorders>
            <w:hideMark/>
          </w:tcPr>
          <w:p w14:paraId="5A50D793" w14:textId="77777777" w:rsidR="00C44206" w:rsidRPr="0022296D" w:rsidRDefault="00C44206" w:rsidP="00303871">
            <w:pPr>
              <w:pStyle w:val="Lauftext"/>
              <w:rPr>
                <w:b/>
                <w:bCs/>
                <w:lang w:val="fr-CH"/>
              </w:rPr>
            </w:pPr>
            <w:r w:rsidRPr="0022296D">
              <w:rPr>
                <w:b/>
                <w:lang w:val="fr-CH"/>
              </w:rPr>
              <w:t>Thème</w:t>
            </w:r>
          </w:p>
        </w:tc>
        <w:tc>
          <w:tcPr>
            <w:tcW w:w="1961" w:type="dxa"/>
            <w:tcBorders>
              <w:top w:val="single" w:sz="4" w:space="0" w:color="auto"/>
              <w:left w:val="single" w:sz="4" w:space="0" w:color="auto"/>
              <w:bottom w:val="single" w:sz="4" w:space="0" w:color="auto"/>
              <w:right w:val="single" w:sz="4" w:space="0" w:color="auto"/>
            </w:tcBorders>
            <w:hideMark/>
          </w:tcPr>
          <w:p w14:paraId="6A6B0D8C" w14:textId="77777777" w:rsidR="00C44206" w:rsidRPr="0022296D" w:rsidRDefault="00C44206" w:rsidP="00303871">
            <w:pPr>
              <w:pStyle w:val="Lauftext"/>
              <w:rPr>
                <w:b/>
                <w:bCs/>
                <w:lang w:val="fr-CH"/>
              </w:rPr>
            </w:pPr>
            <w:r w:rsidRPr="0022296D">
              <w:rPr>
                <w:b/>
                <w:lang w:val="fr-CH"/>
              </w:rPr>
              <w:t>Forme</w:t>
            </w:r>
          </w:p>
        </w:tc>
        <w:tc>
          <w:tcPr>
            <w:tcW w:w="2406" w:type="dxa"/>
            <w:tcBorders>
              <w:top w:val="single" w:sz="4" w:space="0" w:color="auto"/>
              <w:left w:val="single" w:sz="4" w:space="0" w:color="auto"/>
              <w:bottom w:val="single" w:sz="4" w:space="0" w:color="auto"/>
              <w:right w:val="single" w:sz="4" w:space="0" w:color="auto"/>
            </w:tcBorders>
            <w:hideMark/>
          </w:tcPr>
          <w:p w14:paraId="27F3AA53" w14:textId="77777777" w:rsidR="00C44206" w:rsidRPr="0022296D" w:rsidRDefault="00C44206" w:rsidP="00303871">
            <w:pPr>
              <w:pStyle w:val="Lauftext"/>
              <w:rPr>
                <w:b/>
                <w:bCs/>
                <w:lang w:val="fr-CH"/>
              </w:rPr>
            </w:pPr>
            <w:r w:rsidRPr="0022296D">
              <w:rPr>
                <w:b/>
                <w:lang w:val="fr-CH"/>
              </w:rPr>
              <w:t>Responsabilité</w:t>
            </w:r>
          </w:p>
        </w:tc>
      </w:tr>
      <w:tr w:rsidR="00C44206" w:rsidRPr="00F75D6B" w14:paraId="60B5E9AC" w14:textId="77777777" w:rsidTr="00303871">
        <w:tc>
          <w:tcPr>
            <w:tcW w:w="2002" w:type="dxa"/>
            <w:tcBorders>
              <w:top w:val="single" w:sz="4" w:space="0" w:color="auto"/>
              <w:left w:val="single" w:sz="4" w:space="0" w:color="auto"/>
              <w:bottom w:val="single" w:sz="4" w:space="0" w:color="auto"/>
              <w:right w:val="single" w:sz="4" w:space="0" w:color="auto"/>
            </w:tcBorders>
            <w:hideMark/>
          </w:tcPr>
          <w:p w14:paraId="484AF7A6" w14:textId="77777777" w:rsidR="00C44206" w:rsidRPr="0022296D" w:rsidRDefault="00C44206" w:rsidP="00303871">
            <w:pPr>
              <w:pStyle w:val="Lauftext"/>
              <w:rPr>
                <w:i/>
                <w:iCs/>
                <w:highlight w:val="yellow"/>
                <w:lang w:val="fr-CH"/>
              </w:rPr>
            </w:pPr>
            <w:r w:rsidRPr="0022296D">
              <w:rPr>
                <w:i/>
                <w:highlight w:val="yellow"/>
                <w:lang w:val="fr-CH"/>
              </w:rPr>
              <w:t>[20xx]</w:t>
            </w:r>
          </w:p>
        </w:tc>
        <w:tc>
          <w:tcPr>
            <w:tcW w:w="2834" w:type="dxa"/>
            <w:tcBorders>
              <w:top w:val="single" w:sz="4" w:space="0" w:color="auto"/>
              <w:left w:val="single" w:sz="4" w:space="0" w:color="auto"/>
              <w:bottom w:val="single" w:sz="4" w:space="0" w:color="auto"/>
              <w:right w:val="single" w:sz="4" w:space="0" w:color="auto"/>
            </w:tcBorders>
            <w:hideMark/>
          </w:tcPr>
          <w:p w14:paraId="7F0B858D" w14:textId="77777777" w:rsidR="00C44206" w:rsidRPr="0022296D" w:rsidRDefault="00C44206" w:rsidP="00303871">
            <w:pPr>
              <w:pStyle w:val="Lauftext"/>
              <w:rPr>
                <w:i/>
                <w:iCs/>
                <w:highlight w:val="yellow"/>
                <w:lang w:val="fr-CH"/>
              </w:rPr>
            </w:pPr>
            <w:r w:rsidRPr="0022296D">
              <w:rPr>
                <w:i/>
                <w:highlight w:val="yellow"/>
                <w:lang w:val="fr-CH"/>
              </w:rPr>
              <w:t>[Code de conduite]</w:t>
            </w:r>
          </w:p>
        </w:tc>
        <w:tc>
          <w:tcPr>
            <w:tcW w:w="1961" w:type="dxa"/>
            <w:tcBorders>
              <w:top w:val="single" w:sz="4" w:space="0" w:color="auto"/>
              <w:left w:val="single" w:sz="4" w:space="0" w:color="auto"/>
              <w:bottom w:val="single" w:sz="4" w:space="0" w:color="auto"/>
              <w:right w:val="single" w:sz="4" w:space="0" w:color="auto"/>
            </w:tcBorders>
            <w:hideMark/>
          </w:tcPr>
          <w:p w14:paraId="780F61CA" w14:textId="77777777" w:rsidR="00C44206" w:rsidRPr="0022296D" w:rsidRDefault="00C44206" w:rsidP="00303871">
            <w:pPr>
              <w:pStyle w:val="Lauftext"/>
              <w:rPr>
                <w:i/>
                <w:iCs/>
                <w:highlight w:val="yellow"/>
                <w:lang w:val="fr-CH"/>
              </w:rPr>
            </w:pPr>
            <w:r w:rsidRPr="0022296D">
              <w:rPr>
                <w:i/>
                <w:highlight w:val="yellow"/>
                <w:lang w:val="fr-CH"/>
              </w:rPr>
              <w:t>[Introduction et discussions dans toutes les classes]</w:t>
            </w:r>
          </w:p>
        </w:tc>
        <w:tc>
          <w:tcPr>
            <w:tcW w:w="2406" w:type="dxa"/>
            <w:tcBorders>
              <w:top w:val="single" w:sz="4" w:space="0" w:color="auto"/>
              <w:left w:val="single" w:sz="4" w:space="0" w:color="auto"/>
              <w:bottom w:val="single" w:sz="4" w:space="0" w:color="auto"/>
              <w:right w:val="single" w:sz="4" w:space="0" w:color="auto"/>
            </w:tcBorders>
            <w:hideMark/>
          </w:tcPr>
          <w:p w14:paraId="01276E0F" w14:textId="77777777" w:rsidR="00C44206" w:rsidRPr="0022296D" w:rsidRDefault="00C44206" w:rsidP="00303871">
            <w:pPr>
              <w:pStyle w:val="Lauftext"/>
              <w:rPr>
                <w:i/>
                <w:iCs/>
                <w:highlight w:val="yellow"/>
                <w:lang w:val="fr-CH"/>
              </w:rPr>
            </w:pPr>
            <w:r w:rsidRPr="0022296D">
              <w:rPr>
                <w:i/>
                <w:highlight w:val="yellow"/>
                <w:lang w:val="fr-CH"/>
              </w:rPr>
              <w:t>[</w:t>
            </w:r>
            <w:proofErr w:type="gramStart"/>
            <w:r w:rsidRPr="0022296D">
              <w:rPr>
                <w:i/>
                <w:highlight w:val="yellow"/>
                <w:lang w:val="fr-CH"/>
              </w:rPr>
              <w:t>corps</w:t>
            </w:r>
            <w:proofErr w:type="gramEnd"/>
            <w:r w:rsidRPr="0022296D">
              <w:rPr>
                <w:i/>
                <w:highlight w:val="yellow"/>
                <w:lang w:val="fr-CH"/>
              </w:rPr>
              <w:t xml:space="preserve"> enseignant]</w:t>
            </w:r>
          </w:p>
        </w:tc>
      </w:tr>
      <w:tr w:rsidR="00C44206" w:rsidRPr="005473D7" w14:paraId="47833081" w14:textId="77777777" w:rsidTr="00303871">
        <w:tc>
          <w:tcPr>
            <w:tcW w:w="2002" w:type="dxa"/>
            <w:tcBorders>
              <w:top w:val="single" w:sz="4" w:space="0" w:color="auto"/>
              <w:left w:val="single" w:sz="4" w:space="0" w:color="auto"/>
              <w:bottom w:val="single" w:sz="4" w:space="0" w:color="auto"/>
              <w:right w:val="single" w:sz="4" w:space="0" w:color="auto"/>
            </w:tcBorders>
            <w:hideMark/>
          </w:tcPr>
          <w:p w14:paraId="3DD25C7A" w14:textId="77777777" w:rsidR="00C44206" w:rsidRPr="0022296D" w:rsidRDefault="00C44206" w:rsidP="00303871">
            <w:pPr>
              <w:pStyle w:val="Lauftext"/>
              <w:rPr>
                <w:i/>
                <w:iCs/>
                <w:highlight w:val="yellow"/>
                <w:lang w:val="fr-CH"/>
              </w:rPr>
            </w:pPr>
            <w:r w:rsidRPr="0022296D">
              <w:rPr>
                <w:i/>
                <w:highlight w:val="yellow"/>
                <w:lang w:val="fr-CH"/>
              </w:rPr>
              <w:t>[20xx]</w:t>
            </w:r>
          </w:p>
        </w:tc>
        <w:tc>
          <w:tcPr>
            <w:tcW w:w="2834" w:type="dxa"/>
            <w:tcBorders>
              <w:top w:val="single" w:sz="4" w:space="0" w:color="auto"/>
              <w:left w:val="single" w:sz="4" w:space="0" w:color="auto"/>
              <w:bottom w:val="single" w:sz="4" w:space="0" w:color="auto"/>
              <w:right w:val="single" w:sz="4" w:space="0" w:color="auto"/>
            </w:tcBorders>
            <w:hideMark/>
          </w:tcPr>
          <w:p w14:paraId="4A329654" w14:textId="77777777" w:rsidR="00C44206" w:rsidRPr="0022296D" w:rsidRDefault="00C44206" w:rsidP="00303871">
            <w:pPr>
              <w:pStyle w:val="Lauftext"/>
              <w:rPr>
                <w:i/>
                <w:iCs/>
                <w:highlight w:val="yellow"/>
                <w:lang w:val="fr-CH"/>
              </w:rPr>
            </w:pPr>
            <w:r w:rsidRPr="0022296D">
              <w:rPr>
                <w:i/>
                <w:highlight w:val="yellow"/>
                <w:lang w:val="fr-CH"/>
              </w:rPr>
              <w:t>[Gestion des crises]</w:t>
            </w:r>
          </w:p>
        </w:tc>
        <w:tc>
          <w:tcPr>
            <w:tcW w:w="1961" w:type="dxa"/>
            <w:tcBorders>
              <w:top w:val="single" w:sz="4" w:space="0" w:color="auto"/>
              <w:left w:val="single" w:sz="4" w:space="0" w:color="auto"/>
              <w:bottom w:val="single" w:sz="4" w:space="0" w:color="auto"/>
              <w:right w:val="single" w:sz="4" w:space="0" w:color="auto"/>
            </w:tcBorders>
            <w:hideMark/>
          </w:tcPr>
          <w:p w14:paraId="11BDDE79" w14:textId="77777777" w:rsidR="00C44206" w:rsidRPr="0022296D" w:rsidRDefault="00C44206" w:rsidP="00303871">
            <w:pPr>
              <w:pStyle w:val="Lauftext"/>
              <w:rPr>
                <w:i/>
                <w:iCs/>
                <w:highlight w:val="yellow"/>
                <w:lang w:val="fr-CH"/>
              </w:rPr>
            </w:pPr>
            <w:r w:rsidRPr="0022296D">
              <w:rPr>
                <w:i/>
                <w:highlight w:val="yellow"/>
                <w:lang w:val="fr-CH"/>
              </w:rPr>
              <w:t>[Conseil de spécialistes et examen des étapes du processus]</w:t>
            </w:r>
          </w:p>
        </w:tc>
        <w:tc>
          <w:tcPr>
            <w:tcW w:w="2406" w:type="dxa"/>
            <w:tcBorders>
              <w:top w:val="single" w:sz="4" w:space="0" w:color="auto"/>
              <w:left w:val="single" w:sz="4" w:space="0" w:color="auto"/>
              <w:bottom w:val="single" w:sz="4" w:space="0" w:color="auto"/>
              <w:right w:val="single" w:sz="4" w:space="0" w:color="auto"/>
            </w:tcBorders>
            <w:hideMark/>
          </w:tcPr>
          <w:p w14:paraId="3C0C8626" w14:textId="77777777" w:rsidR="00C44206" w:rsidRPr="0022296D" w:rsidRDefault="00C44206" w:rsidP="00303871">
            <w:pPr>
              <w:pStyle w:val="Lauftext"/>
              <w:rPr>
                <w:i/>
                <w:iCs/>
                <w:highlight w:val="yellow"/>
                <w:lang w:val="fr-CH"/>
              </w:rPr>
            </w:pPr>
            <w:r w:rsidRPr="0022296D">
              <w:rPr>
                <w:i/>
                <w:highlight w:val="yellow"/>
                <w:lang w:val="fr-CH"/>
              </w:rPr>
              <w:t>[Groupe de travail Gestion des crises]</w:t>
            </w:r>
          </w:p>
        </w:tc>
      </w:tr>
      <w:tr w:rsidR="00C44206" w:rsidRPr="00F75D6B" w14:paraId="02979C40" w14:textId="77777777" w:rsidTr="00303871">
        <w:tc>
          <w:tcPr>
            <w:tcW w:w="2002" w:type="dxa"/>
            <w:tcBorders>
              <w:top w:val="single" w:sz="4" w:space="0" w:color="auto"/>
              <w:left w:val="single" w:sz="4" w:space="0" w:color="auto"/>
              <w:bottom w:val="single" w:sz="4" w:space="0" w:color="auto"/>
              <w:right w:val="single" w:sz="4" w:space="0" w:color="auto"/>
            </w:tcBorders>
            <w:hideMark/>
          </w:tcPr>
          <w:p w14:paraId="0EE89065" w14:textId="77777777" w:rsidR="00C44206" w:rsidRPr="0022296D" w:rsidRDefault="00C44206" w:rsidP="00303871">
            <w:pPr>
              <w:pStyle w:val="Lauftext"/>
              <w:rPr>
                <w:i/>
                <w:iCs/>
                <w:highlight w:val="yellow"/>
                <w:lang w:val="fr-CH"/>
              </w:rPr>
            </w:pPr>
            <w:r w:rsidRPr="0022296D">
              <w:rPr>
                <w:i/>
                <w:highlight w:val="yellow"/>
                <w:lang w:val="fr-CH"/>
              </w:rPr>
              <w:t>[20xx]</w:t>
            </w:r>
          </w:p>
        </w:tc>
        <w:tc>
          <w:tcPr>
            <w:tcW w:w="2834" w:type="dxa"/>
            <w:tcBorders>
              <w:top w:val="single" w:sz="4" w:space="0" w:color="auto"/>
              <w:left w:val="single" w:sz="4" w:space="0" w:color="auto"/>
              <w:bottom w:val="single" w:sz="4" w:space="0" w:color="auto"/>
              <w:right w:val="single" w:sz="4" w:space="0" w:color="auto"/>
            </w:tcBorders>
            <w:hideMark/>
          </w:tcPr>
          <w:p w14:paraId="0AF829C4" w14:textId="77777777" w:rsidR="00C44206" w:rsidRPr="0022296D" w:rsidRDefault="00C44206" w:rsidP="00303871">
            <w:pPr>
              <w:pStyle w:val="Lauftext"/>
              <w:rPr>
                <w:i/>
                <w:iCs/>
                <w:highlight w:val="yellow"/>
                <w:lang w:val="fr-CH"/>
              </w:rPr>
            </w:pPr>
            <w:r w:rsidRPr="0022296D">
              <w:rPr>
                <w:i/>
                <w:highlight w:val="yellow"/>
                <w:lang w:val="fr-CH"/>
              </w:rPr>
              <w:t>[Gestion des plaintes]</w:t>
            </w:r>
          </w:p>
        </w:tc>
        <w:tc>
          <w:tcPr>
            <w:tcW w:w="1961" w:type="dxa"/>
            <w:tcBorders>
              <w:top w:val="single" w:sz="4" w:space="0" w:color="auto"/>
              <w:left w:val="single" w:sz="4" w:space="0" w:color="auto"/>
              <w:bottom w:val="single" w:sz="4" w:space="0" w:color="auto"/>
              <w:right w:val="single" w:sz="4" w:space="0" w:color="auto"/>
            </w:tcBorders>
            <w:hideMark/>
          </w:tcPr>
          <w:p w14:paraId="6D670B15" w14:textId="77777777" w:rsidR="00C44206" w:rsidRPr="0022296D" w:rsidRDefault="00C44206" w:rsidP="00303871">
            <w:pPr>
              <w:pStyle w:val="Lauftext"/>
              <w:rPr>
                <w:i/>
                <w:iCs/>
                <w:highlight w:val="yellow"/>
                <w:lang w:val="fr-CH"/>
              </w:rPr>
            </w:pPr>
            <w:r w:rsidRPr="0022296D">
              <w:rPr>
                <w:i/>
                <w:highlight w:val="yellow"/>
                <w:lang w:val="fr-CH"/>
              </w:rPr>
              <w:t>[Statistiques sur les signalements]</w:t>
            </w:r>
          </w:p>
        </w:tc>
        <w:tc>
          <w:tcPr>
            <w:tcW w:w="2406" w:type="dxa"/>
            <w:tcBorders>
              <w:top w:val="single" w:sz="4" w:space="0" w:color="auto"/>
              <w:left w:val="single" w:sz="4" w:space="0" w:color="auto"/>
              <w:bottom w:val="single" w:sz="4" w:space="0" w:color="auto"/>
              <w:right w:val="single" w:sz="4" w:space="0" w:color="auto"/>
            </w:tcBorders>
            <w:hideMark/>
          </w:tcPr>
          <w:p w14:paraId="25211E64" w14:textId="77777777" w:rsidR="00C44206" w:rsidRPr="0022296D" w:rsidRDefault="00C44206" w:rsidP="00303871">
            <w:pPr>
              <w:pStyle w:val="Lauftext"/>
              <w:rPr>
                <w:i/>
                <w:iCs/>
                <w:highlight w:val="yellow"/>
                <w:lang w:val="fr-CH"/>
              </w:rPr>
            </w:pPr>
            <w:r w:rsidRPr="0022296D">
              <w:rPr>
                <w:i/>
                <w:highlight w:val="yellow"/>
                <w:lang w:val="fr-CH"/>
              </w:rPr>
              <w:t>[TSS]</w:t>
            </w:r>
          </w:p>
        </w:tc>
      </w:tr>
      <w:tr w:rsidR="00C44206" w:rsidRPr="005473D7" w14:paraId="38BBF1DA" w14:textId="77777777" w:rsidTr="00303871">
        <w:tc>
          <w:tcPr>
            <w:tcW w:w="2002" w:type="dxa"/>
            <w:tcBorders>
              <w:top w:val="single" w:sz="4" w:space="0" w:color="auto"/>
              <w:left w:val="single" w:sz="4" w:space="0" w:color="auto"/>
              <w:bottom w:val="single" w:sz="4" w:space="0" w:color="auto"/>
              <w:right w:val="single" w:sz="4" w:space="0" w:color="auto"/>
            </w:tcBorders>
            <w:hideMark/>
          </w:tcPr>
          <w:p w14:paraId="0D520664" w14:textId="77777777" w:rsidR="00C44206" w:rsidRPr="0022296D" w:rsidRDefault="00C44206" w:rsidP="00303871">
            <w:pPr>
              <w:pStyle w:val="Lauftext"/>
              <w:rPr>
                <w:i/>
                <w:iCs/>
                <w:highlight w:val="yellow"/>
                <w:lang w:val="fr-CH"/>
              </w:rPr>
            </w:pPr>
            <w:r w:rsidRPr="0022296D">
              <w:rPr>
                <w:i/>
                <w:highlight w:val="yellow"/>
                <w:lang w:val="fr-CH"/>
              </w:rPr>
              <w:t>[20xx]</w:t>
            </w:r>
          </w:p>
        </w:tc>
        <w:tc>
          <w:tcPr>
            <w:tcW w:w="2834" w:type="dxa"/>
            <w:tcBorders>
              <w:top w:val="single" w:sz="4" w:space="0" w:color="auto"/>
              <w:left w:val="single" w:sz="4" w:space="0" w:color="auto"/>
              <w:bottom w:val="single" w:sz="4" w:space="0" w:color="auto"/>
              <w:right w:val="single" w:sz="4" w:space="0" w:color="auto"/>
            </w:tcBorders>
            <w:hideMark/>
          </w:tcPr>
          <w:p w14:paraId="1ECBD438" w14:textId="77777777" w:rsidR="00C44206" w:rsidRPr="0022296D" w:rsidRDefault="00C44206" w:rsidP="00303871">
            <w:pPr>
              <w:pStyle w:val="Lauftext"/>
              <w:rPr>
                <w:i/>
                <w:iCs/>
                <w:highlight w:val="yellow"/>
                <w:lang w:val="fr-CH"/>
              </w:rPr>
            </w:pPr>
            <w:r w:rsidRPr="0022296D">
              <w:rPr>
                <w:i/>
                <w:highlight w:val="yellow"/>
                <w:lang w:val="fr-CH"/>
              </w:rPr>
              <w:t>[Analyse des risques]</w:t>
            </w:r>
          </w:p>
        </w:tc>
        <w:tc>
          <w:tcPr>
            <w:tcW w:w="1961" w:type="dxa"/>
            <w:tcBorders>
              <w:top w:val="single" w:sz="4" w:space="0" w:color="auto"/>
              <w:left w:val="single" w:sz="4" w:space="0" w:color="auto"/>
              <w:bottom w:val="single" w:sz="4" w:space="0" w:color="auto"/>
              <w:right w:val="single" w:sz="4" w:space="0" w:color="auto"/>
            </w:tcBorders>
            <w:hideMark/>
          </w:tcPr>
          <w:p w14:paraId="0C99210F" w14:textId="77777777" w:rsidR="00C44206" w:rsidRPr="0022296D" w:rsidRDefault="00C44206" w:rsidP="00303871">
            <w:pPr>
              <w:pStyle w:val="Lauftext"/>
              <w:rPr>
                <w:i/>
                <w:iCs/>
                <w:highlight w:val="yellow"/>
                <w:lang w:val="fr-CH"/>
              </w:rPr>
            </w:pPr>
            <w:r w:rsidRPr="0022296D">
              <w:rPr>
                <w:i/>
                <w:highlight w:val="yellow"/>
                <w:lang w:val="fr-CH"/>
              </w:rPr>
              <w:t>[Semaine de projet « Je suis en sécurité » -&gt; inspection de l’école, évaluation]</w:t>
            </w:r>
          </w:p>
        </w:tc>
        <w:tc>
          <w:tcPr>
            <w:tcW w:w="2406" w:type="dxa"/>
            <w:tcBorders>
              <w:top w:val="single" w:sz="4" w:space="0" w:color="auto"/>
              <w:left w:val="single" w:sz="4" w:space="0" w:color="auto"/>
              <w:bottom w:val="single" w:sz="4" w:space="0" w:color="auto"/>
              <w:right w:val="single" w:sz="4" w:space="0" w:color="auto"/>
            </w:tcBorders>
            <w:hideMark/>
          </w:tcPr>
          <w:p w14:paraId="6995F3EE" w14:textId="77777777" w:rsidR="00C44206" w:rsidRPr="0022296D" w:rsidRDefault="00C44206" w:rsidP="00303871">
            <w:pPr>
              <w:pStyle w:val="Lauftext"/>
              <w:rPr>
                <w:i/>
                <w:iCs/>
                <w:highlight w:val="yellow"/>
                <w:lang w:val="fr-CH"/>
              </w:rPr>
            </w:pPr>
            <w:r w:rsidRPr="0022296D">
              <w:rPr>
                <w:i/>
                <w:highlight w:val="yellow"/>
                <w:lang w:val="fr-CH"/>
              </w:rPr>
              <w:t>[Équipe en charge de la semaine de projet]</w:t>
            </w:r>
          </w:p>
        </w:tc>
      </w:tr>
      <w:tr w:rsidR="00C44206" w:rsidRPr="00F75D6B" w14:paraId="0CAF9A57" w14:textId="77777777" w:rsidTr="00303871">
        <w:tc>
          <w:tcPr>
            <w:tcW w:w="2002" w:type="dxa"/>
            <w:tcBorders>
              <w:top w:val="single" w:sz="4" w:space="0" w:color="auto"/>
              <w:left w:val="single" w:sz="4" w:space="0" w:color="auto"/>
              <w:bottom w:val="single" w:sz="4" w:space="0" w:color="auto"/>
              <w:right w:val="single" w:sz="4" w:space="0" w:color="auto"/>
            </w:tcBorders>
            <w:hideMark/>
          </w:tcPr>
          <w:p w14:paraId="1D3A0825" w14:textId="77777777" w:rsidR="00C44206" w:rsidRPr="0022296D" w:rsidRDefault="00C44206" w:rsidP="00303871">
            <w:pPr>
              <w:pStyle w:val="Lauftext"/>
              <w:rPr>
                <w:i/>
                <w:iCs/>
                <w:highlight w:val="yellow"/>
                <w:lang w:val="fr-CH"/>
              </w:rPr>
            </w:pPr>
            <w:r w:rsidRPr="0022296D">
              <w:rPr>
                <w:i/>
                <w:highlight w:val="yellow"/>
                <w:lang w:val="fr-CH"/>
              </w:rPr>
              <w:t>[20xx]</w:t>
            </w:r>
          </w:p>
        </w:tc>
        <w:tc>
          <w:tcPr>
            <w:tcW w:w="2834" w:type="dxa"/>
            <w:tcBorders>
              <w:top w:val="single" w:sz="4" w:space="0" w:color="auto"/>
              <w:left w:val="single" w:sz="4" w:space="0" w:color="auto"/>
              <w:bottom w:val="single" w:sz="4" w:space="0" w:color="auto"/>
              <w:right w:val="single" w:sz="4" w:space="0" w:color="auto"/>
            </w:tcBorders>
            <w:hideMark/>
          </w:tcPr>
          <w:p w14:paraId="56574603" w14:textId="77777777" w:rsidR="00C44206" w:rsidRPr="0022296D" w:rsidRDefault="00C44206" w:rsidP="00303871">
            <w:pPr>
              <w:pStyle w:val="Lauftext"/>
              <w:rPr>
                <w:i/>
                <w:iCs/>
                <w:highlight w:val="yellow"/>
                <w:lang w:val="fr-CH"/>
              </w:rPr>
            </w:pPr>
            <w:r w:rsidRPr="0022296D">
              <w:rPr>
                <w:i/>
                <w:highlight w:val="yellow"/>
                <w:lang w:val="fr-CH"/>
              </w:rPr>
              <w:t>[Position de l’école]</w:t>
            </w:r>
          </w:p>
        </w:tc>
        <w:tc>
          <w:tcPr>
            <w:tcW w:w="1961" w:type="dxa"/>
            <w:tcBorders>
              <w:top w:val="single" w:sz="4" w:space="0" w:color="auto"/>
              <w:left w:val="single" w:sz="4" w:space="0" w:color="auto"/>
              <w:bottom w:val="single" w:sz="4" w:space="0" w:color="auto"/>
              <w:right w:val="single" w:sz="4" w:space="0" w:color="auto"/>
            </w:tcBorders>
            <w:hideMark/>
          </w:tcPr>
          <w:p w14:paraId="6D25C15F" w14:textId="77777777" w:rsidR="00C44206" w:rsidRPr="0022296D" w:rsidRDefault="00C44206" w:rsidP="00303871">
            <w:pPr>
              <w:pStyle w:val="Lauftext"/>
              <w:rPr>
                <w:i/>
                <w:iCs/>
                <w:highlight w:val="yellow"/>
                <w:lang w:val="fr-CH"/>
              </w:rPr>
            </w:pPr>
            <w:r w:rsidRPr="0022296D">
              <w:rPr>
                <w:i/>
                <w:highlight w:val="yellow"/>
                <w:lang w:val="fr-CH"/>
              </w:rPr>
              <w:t>[Journée d’équipe sur le thème de la charte de l’école]</w:t>
            </w:r>
          </w:p>
        </w:tc>
        <w:tc>
          <w:tcPr>
            <w:tcW w:w="2406" w:type="dxa"/>
            <w:tcBorders>
              <w:top w:val="single" w:sz="4" w:space="0" w:color="auto"/>
              <w:left w:val="single" w:sz="4" w:space="0" w:color="auto"/>
              <w:bottom w:val="single" w:sz="4" w:space="0" w:color="auto"/>
              <w:right w:val="single" w:sz="4" w:space="0" w:color="auto"/>
            </w:tcBorders>
            <w:hideMark/>
          </w:tcPr>
          <w:p w14:paraId="5C784302" w14:textId="77777777" w:rsidR="00C44206" w:rsidRPr="0022296D" w:rsidRDefault="00C44206" w:rsidP="00303871">
            <w:pPr>
              <w:pStyle w:val="Lauftext"/>
              <w:rPr>
                <w:i/>
                <w:iCs/>
                <w:highlight w:val="yellow"/>
                <w:lang w:val="fr-CH"/>
              </w:rPr>
            </w:pPr>
            <w:r w:rsidRPr="0022296D">
              <w:rPr>
                <w:i/>
                <w:highlight w:val="yellow"/>
                <w:lang w:val="fr-CH"/>
              </w:rPr>
              <w:t>[Modération externe / direction d’école]</w:t>
            </w:r>
          </w:p>
        </w:tc>
      </w:tr>
      <w:tr w:rsidR="00C44206" w:rsidRPr="00F75D6B" w14:paraId="3EFC0C64" w14:textId="77777777" w:rsidTr="00303871">
        <w:tc>
          <w:tcPr>
            <w:tcW w:w="2002" w:type="dxa"/>
            <w:tcBorders>
              <w:top w:val="single" w:sz="4" w:space="0" w:color="auto"/>
              <w:left w:val="single" w:sz="4" w:space="0" w:color="auto"/>
              <w:bottom w:val="single" w:sz="4" w:space="0" w:color="auto"/>
              <w:right w:val="single" w:sz="4" w:space="0" w:color="auto"/>
            </w:tcBorders>
            <w:hideMark/>
          </w:tcPr>
          <w:p w14:paraId="47C0C3B0" w14:textId="77777777" w:rsidR="00C44206" w:rsidRPr="0022296D" w:rsidRDefault="00C44206" w:rsidP="00303871">
            <w:pPr>
              <w:pStyle w:val="Lauftext"/>
              <w:rPr>
                <w:i/>
                <w:iCs/>
                <w:highlight w:val="yellow"/>
                <w:lang w:val="fr-CH"/>
              </w:rPr>
            </w:pPr>
            <w:r w:rsidRPr="0022296D">
              <w:rPr>
                <w:i/>
                <w:highlight w:val="yellow"/>
                <w:lang w:val="fr-CH"/>
              </w:rPr>
              <w:t>[20xx]</w:t>
            </w:r>
          </w:p>
        </w:tc>
        <w:tc>
          <w:tcPr>
            <w:tcW w:w="2834" w:type="dxa"/>
            <w:tcBorders>
              <w:top w:val="single" w:sz="4" w:space="0" w:color="auto"/>
              <w:left w:val="single" w:sz="4" w:space="0" w:color="auto"/>
              <w:bottom w:val="single" w:sz="4" w:space="0" w:color="auto"/>
              <w:right w:val="single" w:sz="4" w:space="0" w:color="auto"/>
            </w:tcBorders>
            <w:hideMark/>
          </w:tcPr>
          <w:p w14:paraId="492006BC" w14:textId="77777777" w:rsidR="00C44206" w:rsidRPr="0022296D" w:rsidRDefault="00C44206" w:rsidP="00303871">
            <w:pPr>
              <w:pStyle w:val="Lauftext"/>
              <w:rPr>
                <w:i/>
                <w:iCs/>
                <w:highlight w:val="yellow"/>
                <w:lang w:val="fr-CH"/>
              </w:rPr>
            </w:pPr>
            <w:r w:rsidRPr="0022296D">
              <w:rPr>
                <w:i/>
                <w:highlight w:val="yellow"/>
                <w:lang w:val="fr-CH"/>
              </w:rPr>
              <w:t>[Mesures de prévention]</w:t>
            </w:r>
          </w:p>
        </w:tc>
        <w:tc>
          <w:tcPr>
            <w:tcW w:w="1961" w:type="dxa"/>
            <w:tcBorders>
              <w:top w:val="single" w:sz="4" w:space="0" w:color="auto"/>
              <w:left w:val="single" w:sz="4" w:space="0" w:color="auto"/>
              <w:bottom w:val="single" w:sz="4" w:space="0" w:color="auto"/>
              <w:right w:val="single" w:sz="4" w:space="0" w:color="auto"/>
            </w:tcBorders>
            <w:hideMark/>
          </w:tcPr>
          <w:p w14:paraId="6CAF454B" w14:textId="77777777" w:rsidR="00C44206" w:rsidRPr="0022296D" w:rsidRDefault="00C44206" w:rsidP="00303871">
            <w:pPr>
              <w:pStyle w:val="Lauftext"/>
              <w:rPr>
                <w:i/>
                <w:iCs/>
                <w:highlight w:val="yellow"/>
                <w:lang w:val="fr-CH"/>
              </w:rPr>
            </w:pPr>
            <w:r w:rsidRPr="0022296D">
              <w:rPr>
                <w:i/>
                <w:highlight w:val="yellow"/>
                <w:lang w:val="fr-CH"/>
              </w:rPr>
              <w:t>[Séances semestrielles, évaluation des programmes]</w:t>
            </w:r>
          </w:p>
        </w:tc>
        <w:tc>
          <w:tcPr>
            <w:tcW w:w="2406" w:type="dxa"/>
            <w:tcBorders>
              <w:top w:val="single" w:sz="4" w:space="0" w:color="auto"/>
              <w:left w:val="single" w:sz="4" w:space="0" w:color="auto"/>
              <w:bottom w:val="single" w:sz="4" w:space="0" w:color="auto"/>
              <w:right w:val="single" w:sz="4" w:space="0" w:color="auto"/>
            </w:tcBorders>
            <w:hideMark/>
          </w:tcPr>
          <w:p w14:paraId="1B0236C6" w14:textId="77777777" w:rsidR="00C44206" w:rsidRPr="0022296D" w:rsidRDefault="00C44206" w:rsidP="00303871">
            <w:pPr>
              <w:pStyle w:val="Lauftext"/>
              <w:rPr>
                <w:i/>
                <w:iCs/>
                <w:highlight w:val="yellow"/>
                <w:lang w:val="fr-CH"/>
              </w:rPr>
            </w:pPr>
            <w:r w:rsidRPr="0022296D">
              <w:rPr>
                <w:i/>
                <w:highlight w:val="yellow"/>
                <w:lang w:val="fr-CH"/>
              </w:rPr>
              <w:t>[Groupe de travail Prévention]</w:t>
            </w:r>
          </w:p>
        </w:tc>
      </w:tr>
      <w:tr w:rsidR="00C44206" w:rsidRPr="00F75D6B" w14:paraId="6F523392" w14:textId="77777777" w:rsidTr="00303871">
        <w:tc>
          <w:tcPr>
            <w:tcW w:w="2002" w:type="dxa"/>
            <w:tcBorders>
              <w:top w:val="single" w:sz="4" w:space="0" w:color="auto"/>
              <w:left w:val="single" w:sz="4" w:space="0" w:color="auto"/>
              <w:bottom w:val="single" w:sz="4" w:space="0" w:color="auto"/>
              <w:right w:val="single" w:sz="4" w:space="0" w:color="auto"/>
            </w:tcBorders>
            <w:hideMark/>
          </w:tcPr>
          <w:p w14:paraId="66743696" w14:textId="77777777" w:rsidR="00C44206" w:rsidRPr="0022296D" w:rsidRDefault="00C44206" w:rsidP="00303871">
            <w:pPr>
              <w:pStyle w:val="Lauftext"/>
              <w:rPr>
                <w:i/>
                <w:iCs/>
                <w:highlight w:val="yellow"/>
                <w:lang w:val="fr-CH"/>
              </w:rPr>
            </w:pPr>
            <w:r w:rsidRPr="0022296D">
              <w:rPr>
                <w:i/>
                <w:highlight w:val="yellow"/>
                <w:lang w:val="fr-CH"/>
              </w:rPr>
              <w:t>[20xx]</w:t>
            </w:r>
          </w:p>
        </w:tc>
        <w:tc>
          <w:tcPr>
            <w:tcW w:w="2834" w:type="dxa"/>
            <w:tcBorders>
              <w:top w:val="single" w:sz="4" w:space="0" w:color="auto"/>
              <w:left w:val="single" w:sz="4" w:space="0" w:color="auto"/>
              <w:bottom w:val="single" w:sz="4" w:space="0" w:color="auto"/>
              <w:right w:val="single" w:sz="4" w:space="0" w:color="auto"/>
            </w:tcBorders>
            <w:hideMark/>
          </w:tcPr>
          <w:p w14:paraId="135F05AA" w14:textId="77777777" w:rsidR="00C44206" w:rsidRPr="0022296D" w:rsidRDefault="00C44206" w:rsidP="00303871">
            <w:pPr>
              <w:pStyle w:val="Lauftext"/>
              <w:rPr>
                <w:i/>
                <w:iCs/>
                <w:highlight w:val="yellow"/>
                <w:lang w:val="fr-CH"/>
              </w:rPr>
            </w:pPr>
            <w:r w:rsidRPr="0022296D">
              <w:rPr>
                <w:i/>
                <w:highlight w:val="yellow"/>
                <w:lang w:val="fr-CH"/>
              </w:rPr>
              <w:t>[…]</w:t>
            </w:r>
          </w:p>
        </w:tc>
        <w:tc>
          <w:tcPr>
            <w:tcW w:w="1961" w:type="dxa"/>
            <w:tcBorders>
              <w:top w:val="single" w:sz="4" w:space="0" w:color="auto"/>
              <w:left w:val="single" w:sz="4" w:space="0" w:color="auto"/>
              <w:bottom w:val="single" w:sz="4" w:space="0" w:color="auto"/>
              <w:right w:val="single" w:sz="4" w:space="0" w:color="auto"/>
            </w:tcBorders>
            <w:hideMark/>
          </w:tcPr>
          <w:p w14:paraId="3F69172F" w14:textId="77777777" w:rsidR="00C44206" w:rsidRPr="0022296D" w:rsidRDefault="00C44206" w:rsidP="00303871">
            <w:pPr>
              <w:pStyle w:val="Lauftext"/>
              <w:rPr>
                <w:i/>
                <w:iCs/>
                <w:highlight w:val="yellow"/>
                <w:lang w:val="fr-CH"/>
              </w:rPr>
            </w:pPr>
            <w:r w:rsidRPr="0022296D">
              <w:rPr>
                <w:i/>
                <w:highlight w:val="yellow"/>
                <w:lang w:val="fr-CH"/>
              </w:rPr>
              <w:t>[…]</w:t>
            </w:r>
          </w:p>
        </w:tc>
        <w:tc>
          <w:tcPr>
            <w:tcW w:w="2406" w:type="dxa"/>
            <w:tcBorders>
              <w:top w:val="single" w:sz="4" w:space="0" w:color="auto"/>
              <w:left w:val="single" w:sz="4" w:space="0" w:color="auto"/>
              <w:bottom w:val="single" w:sz="4" w:space="0" w:color="auto"/>
              <w:right w:val="single" w:sz="4" w:space="0" w:color="auto"/>
            </w:tcBorders>
            <w:hideMark/>
          </w:tcPr>
          <w:p w14:paraId="3DAB4A67" w14:textId="77777777" w:rsidR="00C44206" w:rsidRPr="0022296D" w:rsidRDefault="00C44206" w:rsidP="00303871">
            <w:pPr>
              <w:pStyle w:val="Lauftext"/>
              <w:rPr>
                <w:i/>
                <w:iCs/>
                <w:lang w:val="fr-CH"/>
              </w:rPr>
            </w:pPr>
            <w:r w:rsidRPr="0022296D">
              <w:rPr>
                <w:i/>
                <w:highlight w:val="yellow"/>
                <w:lang w:val="fr-CH"/>
              </w:rPr>
              <w:t>[…]</w:t>
            </w:r>
          </w:p>
        </w:tc>
      </w:tr>
    </w:tbl>
    <w:p w14:paraId="3F91664B" w14:textId="77777777" w:rsidR="00C44206" w:rsidRDefault="00C44206" w:rsidP="001E0A1C">
      <w:pPr>
        <w:pStyle w:val="Titelklein"/>
        <w:rPr>
          <w:lang w:val="fr-CH"/>
        </w:rPr>
      </w:pPr>
      <w:bookmarkStart w:id="65" w:name="_Toc181360423"/>
      <w:bookmarkStart w:id="66" w:name="_Toc181001223"/>
    </w:p>
    <w:p w14:paraId="309651D8" w14:textId="5F8D7151" w:rsidR="006667EE" w:rsidRDefault="006667EE">
      <w:pPr>
        <w:spacing w:after="0" w:line="240" w:lineRule="auto"/>
        <w:rPr>
          <w:color w:val="000000"/>
          <w:sz w:val="32"/>
          <w:szCs w:val="32"/>
          <w:lang w:val="fr-CH"/>
        </w:rPr>
      </w:pPr>
      <w:r>
        <w:rPr>
          <w:lang w:val="fr-CH"/>
        </w:rPr>
        <w:br w:type="page"/>
      </w:r>
    </w:p>
    <w:p w14:paraId="480E27A2" w14:textId="4FA8E76D" w:rsidR="00C44206" w:rsidRPr="00F75D6B" w:rsidRDefault="00C44206" w:rsidP="00F277DB">
      <w:pPr>
        <w:pStyle w:val="berschrift2nummeriert"/>
      </w:pPr>
      <w:bookmarkStart w:id="67" w:name="_Toc232267250"/>
      <w:r w:rsidRPr="00F75D6B">
        <w:lastRenderedPageBreak/>
        <w:t>Annexe</w:t>
      </w:r>
      <w:bookmarkEnd w:id="65"/>
      <w:bookmarkEnd w:id="66"/>
      <w:bookmarkEnd w:id="67"/>
    </w:p>
    <w:p w14:paraId="11CE8910" w14:textId="77777777" w:rsidR="003643EA" w:rsidRDefault="003643EA" w:rsidP="00C44206">
      <w:pPr>
        <w:pStyle w:val="Lauftext"/>
        <w:rPr>
          <w:i/>
          <w:color w:val="0070C0"/>
          <w:lang w:val="fr-CH"/>
        </w:rPr>
        <w:sectPr w:rsidR="003643EA" w:rsidSect="00A04A26">
          <w:type w:val="continuous"/>
          <w:pgSz w:w="11906" w:h="16838"/>
          <w:pgMar w:top="1560" w:right="1133" w:bottom="709" w:left="1417" w:header="708" w:footer="708" w:gutter="0"/>
          <w:cols w:space="708"/>
          <w:titlePg/>
          <w:docGrid w:linePitch="360"/>
        </w:sectPr>
      </w:pPr>
    </w:p>
    <w:p w14:paraId="62134A44" w14:textId="77777777" w:rsidR="00C44206" w:rsidRPr="003643EA" w:rsidRDefault="00C44206" w:rsidP="00C44206">
      <w:pPr>
        <w:pStyle w:val="Lauftext"/>
        <w:rPr>
          <w:rFonts w:eastAsia="Times New Roman" w:cs="Arial"/>
          <w:i/>
          <w:color w:val="747474" w:themeColor="background2" w:themeShade="80"/>
          <w:spacing w:val="2"/>
          <w:lang w:val="fr-CH" w:eastAsia="de-DE"/>
        </w:rPr>
      </w:pPr>
      <w:r w:rsidRPr="003643EA">
        <w:rPr>
          <w:rFonts w:eastAsia="Times New Roman" w:cs="Arial"/>
          <w:i/>
          <w:color w:val="747474" w:themeColor="background2" w:themeShade="80"/>
          <w:spacing w:val="2"/>
          <w:lang w:val="fr-CH" w:eastAsia="de-DE"/>
        </w:rPr>
        <w:t>[L’annexe au plan de protection doit au minimum contenir une liste de tous les documents pertinents avec mention des dossiers dans lesquels ils sont sauvegardés. Il est également possible d’ajouter d’autres documents tels qu’un glossaire définissant les termes centraux ou encore les textes de loi les plus importants (cf. à la « Stratégie générale sur l’éducation sexuelle »). Enfin, vous pouvez ajouter à ce plan de protection des documents et lignes directrices importants afin que tout soit disponible à un seul endroit (p. ex. des notices cantonales, etc.). Vous pouvez également renvoyer vers le glossaire de la Stratégie générale sur l’éducation sexuelle ou le copier ici. Gardez toutefois à l’esprit que ces prescriptions subissent des modifications et peuvent devenir caduques.]</w:t>
      </w:r>
    </w:p>
    <w:p w14:paraId="43E90A34" w14:textId="2EEC90B6" w:rsidR="00C44206" w:rsidRPr="005473D7" w:rsidRDefault="00C44206" w:rsidP="00C10CD4">
      <w:pPr>
        <w:pStyle w:val="Titre3"/>
        <w:rPr>
          <w:bCs/>
          <w:lang w:val="fr-CH"/>
        </w:rPr>
      </w:pPr>
      <w:bookmarkStart w:id="68" w:name="_Toc181001224"/>
      <w:bookmarkStart w:id="69" w:name="_Toc232267251"/>
      <w:r w:rsidRPr="005473D7">
        <w:rPr>
          <w:lang w:val="fr-CH"/>
        </w:rPr>
        <w:t>Documents pertinents en lien avec le plan de protection</w:t>
      </w:r>
      <w:bookmarkEnd w:id="68"/>
      <w:bookmarkEnd w:id="69"/>
    </w:p>
    <w:tbl>
      <w:tblPr>
        <w:tblStyle w:val="Grilledutableau"/>
        <w:tblW w:w="8784" w:type="dxa"/>
        <w:tblLook w:val="04A0" w:firstRow="1" w:lastRow="0" w:firstColumn="1" w:lastColumn="0" w:noHBand="0" w:noVBand="1"/>
      </w:tblPr>
      <w:tblGrid>
        <w:gridCol w:w="704"/>
        <w:gridCol w:w="4040"/>
        <w:gridCol w:w="4040"/>
      </w:tblGrid>
      <w:tr w:rsidR="00C44206" w:rsidRPr="00F75D6B" w14:paraId="54AEA895" w14:textId="77777777" w:rsidTr="00303871">
        <w:tc>
          <w:tcPr>
            <w:tcW w:w="704" w:type="dxa"/>
            <w:tcBorders>
              <w:top w:val="single" w:sz="4" w:space="0" w:color="auto"/>
              <w:left w:val="single" w:sz="4" w:space="0" w:color="auto"/>
              <w:bottom w:val="single" w:sz="4" w:space="0" w:color="auto"/>
              <w:right w:val="single" w:sz="4" w:space="0" w:color="auto"/>
            </w:tcBorders>
          </w:tcPr>
          <w:p w14:paraId="5E395530" w14:textId="77777777" w:rsidR="00C44206" w:rsidRPr="0022296D" w:rsidRDefault="00C44206" w:rsidP="00303871">
            <w:pPr>
              <w:pStyle w:val="Lauftext"/>
              <w:rPr>
                <w:b/>
                <w:bCs/>
                <w:highlight w:val="yellow"/>
                <w:lang w:val="fr-CH"/>
              </w:rPr>
            </w:pPr>
          </w:p>
        </w:tc>
        <w:tc>
          <w:tcPr>
            <w:tcW w:w="4040" w:type="dxa"/>
            <w:tcBorders>
              <w:top w:val="single" w:sz="4" w:space="0" w:color="auto"/>
              <w:left w:val="single" w:sz="4" w:space="0" w:color="auto"/>
              <w:bottom w:val="single" w:sz="4" w:space="0" w:color="auto"/>
              <w:right w:val="single" w:sz="4" w:space="0" w:color="auto"/>
            </w:tcBorders>
            <w:hideMark/>
          </w:tcPr>
          <w:p w14:paraId="58860CA5" w14:textId="77777777" w:rsidR="00C44206" w:rsidRPr="0022296D" w:rsidRDefault="00C44206" w:rsidP="00303871">
            <w:pPr>
              <w:pStyle w:val="Lauftext"/>
              <w:rPr>
                <w:b/>
                <w:bCs/>
                <w:highlight w:val="yellow"/>
                <w:lang w:val="fr-CH"/>
              </w:rPr>
            </w:pPr>
            <w:r w:rsidRPr="0022296D">
              <w:rPr>
                <w:b/>
                <w:highlight w:val="yellow"/>
                <w:lang w:val="fr-CH"/>
              </w:rPr>
              <w:t>Titre et nom des documents</w:t>
            </w:r>
          </w:p>
          <w:p w14:paraId="299FF999" w14:textId="77777777" w:rsidR="00C44206" w:rsidRPr="0022296D" w:rsidRDefault="00C44206" w:rsidP="00303871">
            <w:pPr>
              <w:pStyle w:val="Lauftext"/>
              <w:rPr>
                <w:i/>
                <w:iCs/>
                <w:highlight w:val="yellow"/>
                <w:lang w:val="fr-CH"/>
              </w:rPr>
            </w:pPr>
            <w:r w:rsidRPr="0022296D">
              <w:rPr>
                <w:i/>
                <w:lang w:val="fr-CH"/>
              </w:rPr>
              <w:t>[</w:t>
            </w:r>
            <w:proofErr w:type="gramStart"/>
            <w:r w:rsidRPr="0022296D">
              <w:rPr>
                <w:i/>
                <w:lang w:val="fr-CH"/>
              </w:rPr>
              <w:t>exemple</w:t>
            </w:r>
            <w:r>
              <w:rPr>
                <w:i/>
                <w:lang w:val="fr-CH"/>
              </w:rPr>
              <w:t>s</w:t>
            </w:r>
            <w:proofErr w:type="gramEnd"/>
            <w:r w:rsidRPr="0022296D">
              <w:rPr>
                <w:i/>
                <w:lang w:val="fr-CH"/>
              </w:rPr>
              <w:t>, veuillez compléter]</w:t>
            </w:r>
          </w:p>
        </w:tc>
        <w:tc>
          <w:tcPr>
            <w:tcW w:w="4040" w:type="dxa"/>
            <w:tcBorders>
              <w:top w:val="single" w:sz="4" w:space="0" w:color="auto"/>
              <w:left w:val="single" w:sz="4" w:space="0" w:color="auto"/>
              <w:bottom w:val="single" w:sz="4" w:space="0" w:color="auto"/>
              <w:right w:val="single" w:sz="4" w:space="0" w:color="auto"/>
            </w:tcBorders>
            <w:hideMark/>
          </w:tcPr>
          <w:p w14:paraId="79372C62" w14:textId="77777777" w:rsidR="00C44206" w:rsidRPr="00F75D6B" w:rsidRDefault="00C44206" w:rsidP="00303871">
            <w:pPr>
              <w:pStyle w:val="Lauftext"/>
              <w:rPr>
                <w:b/>
                <w:bCs/>
                <w:highlight w:val="yellow"/>
                <w:lang w:val="fr-CH"/>
              </w:rPr>
            </w:pPr>
            <w:r w:rsidRPr="00F75D6B">
              <w:rPr>
                <w:b/>
                <w:highlight w:val="yellow"/>
                <w:lang w:val="fr-CH"/>
              </w:rPr>
              <w:t>Dossier de sauvegarde (lien)</w:t>
            </w:r>
          </w:p>
        </w:tc>
      </w:tr>
      <w:tr w:rsidR="00C44206" w:rsidRPr="00F75D6B" w14:paraId="1DCA4717" w14:textId="77777777" w:rsidTr="00303871">
        <w:tc>
          <w:tcPr>
            <w:tcW w:w="704" w:type="dxa"/>
            <w:tcBorders>
              <w:top w:val="single" w:sz="4" w:space="0" w:color="auto"/>
              <w:left w:val="single" w:sz="4" w:space="0" w:color="auto"/>
              <w:bottom w:val="single" w:sz="4" w:space="0" w:color="auto"/>
              <w:right w:val="single" w:sz="4" w:space="0" w:color="auto"/>
            </w:tcBorders>
            <w:hideMark/>
          </w:tcPr>
          <w:p w14:paraId="4B863512" w14:textId="77777777" w:rsidR="00C44206" w:rsidRPr="00F75D6B" w:rsidRDefault="00C44206" w:rsidP="00303871">
            <w:pPr>
              <w:pStyle w:val="Lauftext"/>
              <w:rPr>
                <w:highlight w:val="yellow"/>
                <w:lang w:val="fr-CH"/>
              </w:rPr>
            </w:pPr>
            <w:r w:rsidRPr="00F75D6B">
              <w:rPr>
                <w:highlight w:val="yellow"/>
                <w:lang w:val="fr-CH"/>
              </w:rPr>
              <w:t>1</w:t>
            </w:r>
          </w:p>
        </w:tc>
        <w:tc>
          <w:tcPr>
            <w:tcW w:w="4040" w:type="dxa"/>
            <w:tcBorders>
              <w:top w:val="single" w:sz="4" w:space="0" w:color="auto"/>
              <w:left w:val="single" w:sz="4" w:space="0" w:color="auto"/>
              <w:bottom w:val="single" w:sz="4" w:space="0" w:color="auto"/>
              <w:right w:val="single" w:sz="4" w:space="0" w:color="auto"/>
            </w:tcBorders>
            <w:hideMark/>
          </w:tcPr>
          <w:p w14:paraId="76AEBE51" w14:textId="77777777" w:rsidR="00C44206" w:rsidRPr="0022296D" w:rsidRDefault="00C44206" w:rsidP="00303871">
            <w:pPr>
              <w:pStyle w:val="Lauftext"/>
              <w:rPr>
                <w:i/>
                <w:iCs/>
                <w:highlight w:val="yellow"/>
                <w:lang w:val="fr-CH"/>
              </w:rPr>
            </w:pPr>
            <w:r w:rsidRPr="0022296D">
              <w:rPr>
                <w:i/>
                <w:highlight w:val="yellow"/>
                <w:lang w:val="fr-CH"/>
              </w:rPr>
              <w:t>[Plan de crise 20241016_Plan_de_crise_école_XY.pdf]</w:t>
            </w:r>
          </w:p>
        </w:tc>
        <w:tc>
          <w:tcPr>
            <w:tcW w:w="4040" w:type="dxa"/>
            <w:tcBorders>
              <w:top w:val="single" w:sz="4" w:space="0" w:color="auto"/>
              <w:left w:val="single" w:sz="4" w:space="0" w:color="auto"/>
              <w:bottom w:val="single" w:sz="4" w:space="0" w:color="auto"/>
              <w:right w:val="single" w:sz="4" w:space="0" w:color="auto"/>
            </w:tcBorders>
            <w:hideMark/>
          </w:tcPr>
          <w:p w14:paraId="28C80DE8" w14:textId="77777777" w:rsidR="00C44206" w:rsidRPr="00C44206" w:rsidRDefault="00C44206" w:rsidP="00303871">
            <w:pPr>
              <w:pStyle w:val="Lauftext"/>
              <w:rPr>
                <w:highlight w:val="yellow"/>
                <w:lang w:val="de-CH"/>
              </w:rPr>
            </w:pPr>
            <w:r w:rsidRPr="00C44206">
              <w:rPr>
                <w:i/>
                <w:highlight w:val="yellow"/>
                <w:lang w:val="de-CH"/>
              </w:rPr>
              <w:t>[</w:t>
            </w:r>
            <w:r w:rsidRPr="00C44206">
              <w:rPr>
                <w:i/>
                <w:highlight w:val="yellow"/>
                <w:u w:val="single"/>
                <w:lang w:val="de-CH"/>
              </w:rPr>
              <w:t>https://schulexy.sharepoint.com/ /Seitenname/Ordner/Datei</w:t>
            </w:r>
            <w:r w:rsidRPr="00C44206">
              <w:rPr>
                <w:i/>
                <w:highlight w:val="yellow"/>
                <w:lang w:val="de-CH"/>
              </w:rPr>
              <w:t xml:space="preserve">] </w:t>
            </w:r>
          </w:p>
        </w:tc>
      </w:tr>
      <w:tr w:rsidR="00C44206" w:rsidRPr="00F75D6B" w14:paraId="2C81BEEA" w14:textId="77777777" w:rsidTr="00303871">
        <w:tc>
          <w:tcPr>
            <w:tcW w:w="704" w:type="dxa"/>
            <w:tcBorders>
              <w:top w:val="single" w:sz="4" w:space="0" w:color="auto"/>
              <w:left w:val="single" w:sz="4" w:space="0" w:color="auto"/>
              <w:bottom w:val="single" w:sz="4" w:space="0" w:color="auto"/>
              <w:right w:val="single" w:sz="4" w:space="0" w:color="auto"/>
            </w:tcBorders>
            <w:hideMark/>
          </w:tcPr>
          <w:p w14:paraId="7415ED9B" w14:textId="77777777" w:rsidR="00C44206" w:rsidRPr="00F75D6B" w:rsidRDefault="00C44206" w:rsidP="00303871">
            <w:pPr>
              <w:pStyle w:val="Lauftext"/>
              <w:rPr>
                <w:highlight w:val="yellow"/>
                <w:lang w:val="fr-CH"/>
              </w:rPr>
            </w:pPr>
            <w:r w:rsidRPr="00F75D6B">
              <w:rPr>
                <w:highlight w:val="yellow"/>
                <w:lang w:val="fr-CH"/>
              </w:rPr>
              <w:t>2</w:t>
            </w:r>
          </w:p>
        </w:tc>
        <w:tc>
          <w:tcPr>
            <w:tcW w:w="4040" w:type="dxa"/>
            <w:tcBorders>
              <w:top w:val="single" w:sz="4" w:space="0" w:color="auto"/>
              <w:left w:val="single" w:sz="4" w:space="0" w:color="auto"/>
              <w:bottom w:val="single" w:sz="4" w:space="0" w:color="auto"/>
              <w:right w:val="single" w:sz="4" w:space="0" w:color="auto"/>
            </w:tcBorders>
            <w:hideMark/>
          </w:tcPr>
          <w:p w14:paraId="0849529E" w14:textId="77777777" w:rsidR="00C44206" w:rsidRPr="00F75D6B" w:rsidRDefault="00C44206" w:rsidP="00303871">
            <w:pPr>
              <w:pStyle w:val="Lauftext"/>
              <w:rPr>
                <w:highlight w:val="yellow"/>
                <w:lang w:val="fr-CH"/>
              </w:rPr>
            </w:pPr>
            <w:r w:rsidRPr="00F75D6B">
              <w:rPr>
                <w:i/>
                <w:highlight w:val="yellow"/>
                <w:lang w:val="fr-CH"/>
              </w:rPr>
              <w:t>[…]</w:t>
            </w:r>
          </w:p>
        </w:tc>
        <w:tc>
          <w:tcPr>
            <w:tcW w:w="4040" w:type="dxa"/>
            <w:tcBorders>
              <w:top w:val="single" w:sz="4" w:space="0" w:color="auto"/>
              <w:left w:val="single" w:sz="4" w:space="0" w:color="auto"/>
              <w:bottom w:val="single" w:sz="4" w:space="0" w:color="auto"/>
              <w:right w:val="single" w:sz="4" w:space="0" w:color="auto"/>
            </w:tcBorders>
            <w:hideMark/>
          </w:tcPr>
          <w:p w14:paraId="7FF31BE3" w14:textId="77777777" w:rsidR="00C44206" w:rsidRPr="00F75D6B" w:rsidRDefault="00C44206" w:rsidP="00303871">
            <w:pPr>
              <w:pStyle w:val="Lauftext"/>
              <w:rPr>
                <w:highlight w:val="yellow"/>
                <w:lang w:val="fr-CH"/>
              </w:rPr>
            </w:pPr>
            <w:r w:rsidRPr="00F75D6B">
              <w:rPr>
                <w:i/>
                <w:highlight w:val="yellow"/>
                <w:lang w:val="fr-CH"/>
              </w:rPr>
              <w:t>[…]</w:t>
            </w:r>
          </w:p>
        </w:tc>
      </w:tr>
      <w:tr w:rsidR="00C44206" w:rsidRPr="00F75D6B" w14:paraId="5952E117" w14:textId="77777777" w:rsidTr="00303871">
        <w:tc>
          <w:tcPr>
            <w:tcW w:w="704" w:type="dxa"/>
            <w:tcBorders>
              <w:top w:val="single" w:sz="4" w:space="0" w:color="auto"/>
              <w:left w:val="single" w:sz="4" w:space="0" w:color="auto"/>
              <w:bottom w:val="single" w:sz="4" w:space="0" w:color="auto"/>
              <w:right w:val="single" w:sz="4" w:space="0" w:color="auto"/>
            </w:tcBorders>
            <w:hideMark/>
          </w:tcPr>
          <w:p w14:paraId="0885DC9F" w14:textId="77777777" w:rsidR="00C44206" w:rsidRPr="00F75D6B" w:rsidRDefault="00C44206" w:rsidP="00303871">
            <w:pPr>
              <w:pStyle w:val="Lauftext"/>
              <w:rPr>
                <w:highlight w:val="yellow"/>
                <w:lang w:val="fr-CH"/>
              </w:rPr>
            </w:pPr>
            <w:r w:rsidRPr="00F75D6B">
              <w:rPr>
                <w:highlight w:val="yellow"/>
                <w:lang w:val="fr-CH"/>
              </w:rPr>
              <w:t>3</w:t>
            </w:r>
          </w:p>
        </w:tc>
        <w:tc>
          <w:tcPr>
            <w:tcW w:w="4040" w:type="dxa"/>
            <w:tcBorders>
              <w:top w:val="single" w:sz="4" w:space="0" w:color="auto"/>
              <w:left w:val="single" w:sz="4" w:space="0" w:color="auto"/>
              <w:bottom w:val="single" w:sz="4" w:space="0" w:color="auto"/>
              <w:right w:val="single" w:sz="4" w:space="0" w:color="auto"/>
            </w:tcBorders>
            <w:hideMark/>
          </w:tcPr>
          <w:p w14:paraId="126D696D" w14:textId="77777777" w:rsidR="00C44206" w:rsidRPr="00F75D6B" w:rsidRDefault="00C44206" w:rsidP="00303871">
            <w:pPr>
              <w:pStyle w:val="Lauftext"/>
              <w:rPr>
                <w:highlight w:val="yellow"/>
                <w:lang w:val="fr-CH"/>
              </w:rPr>
            </w:pPr>
            <w:r w:rsidRPr="00F75D6B">
              <w:rPr>
                <w:i/>
                <w:highlight w:val="yellow"/>
                <w:lang w:val="fr-CH"/>
              </w:rPr>
              <w:t>[…]</w:t>
            </w:r>
          </w:p>
        </w:tc>
        <w:tc>
          <w:tcPr>
            <w:tcW w:w="4040" w:type="dxa"/>
            <w:tcBorders>
              <w:top w:val="single" w:sz="4" w:space="0" w:color="auto"/>
              <w:left w:val="single" w:sz="4" w:space="0" w:color="auto"/>
              <w:bottom w:val="single" w:sz="4" w:space="0" w:color="auto"/>
              <w:right w:val="single" w:sz="4" w:space="0" w:color="auto"/>
            </w:tcBorders>
            <w:hideMark/>
          </w:tcPr>
          <w:p w14:paraId="0A722DC7" w14:textId="77777777" w:rsidR="00C44206" w:rsidRPr="00F75D6B" w:rsidRDefault="00C44206" w:rsidP="00303871">
            <w:pPr>
              <w:pStyle w:val="Lauftext"/>
              <w:rPr>
                <w:highlight w:val="yellow"/>
                <w:lang w:val="fr-CH"/>
              </w:rPr>
            </w:pPr>
            <w:r w:rsidRPr="00F75D6B">
              <w:rPr>
                <w:i/>
                <w:highlight w:val="yellow"/>
                <w:lang w:val="fr-CH"/>
              </w:rPr>
              <w:t>[…]</w:t>
            </w:r>
          </w:p>
        </w:tc>
      </w:tr>
      <w:tr w:rsidR="00C44206" w:rsidRPr="00F75D6B" w14:paraId="653784F7" w14:textId="77777777" w:rsidTr="00303871">
        <w:tc>
          <w:tcPr>
            <w:tcW w:w="704" w:type="dxa"/>
            <w:tcBorders>
              <w:top w:val="single" w:sz="4" w:space="0" w:color="auto"/>
              <w:left w:val="single" w:sz="4" w:space="0" w:color="auto"/>
              <w:bottom w:val="single" w:sz="4" w:space="0" w:color="auto"/>
              <w:right w:val="single" w:sz="4" w:space="0" w:color="auto"/>
            </w:tcBorders>
            <w:hideMark/>
          </w:tcPr>
          <w:p w14:paraId="5B92193A" w14:textId="77777777" w:rsidR="00C44206" w:rsidRPr="00F75D6B" w:rsidRDefault="00C44206" w:rsidP="00303871">
            <w:pPr>
              <w:pStyle w:val="Lauftext"/>
              <w:rPr>
                <w:highlight w:val="yellow"/>
                <w:lang w:val="fr-CH"/>
              </w:rPr>
            </w:pPr>
            <w:r w:rsidRPr="00F75D6B">
              <w:rPr>
                <w:highlight w:val="yellow"/>
                <w:lang w:val="fr-CH"/>
              </w:rPr>
              <w:t>4</w:t>
            </w:r>
          </w:p>
        </w:tc>
        <w:tc>
          <w:tcPr>
            <w:tcW w:w="4040" w:type="dxa"/>
            <w:tcBorders>
              <w:top w:val="single" w:sz="4" w:space="0" w:color="auto"/>
              <w:left w:val="single" w:sz="4" w:space="0" w:color="auto"/>
              <w:bottom w:val="single" w:sz="4" w:space="0" w:color="auto"/>
              <w:right w:val="single" w:sz="4" w:space="0" w:color="auto"/>
            </w:tcBorders>
            <w:hideMark/>
          </w:tcPr>
          <w:p w14:paraId="0EDEB92A" w14:textId="77777777" w:rsidR="00C44206" w:rsidRPr="00F75D6B" w:rsidRDefault="00C44206" w:rsidP="00303871">
            <w:pPr>
              <w:pStyle w:val="Lauftext"/>
              <w:rPr>
                <w:highlight w:val="yellow"/>
                <w:lang w:val="fr-CH"/>
              </w:rPr>
            </w:pPr>
            <w:r w:rsidRPr="00F75D6B">
              <w:rPr>
                <w:i/>
                <w:highlight w:val="yellow"/>
                <w:lang w:val="fr-CH"/>
              </w:rPr>
              <w:t>[…]</w:t>
            </w:r>
          </w:p>
        </w:tc>
        <w:tc>
          <w:tcPr>
            <w:tcW w:w="4040" w:type="dxa"/>
            <w:tcBorders>
              <w:top w:val="single" w:sz="4" w:space="0" w:color="auto"/>
              <w:left w:val="single" w:sz="4" w:space="0" w:color="auto"/>
              <w:bottom w:val="single" w:sz="4" w:space="0" w:color="auto"/>
              <w:right w:val="single" w:sz="4" w:space="0" w:color="auto"/>
            </w:tcBorders>
            <w:hideMark/>
          </w:tcPr>
          <w:p w14:paraId="117233BD" w14:textId="77777777" w:rsidR="00C44206" w:rsidRPr="00F75D6B" w:rsidRDefault="00C44206" w:rsidP="00303871">
            <w:pPr>
              <w:pStyle w:val="Lauftext"/>
              <w:rPr>
                <w:highlight w:val="yellow"/>
                <w:lang w:val="fr-CH"/>
              </w:rPr>
            </w:pPr>
            <w:r w:rsidRPr="00F75D6B">
              <w:rPr>
                <w:i/>
                <w:highlight w:val="yellow"/>
                <w:lang w:val="fr-CH"/>
              </w:rPr>
              <w:t>[…]</w:t>
            </w:r>
          </w:p>
        </w:tc>
      </w:tr>
      <w:tr w:rsidR="00C44206" w:rsidRPr="00F75D6B" w14:paraId="47DBEA0D" w14:textId="77777777" w:rsidTr="00303871">
        <w:tc>
          <w:tcPr>
            <w:tcW w:w="704" w:type="dxa"/>
            <w:tcBorders>
              <w:top w:val="single" w:sz="4" w:space="0" w:color="auto"/>
              <w:left w:val="single" w:sz="4" w:space="0" w:color="auto"/>
              <w:bottom w:val="single" w:sz="4" w:space="0" w:color="auto"/>
              <w:right w:val="single" w:sz="4" w:space="0" w:color="auto"/>
            </w:tcBorders>
            <w:hideMark/>
          </w:tcPr>
          <w:p w14:paraId="1DF4F77C" w14:textId="77777777" w:rsidR="00C44206" w:rsidRPr="00F75D6B" w:rsidRDefault="00C44206" w:rsidP="00303871">
            <w:pPr>
              <w:pStyle w:val="Lauftext"/>
              <w:rPr>
                <w:highlight w:val="yellow"/>
                <w:lang w:val="fr-CH"/>
              </w:rPr>
            </w:pPr>
            <w:r w:rsidRPr="00F75D6B">
              <w:rPr>
                <w:highlight w:val="yellow"/>
                <w:lang w:val="fr-CH"/>
              </w:rPr>
              <w:t>5</w:t>
            </w:r>
          </w:p>
        </w:tc>
        <w:tc>
          <w:tcPr>
            <w:tcW w:w="4040" w:type="dxa"/>
            <w:tcBorders>
              <w:top w:val="single" w:sz="4" w:space="0" w:color="auto"/>
              <w:left w:val="single" w:sz="4" w:space="0" w:color="auto"/>
              <w:bottom w:val="single" w:sz="4" w:space="0" w:color="auto"/>
              <w:right w:val="single" w:sz="4" w:space="0" w:color="auto"/>
            </w:tcBorders>
            <w:hideMark/>
          </w:tcPr>
          <w:p w14:paraId="59C71E45" w14:textId="77777777" w:rsidR="00C44206" w:rsidRPr="00F75D6B" w:rsidRDefault="00C44206" w:rsidP="00303871">
            <w:pPr>
              <w:pStyle w:val="Lauftext"/>
              <w:rPr>
                <w:highlight w:val="yellow"/>
                <w:lang w:val="fr-CH"/>
              </w:rPr>
            </w:pPr>
            <w:r w:rsidRPr="00F75D6B">
              <w:rPr>
                <w:i/>
                <w:highlight w:val="yellow"/>
                <w:lang w:val="fr-CH"/>
              </w:rPr>
              <w:t>[…]</w:t>
            </w:r>
          </w:p>
        </w:tc>
        <w:tc>
          <w:tcPr>
            <w:tcW w:w="4040" w:type="dxa"/>
            <w:tcBorders>
              <w:top w:val="single" w:sz="4" w:space="0" w:color="auto"/>
              <w:left w:val="single" w:sz="4" w:space="0" w:color="auto"/>
              <w:bottom w:val="single" w:sz="4" w:space="0" w:color="auto"/>
              <w:right w:val="single" w:sz="4" w:space="0" w:color="auto"/>
            </w:tcBorders>
            <w:hideMark/>
          </w:tcPr>
          <w:p w14:paraId="46E12F2F" w14:textId="77777777" w:rsidR="00C44206" w:rsidRPr="00F75D6B" w:rsidRDefault="00C44206" w:rsidP="00303871">
            <w:pPr>
              <w:pStyle w:val="Lauftext"/>
              <w:rPr>
                <w:highlight w:val="yellow"/>
                <w:lang w:val="fr-CH"/>
              </w:rPr>
            </w:pPr>
            <w:r w:rsidRPr="00F75D6B">
              <w:rPr>
                <w:i/>
                <w:highlight w:val="yellow"/>
                <w:lang w:val="fr-CH"/>
              </w:rPr>
              <w:t>[…]</w:t>
            </w:r>
          </w:p>
        </w:tc>
      </w:tr>
      <w:tr w:rsidR="00C44206" w:rsidRPr="00F75D6B" w14:paraId="63AD3779" w14:textId="77777777" w:rsidTr="00303871">
        <w:tc>
          <w:tcPr>
            <w:tcW w:w="704" w:type="dxa"/>
            <w:tcBorders>
              <w:top w:val="single" w:sz="4" w:space="0" w:color="auto"/>
              <w:left w:val="single" w:sz="4" w:space="0" w:color="auto"/>
              <w:bottom w:val="single" w:sz="4" w:space="0" w:color="auto"/>
              <w:right w:val="single" w:sz="4" w:space="0" w:color="auto"/>
            </w:tcBorders>
            <w:hideMark/>
          </w:tcPr>
          <w:p w14:paraId="5AAED59B" w14:textId="77777777" w:rsidR="00C44206" w:rsidRPr="00F75D6B" w:rsidRDefault="00C44206" w:rsidP="00303871">
            <w:pPr>
              <w:pStyle w:val="Lauftext"/>
              <w:rPr>
                <w:highlight w:val="yellow"/>
                <w:lang w:val="fr-CH"/>
              </w:rPr>
            </w:pPr>
            <w:r w:rsidRPr="00F75D6B">
              <w:rPr>
                <w:i/>
                <w:highlight w:val="yellow"/>
                <w:lang w:val="fr-CH"/>
              </w:rPr>
              <w:t>[…]</w:t>
            </w:r>
          </w:p>
        </w:tc>
        <w:tc>
          <w:tcPr>
            <w:tcW w:w="4040" w:type="dxa"/>
            <w:tcBorders>
              <w:top w:val="single" w:sz="4" w:space="0" w:color="auto"/>
              <w:left w:val="single" w:sz="4" w:space="0" w:color="auto"/>
              <w:bottom w:val="single" w:sz="4" w:space="0" w:color="auto"/>
              <w:right w:val="single" w:sz="4" w:space="0" w:color="auto"/>
            </w:tcBorders>
          </w:tcPr>
          <w:p w14:paraId="00456FD5" w14:textId="77777777" w:rsidR="00C44206" w:rsidRPr="00F75D6B" w:rsidRDefault="00C44206" w:rsidP="00303871">
            <w:pPr>
              <w:pStyle w:val="Lauftext"/>
              <w:rPr>
                <w:highlight w:val="yellow"/>
                <w:lang w:val="fr-CH"/>
              </w:rPr>
            </w:pPr>
          </w:p>
        </w:tc>
        <w:tc>
          <w:tcPr>
            <w:tcW w:w="4040" w:type="dxa"/>
            <w:tcBorders>
              <w:top w:val="single" w:sz="4" w:space="0" w:color="auto"/>
              <w:left w:val="single" w:sz="4" w:space="0" w:color="auto"/>
              <w:bottom w:val="single" w:sz="4" w:space="0" w:color="auto"/>
              <w:right w:val="single" w:sz="4" w:space="0" w:color="auto"/>
            </w:tcBorders>
          </w:tcPr>
          <w:p w14:paraId="02DFEDAA" w14:textId="77777777" w:rsidR="00C44206" w:rsidRPr="00F75D6B" w:rsidRDefault="00C44206" w:rsidP="00303871">
            <w:pPr>
              <w:pStyle w:val="Lauftext"/>
              <w:rPr>
                <w:highlight w:val="yellow"/>
                <w:lang w:val="fr-CH"/>
              </w:rPr>
            </w:pPr>
          </w:p>
        </w:tc>
      </w:tr>
    </w:tbl>
    <w:p w14:paraId="07360553" w14:textId="7472D75E" w:rsidR="00C31E94" w:rsidRDefault="00C31E94" w:rsidP="00C44206">
      <w:pPr>
        <w:pStyle w:val="Lauftext"/>
        <w:rPr>
          <w:lang w:val="fr-CH"/>
        </w:rPr>
      </w:pPr>
    </w:p>
    <w:p w14:paraId="74BD1ADF" w14:textId="77777777" w:rsidR="00C31E94" w:rsidRDefault="00C31E94">
      <w:pPr>
        <w:spacing w:after="0" w:line="240" w:lineRule="auto"/>
        <w:rPr>
          <w:rFonts w:eastAsiaTheme="minorHAnsi" w:cstheme="minorBidi"/>
          <w:spacing w:val="0"/>
          <w:lang w:val="fr-CH" w:eastAsia="en-US"/>
        </w:rPr>
      </w:pPr>
      <w:r>
        <w:rPr>
          <w:lang w:val="fr-CH"/>
        </w:rPr>
        <w:br w:type="page"/>
      </w:r>
    </w:p>
    <w:p w14:paraId="3E76F5AD" w14:textId="15C1749C" w:rsidR="00C44206" w:rsidRPr="00483A24" w:rsidRDefault="00791C8D" w:rsidP="00F277DB">
      <w:pPr>
        <w:pStyle w:val="berschrift2nummeriert"/>
      </w:pPr>
      <w:bookmarkStart w:id="70" w:name="_Toc232267252"/>
      <w:r w:rsidRPr="00483A24">
        <w:lastRenderedPageBreak/>
        <w:t>Abréviations</w:t>
      </w:r>
      <w:bookmarkEnd w:id="70"/>
    </w:p>
    <w:tbl>
      <w:tblPr>
        <w:tblStyle w:val="Grilledutableau"/>
        <w:tblW w:w="0" w:type="auto"/>
        <w:tblLook w:val="0000" w:firstRow="0" w:lastRow="0" w:firstColumn="0" w:lastColumn="0" w:noHBand="0" w:noVBand="0"/>
      </w:tblPr>
      <w:tblGrid>
        <w:gridCol w:w="1555"/>
        <w:gridCol w:w="7648"/>
      </w:tblGrid>
      <w:tr w:rsidR="00C44206" w:rsidRPr="005473D7" w14:paraId="587D2DA8" w14:textId="77777777" w:rsidTr="00303871">
        <w:tc>
          <w:tcPr>
            <w:tcW w:w="1555" w:type="dxa"/>
          </w:tcPr>
          <w:p w14:paraId="74BBD459" w14:textId="77777777" w:rsidR="00C44206" w:rsidRDefault="00C44206" w:rsidP="00303871">
            <w:r>
              <w:t>INC</w:t>
            </w:r>
          </w:p>
        </w:tc>
        <w:tc>
          <w:tcPr>
            <w:tcW w:w="7648" w:type="dxa"/>
          </w:tcPr>
          <w:p w14:paraId="64CE46C0" w14:textId="77777777" w:rsidR="00C44206" w:rsidRPr="00125B19" w:rsidRDefault="00C44206" w:rsidP="00303871">
            <w:pPr>
              <w:rPr>
                <w:lang w:val="fr-CH"/>
              </w:rPr>
            </w:pPr>
            <w:r w:rsidRPr="00125B19">
              <w:rPr>
                <w:lang w:val="fr-CH"/>
              </w:rPr>
              <w:t xml:space="preserve">Direction de l’instruction publique et </w:t>
            </w:r>
            <w:r>
              <w:rPr>
                <w:lang w:val="fr-CH"/>
              </w:rPr>
              <w:t xml:space="preserve">de la culture du canton de Berne </w:t>
            </w:r>
          </w:p>
        </w:tc>
      </w:tr>
      <w:tr w:rsidR="00C44206" w:rsidRPr="005473D7" w14:paraId="0E478E56" w14:textId="77777777" w:rsidTr="00303871">
        <w:tc>
          <w:tcPr>
            <w:tcW w:w="1555" w:type="dxa"/>
          </w:tcPr>
          <w:p w14:paraId="554D742D" w14:textId="77777777" w:rsidR="00C44206" w:rsidRDefault="00C44206" w:rsidP="00303871">
            <w:r>
              <w:t>CDIP</w:t>
            </w:r>
          </w:p>
        </w:tc>
        <w:tc>
          <w:tcPr>
            <w:tcW w:w="7648" w:type="dxa"/>
          </w:tcPr>
          <w:p w14:paraId="176EBCA4" w14:textId="77777777" w:rsidR="00C44206" w:rsidRPr="00125B19" w:rsidRDefault="00C44206" w:rsidP="00303871">
            <w:pPr>
              <w:rPr>
                <w:lang w:val="fr-CH"/>
              </w:rPr>
            </w:pPr>
            <w:r w:rsidRPr="00125B19">
              <w:rPr>
                <w:lang w:val="fr-CH"/>
              </w:rPr>
              <w:t xml:space="preserve">Conférence des directrices et des directeurs cantonaux de l’instruction publique </w:t>
            </w:r>
          </w:p>
        </w:tc>
      </w:tr>
      <w:tr w:rsidR="00C44206" w14:paraId="15384E1A" w14:textId="77777777" w:rsidTr="00303871">
        <w:tc>
          <w:tcPr>
            <w:tcW w:w="1555" w:type="dxa"/>
          </w:tcPr>
          <w:p w14:paraId="6A2C39E7" w14:textId="77777777" w:rsidR="00C44206" w:rsidRDefault="00C44206" w:rsidP="00303871">
            <w:r>
              <w:t>FAQ</w:t>
            </w:r>
          </w:p>
        </w:tc>
        <w:tc>
          <w:tcPr>
            <w:tcW w:w="7648" w:type="dxa"/>
          </w:tcPr>
          <w:p w14:paraId="3DB649C1" w14:textId="77777777" w:rsidR="00C44206" w:rsidRDefault="00C44206" w:rsidP="00303871">
            <w:proofErr w:type="spellStart"/>
            <w:r>
              <w:t>Foire</w:t>
            </w:r>
            <w:proofErr w:type="spellEnd"/>
            <w:r>
              <w:t xml:space="preserve"> </w:t>
            </w:r>
            <w:proofErr w:type="spellStart"/>
            <w:r>
              <w:t>aux</w:t>
            </w:r>
            <w:proofErr w:type="spellEnd"/>
            <w:r>
              <w:t xml:space="preserve"> </w:t>
            </w:r>
            <w:proofErr w:type="spellStart"/>
            <w:r>
              <w:t>questions</w:t>
            </w:r>
            <w:proofErr w:type="spellEnd"/>
          </w:p>
        </w:tc>
      </w:tr>
      <w:tr w:rsidR="00C44206" w14:paraId="7C767AE1" w14:textId="77777777" w:rsidTr="00303871">
        <w:tc>
          <w:tcPr>
            <w:tcW w:w="1555" w:type="dxa"/>
          </w:tcPr>
          <w:p w14:paraId="2C18FEE2" w14:textId="77777777" w:rsidR="00C44206" w:rsidRDefault="00C44206" w:rsidP="00303871">
            <w:r>
              <w:t>ONU</w:t>
            </w:r>
          </w:p>
        </w:tc>
        <w:tc>
          <w:tcPr>
            <w:tcW w:w="7648" w:type="dxa"/>
          </w:tcPr>
          <w:p w14:paraId="55F6E9DC" w14:textId="77777777" w:rsidR="00C44206" w:rsidRDefault="00C44206" w:rsidP="00303871">
            <w:r>
              <w:t xml:space="preserve">Organisation des </w:t>
            </w:r>
            <w:proofErr w:type="spellStart"/>
            <w:r>
              <w:t>Nations</w:t>
            </w:r>
            <w:proofErr w:type="spellEnd"/>
            <w:r>
              <w:t xml:space="preserve"> </w:t>
            </w:r>
            <w:proofErr w:type="spellStart"/>
            <w:r>
              <w:t>unies</w:t>
            </w:r>
            <w:proofErr w:type="spellEnd"/>
          </w:p>
        </w:tc>
      </w:tr>
      <w:tr w:rsidR="00C44206" w:rsidRPr="005473D7" w14:paraId="0D67006F" w14:textId="77777777" w:rsidTr="00303871">
        <w:tc>
          <w:tcPr>
            <w:tcW w:w="1555" w:type="dxa"/>
          </w:tcPr>
          <w:p w14:paraId="68550166" w14:textId="77777777" w:rsidR="00C44206" w:rsidRDefault="00C44206" w:rsidP="00303871">
            <w:r>
              <w:t>CDE</w:t>
            </w:r>
          </w:p>
        </w:tc>
        <w:tc>
          <w:tcPr>
            <w:tcW w:w="7648" w:type="dxa"/>
          </w:tcPr>
          <w:p w14:paraId="2023830B" w14:textId="77777777" w:rsidR="00C44206" w:rsidRPr="00125B19" w:rsidRDefault="00C44206" w:rsidP="00303871">
            <w:pPr>
              <w:rPr>
                <w:lang w:val="fr-CH"/>
              </w:rPr>
            </w:pPr>
            <w:r w:rsidRPr="00125B19">
              <w:rPr>
                <w:lang w:val="fr-CH"/>
              </w:rPr>
              <w:t>Convention de l’ONU relative aux droits de l’enfant</w:t>
            </w:r>
          </w:p>
        </w:tc>
      </w:tr>
      <w:tr w:rsidR="00C44206" w:rsidRPr="005473D7" w14:paraId="23483128" w14:textId="77777777" w:rsidTr="00303871">
        <w:tc>
          <w:tcPr>
            <w:tcW w:w="1555" w:type="dxa"/>
          </w:tcPr>
          <w:p w14:paraId="43886815" w14:textId="77777777" w:rsidR="00C44206" w:rsidRDefault="00C44206" w:rsidP="00303871">
            <w:r>
              <w:t>LEO</w:t>
            </w:r>
          </w:p>
        </w:tc>
        <w:tc>
          <w:tcPr>
            <w:tcW w:w="7648" w:type="dxa"/>
          </w:tcPr>
          <w:p w14:paraId="630DCB96" w14:textId="77777777" w:rsidR="00C44206" w:rsidRPr="00125B19" w:rsidRDefault="00C44206" w:rsidP="00303871">
            <w:pPr>
              <w:rPr>
                <w:lang w:val="fr-CH"/>
              </w:rPr>
            </w:pPr>
            <w:r w:rsidRPr="00125B19">
              <w:rPr>
                <w:lang w:val="fr-CH"/>
              </w:rPr>
              <w:t>Loi sur l’école obligatoire du c</w:t>
            </w:r>
            <w:r>
              <w:rPr>
                <w:lang w:val="fr-CH"/>
              </w:rPr>
              <w:t>anton de Berne</w:t>
            </w:r>
          </w:p>
        </w:tc>
      </w:tr>
    </w:tbl>
    <w:p w14:paraId="23928215" w14:textId="77777777" w:rsidR="00C44206" w:rsidRPr="00125B19" w:rsidRDefault="00C44206" w:rsidP="00C44206">
      <w:pPr>
        <w:rPr>
          <w:lang w:val="fr-CH"/>
        </w:rPr>
      </w:pPr>
    </w:p>
    <w:p w14:paraId="46951C19" w14:textId="77777777" w:rsidR="00C44206" w:rsidRPr="00F75D6B" w:rsidRDefault="00C44206" w:rsidP="00C44206">
      <w:pPr>
        <w:rPr>
          <w:lang w:val="fr-CH"/>
        </w:rPr>
      </w:pPr>
    </w:p>
    <w:p w14:paraId="4690A620" w14:textId="6163B4F6" w:rsidR="00C44206" w:rsidRPr="00C44206" w:rsidRDefault="00C44206" w:rsidP="00C44206">
      <w:pPr>
        <w:rPr>
          <w:lang w:val="fr-CH"/>
        </w:rPr>
      </w:pPr>
    </w:p>
    <w:p w14:paraId="0B4241E7" w14:textId="77777777" w:rsidR="00A97E03" w:rsidRPr="00C44206" w:rsidRDefault="00A97E03">
      <w:pPr>
        <w:rPr>
          <w:lang w:val="fr-CH"/>
        </w:rPr>
      </w:pPr>
    </w:p>
    <w:sectPr w:rsidR="00A97E03" w:rsidRPr="00C44206" w:rsidSect="00A04A26">
      <w:type w:val="continuous"/>
      <w:pgSz w:w="11906" w:h="16838"/>
      <w:pgMar w:top="1560" w:right="1133" w:bottom="709"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E3E43" w14:textId="77777777" w:rsidR="00126D5F" w:rsidRDefault="00126D5F" w:rsidP="009F4EE2">
      <w:pPr>
        <w:spacing w:after="0" w:line="240" w:lineRule="auto"/>
      </w:pPr>
      <w:r>
        <w:separator/>
      </w:r>
    </w:p>
  </w:endnote>
  <w:endnote w:type="continuationSeparator" w:id="0">
    <w:p w14:paraId="0154F60F" w14:textId="77777777" w:rsidR="00126D5F" w:rsidRDefault="00126D5F" w:rsidP="009F4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elvetica Neue">
    <w:charset w:val="00"/>
    <w:family w:val="auto"/>
    <w:pitch w:val="variable"/>
    <w:sig w:usb0="E50002FF" w:usb1="500079DB" w:usb2="00000010" w:usb3="00000000" w:csb0="0000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Textkörper CS)">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063680"/>
      <w:docPartObj>
        <w:docPartGallery w:val="Page Numbers (Bottom of Page)"/>
        <w:docPartUnique/>
      </w:docPartObj>
    </w:sdtPr>
    <w:sdtEndPr>
      <w:rPr>
        <w:szCs w:val="20"/>
      </w:rPr>
    </w:sdtEndPr>
    <w:sdtContent>
      <w:p w14:paraId="16B42CDC" w14:textId="77777777" w:rsidR="00A97E03" w:rsidRPr="00EB1840" w:rsidRDefault="00A97E03" w:rsidP="00A97E03">
        <w:pPr>
          <w:pStyle w:val="Pieddepage"/>
          <w:jc w:val="right"/>
          <w:rPr>
            <w:szCs w:val="20"/>
          </w:rPr>
        </w:pPr>
        <w:r w:rsidRPr="005C2489">
          <w:rPr>
            <w:sz w:val="16"/>
            <w:szCs w:val="16"/>
          </w:rPr>
          <w:fldChar w:fldCharType="begin"/>
        </w:r>
        <w:r w:rsidRPr="005C2489">
          <w:rPr>
            <w:sz w:val="16"/>
            <w:szCs w:val="16"/>
          </w:rPr>
          <w:instrText>PAGE   \* MERGEFORMAT</w:instrText>
        </w:r>
        <w:r w:rsidRPr="005C2489">
          <w:rPr>
            <w:sz w:val="16"/>
            <w:szCs w:val="16"/>
          </w:rPr>
          <w:fldChar w:fldCharType="separate"/>
        </w:r>
        <w:r>
          <w:rPr>
            <w:sz w:val="16"/>
            <w:szCs w:val="16"/>
          </w:rPr>
          <w:t>3</w:t>
        </w:r>
        <w:r w:rsidRPr="005C2489">
          <w:rPr>
            <w:sz w:val="16"/>
            <w:szCs w:val="16"/>
          </w:rPr>
          <w:fldChar w:fldCharType="end"/>
        </w:r>
      </w:p>
    </w:sdtContent>
  </w:sdt>
  <w:p w14:paraId="0F5E2F3E" w14:textId="77777777" w:rsidR="00A97E03" w:rsidRDefault="00A97E0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93044" w14:textId="6303990F" w:rsidR="00684E5F" w:rsidRPr="00EB1840" w:rsidRDefault="00684E5F" w:rsidP="00684E5F">
    <w:pPr>
      <w:pStyle w:val="Pieddepage"/>
      <w:jc w:val="right"/>
      <w:rPr>
        <w:szCs w:val="20"/>
      </w:rPr>
    </w:pPr>
  </w:p>
  <w:p w14:paraId="4D4A4DB8" w14:textId="77777777" w:rsidR="00684E5F" w:rsidRPr="00684E5F" w:rsidRDefault="00684E5F" w:rsidP="00684E5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726964264"/>
      <w:docPartObj>
        <w:docPartGallery w:val="Page Numbers (Bottom of Page)"/>
        <w:docPartUnique/>
      </w:docPartObj>
    </w:sdtPr>
    <w:sdtContent>
      <w:p w14:paraId="1C143437" w14:textId="4B9E2158" w:rsidR="00E24478" w:rsidRDefault="00E24478" w:rsidP="00400F8C">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10</w:t>
        </w:r>
        <w:r>
          <w:rPr>
            <w:rStyle w:val="Numrodepage"/>
          </w:rPr>
          <w:fldChar w:fldCharType="end"/>
        </w:r>
      </w:p>
    </w:sdtContent>
  </w:sdt>
  <w:p w14:paraId="11482ED1" w14:textId="77777777" w:rsidR="00E24478" w:rsidRPr="00EB1840" w:rsidRDefault="00E24478" w:rsidP="00E24478">
    <w:pPr>
      <w:pStyle w:val="Pieddepage"/>
      <w:ind w:right="360"/>
      <w:jc w:val="right"/>
      <w:rPr>
        <w:szCs w:val="20"/>
      </w:rPr>
    </w:pPr>
  </w:p>
  <w:p w14:paraId="1938C020" w14:textId="77777777" w:rsidR="00E24478" w:rsidRPr="00684E5F" w:rsidRDefault="00E24478" w:rsidP="00684E5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32055" w14:textId="77777777" w:rsidR="00126D5F" w:rsidRDefault="00126D5F" w:rsidP="009F4EE2">
      <w:pPr>
        <w:spacing w:after="0" w:line="240" w:lineRule="auto"/>
      </w:pPr>
      <w:r>
        <w:separator/>
      </w:r>
    </w:p>
  </w:footnote>
  <w:footnote w:type="continuationSeparator" w:id="0">
    <w:p w14:paraId="5E10B4B1" w14:textId="77777777" w:rsidR="00126D5F" w:rsidRDefault="00126D5F" w:rsidP="009F4EE2">
      <w:pPr>
        <w:spacing w:after="0" w:line="240" w:lineRule="auto"/>
      </w:pPr>
      <w:r>
        <w:continuationSeparator/>
      </w:r>
    </w:p>
  </w:footnote>
  <w:footnote w:id="1">
    <w:p w14:paraId="76AFD5C5" w14:textId="77777777" w:rsidR="00C44206" w:rsidRPr="002D48D1" w:rsidRDefault="00C44206" w:rsidP="00C44206">
      <w:pPr>
        <w:pStyle w:val="Notedebasdepage"/>
        <w:rPr>
          <w:rFonts w:cs="Arial"/>
          <w:sz w:val="16"/>
          <w:szCs w:val="16"/>
          <w:lang w:val="fr-CH"/>
        </w:rPr>
      </w:pPr>
      <w:r w:rsidRPr="00F91DEF">
        <w:rPr>
          <w:rStyle w:val="Appelnotedebasdep"/>
          <w:rFonts w:cs="Arial"/>
          <w:sz w:val="16"/>
          <w:szCs w:val="16"/>
        </w:rPr>
        <w:footnoteRef/>
      </w:r>
      <w:r w:rsidRPr="00F91DEF">
        <w:rPr>
          <w:rFonts w:cs="Arial"/>
          <w:sz w:val="16"/>
          <w:szCs w:val="16"/>
          <w:lang w:val="fr-CH"/>
        </w:rPr>
        <w:t xml:space="preserve"> On peut notamment citer ici les éléments fondamentaux de Protection de l’enfance Suisse </w:t>
      </w:r>
      <w:r>
        <w:fldChar w:fldCharType="begin"/>
      </w:r>
      <w:r w:rsidRPr="005473D7">
        <w:rPr>
          <w:lang w:val="fr-CH"/>
        </w:rPr>
        <w:instrText>HYPERLINK "http://www.kinderschutz.ch/fr"</w:instrText>
      </w:r>
      <w:r>
        <w:fldChar w:fldCharType="separate"/>
      </w:r>
      <w:r w:rsidRPr="00F91DEF">
        <w:rPr>
          <w:rStyle w:val="Lienhypertexte"/>
          <w:rFonts w:cs="Arial"/>
          <w:sz w:val="16"/>
          <w:szCs w:val="16"/>
          <w:lang w:val="fr-CH"/>
        </w:rPr>
        <w:t>www.kinderschutz.ch</w:t>
      </w:r>
      <w:r>
        <w:fldChar w:fldCharType="end"/>
      </w:r>
      <w:r w:rsidRPr="00F91DEF">
        <w:rPr>
          <w:rFonts w:cs="Arial"/>
          <w:sz w:val="16"/>
          <w:szCs w:val="16"/>
          <w:lang w:val="fr-CH"/>
        </w:rPr>
        <w:t xml:space="preserve"> et de Limita </w:t>
      </w:r>
      <w:r>
        <w:fldChar w:fldCharType="begin"/>
      </w:r>
      <w:r w:rsidRPr="005473D7">
        <w:rPr>
          <w:lang w:val="fr-CH"/>
        </w:rPr>
        <w:instrText>HYPERLINK "http://www.limita.ch"</w:instrText>
      </w:r>
      <w:r>
        <w:fldChar w:fldCharType="separate"/>
      </w:r>
      <w:r w:rsidRPr="00F91DEF">
        <w:rPr>
          <w:rStyle w:val="Lienhypertexte"/>
          <w:rFonts w:cs="Arial"/>
          <w:sz w:val="16"/>
          <w:szCs w:val="16"/>
          <w:lang w:val="fr-CH"/>
        </w:rPr>
        <w:t>www.limita.ch (en allemand)</w:t>
      </w:r>
      <w:r>
        <w:fldChar w:fldCharType="end"/>
      </w:r>
      <w:r w:rsidRPr="00F91DEF">
        <w:rPr>
          <w:rFonts w:cs="Arial"/>
          <w:sz w:val="16"/>
          <w:szCs w:val="16"/>
          <w:lang w:val="fr-CH"/>
        </w:rPr>
        <w:t xml:space="preserve"> pour l’élaboration de plans de protection, ainsi que les recommandations de la commission indépendante mandatée par la République fédérale d’Allemagne pour étudier les questions d’abus sexuels sur les enfants </w:t>
      </w:r>
      <w:r>
        <w:fldChar w:fldCharType="begin"/>
      </w:r>
      <w:r w:rsidRPr="005473D7">
        <w:rPr>
          <w:lang w:val="fr-CH"/>
        </w:rPr>
        <w:instrText>HYPERLINK "https://beauftragte-missbrauch.de/"</w:instrText>
      </w:r>
      <w:r>
        <w:fldChar w:fldCharType="separate"/>
      </w:r>
      <w:r w:rsidRPr="00F91DEF">
        <w:rPr>
          <w:rStyle w:val="Lienhypertexte"/>
          <w:rFonts w:cs="Arial"/>
          <w:sz w:val="16"/>
          <w:szCs w:val="16"/>
          <w:lang w:val="fr-CH"/>
        </w:rPr>
        <w:t>https://beauftragte-missbrauch.de</w:t>
      </w:r>
      <w:r>
        <w:fldChar w:fldCharType="end"/>
      </w:r>
      <w:r w:rsidRPr="00F91DEF">
        <w:rPr>
          <w:rFonts w:cs="Arial"/>
          <w:sz w:val="16"/>
          <w:szCs w:val="16"/>
          <w:lang w:val="fr-CH"/>
        </w:rPr>
        <w:t xml:space="preserve">, ou encore de nombreux articles et ouvrages spécialisés tels que Wolff, M., Schröer, W., et Fegert, J. M. (2017). </w:t>
      </w:r>
      <w:r w:rsidRPr="00F91DEF">
        <w:rPr>
          <w:rFonts w:cs="Arial"/>
          <w:i/>
          <w:sz w:val="16"/>
          <w:szCs w:val="16"/>
        </w:rPr>
        <w:t>Schutzkonzepte in Theorie und Praxis: Ein beteiligungsorientiertes Werkbuch</w:t>
      </w:r>
      <w:r w:rsidRPr="00F91DEF">
        <w:rPr>
          <w:rFonts w:cs="Arial"/>
          <w:sz w:val="16"/>
          <w:szCs w:val="16"/>
        </w:rPr>
        <w:t xml:space="preserve">. Beltz. et Oppermann, C., Winter, V., Harder, C., Wolff, M., et Schröer, W. (2018). </w:t>
      </w:r>
      <w:proofErr w:type="spellStart"/>
      <w:r w:rsidRPr="002D48D1">
        <w:rPr>
          <w:rFonts w:cs="Arial"/>
          <w:i/>
          <w:sz w:val="16"/>
          <w:szCs w:val="16"/>
          <w:lang w:val="fr-CH"/>
        </w:rPr>
        <w:t>Lehrbuch</w:t>
      </w:r>
      <w:proofErr w:type="spellEnd"/>
      <w:r w:rsidRPr="002D48D1">
        <w:rPr>
          <w:rFonts w:cs="Arial"/>
          <w:i/>
          <w:sz w:val="16"/>
          <w:szCs w:val="16"/>
          <w:lang w:val="fr-CH"/>
        </w:rPr>
        <w:t xml:space="preserve"> </w:t>
      </w:r>
      <w:proofErr w:type="spellStart"/>
      <w:r w:rsidRPr="002D48D1">
        <w:rPr>
          <w:rFonts w:cs="Arial"/>
          <w:i/>
          <w:sz w:val="16"/>
          <w:szCs w:val="16"/>
          <w:lang w:val="fr-CH"/>
        </w:rPr>
        <w:t>Schutzkonzepte</w:t>
      </w:r>
      <w:proofErr w:type="spellEnd"/>
      <w:r w:rsidRPr="002D48D1">
        <w:rPr>
          <w:rFonts w:cs="Arial"/>
          <w:i/>
          <w:sz w:val="16"/>
          <w:szCs w:val="16"/>
          <w:lang w:val="fr-CH"/>
        </w:rPr>
        <w:t xml:space="preserve"> in </w:t>
      </w:r>
      <w:proofErr w:type="spellStart"/>
      <w:r w:rsidRPr="002D48D1">
        <w:rPr>
          <w:rFonts w:cs="Arial"/>
          <w:i/>
          <w:sz w:val="16"/>
          <w:szCs w:val="16"/>
          <w:lang w:val="fr-CH"/>
        </w:rPr>
        <w:t>pädagogischen</w:t>
      </w:r>
      <w:proofErr w:type="spellEnd"/>
      <w:r w:rsidRPr="002D48D1">
        <w:rPr>
          <w:rFonts w:cs="Arial"/>
          <w:i/>
          <w:sz w:val="16"/>
          <w:szCs w:val="16"/>
          <w:lang w:val="fr-CH"/>
        </w:rPr>
        <w:t xml:space="preserve"> </w:t>
      </w:r>
      <w:proofErr w:type="spellStart"/>
      <w:r w:rsidRPr="002D48D1">
        <w:rPr>
          <w:rFonts w:cs="Arial"/>
          <w:i/>
          <w:sz w:val="16"/>
          <w:szCs w:val="16"/>
          <w:lang w:val="fr-CH"/>
        </w:rPr>
        <w:t>Organisationen</w:t>
      </w:r>
      <w:proofErr w:type="spellEnd"/>
      <w:r w:rsidRPr="002D48D1">
        <w:rPr>
          <w:rFonts w:cs="Arial"/>
          <w:sz w:val="16"/>
          <w:szCs w:val="16"/>
          <w:lang w:val="fr-CH"/>
        </w:rPr>
        <w:t>. Beltz.</w:t>
      </w:r>
    </w:p>
  </w:footnote>
  <w:footnote w:id="2">
    <w:p w14:paraId="52A8E86B" w14:textId="77777777" w:rsidR="00C44206" w:rsidRPr="003C4A24" w:rsidRDefault="00C44206" w:rsidP="00C44206">
      <w:pPr>
        <w:pStyle w:val="Notedebasdepage"/>
        <w:rPr>
          <w:rFonts w:cs="Arial"/>
          <w:sz w:val="16"/>
          <w:szCs w:val="16"/>
          <w:lang w:val="fr-CH"/>
        </w:rPr>
      </w:pPr>
      <w:r w:rsidRPr="003C4A24">
        <w:rPr>
          <w:rStyle w:val="Appelnotedebasdep"/>
          <w:rFonts w:cs="Arial"/>
          <w:sz w:val="16"/>
          <w:szCs w:val="16"/>
        </w:rPr>
        <w:footnoteRef/>
      </w:r>
      <w:r w:rsidRPr="003C4A24">
        <w:rPr>
          <w:rFonts w:cs="Arial"/>
          <w:lang w:val="fr-CH"/>
        </w:rPr>
        <w:t> </w:t>
      </w:r>
      <w:r w:rsidRPr="00B11824">
        <w:rPr>
          <w:rFonts w:cs="Arial"/>
          <w:lang w:val="fr-CH"/>
        </w:rPr>
        <w:t xml:space="preserve">Pour connaître la terminologie employée et la définition des termes, vous pouvez consulter la </w:t>
      </w:r>
      <w:r>
        <w:rPr>
          <w:rFonts w:cs="Arial"/>
          <w:lang w:val="fr-CH"/>
        </w:rPr>
        <w:t>« </w:t>
      </w:r>
      <w:r w:rsidRPr="006E3E76">
        <w:rPr>
          <w:rFonts w:cs="Arial"/>
          <w:lang w:val="fr-CH"/>
        </w:rPr>
        <w:t>Stratégie générale sur l’éducation sexuelle</w:t>
      </w:r>
      <w:r>
        <w:rPr>
          <w:rFonts w:cs="Arial"/>
          <w:lang w:val="fr-CH"/>
        </w:rPr>
        <w:t> »</w:t>
      </w:r>
      <w:r w:rsidRPr="00B11824">
        <w:rPr>
          <w:rFonts w:cs="Arial"/>
          <w:lang w:val="fr-CH"/>
        </w:rPr>
        <w:t xml:space="preserve"> ainsi que le </w:t>
      </w:r>
      <w:r>
        <w:rPr>
          <w:rFonts w:cs="Arial"/>
          <w:lang w:val="fr-CH"/>
        </w:rPr>
        <w:t>« </w:t>
      </w:r>
      <w:r w:rsidRPr="006E3E76">
        <w:rPr>
          <w:rFonts w:cs="Arial"/>
          <w:lang w:val="fr-CH"/>
        </w:rPr>
        <w:t>glossaire</w:t>
      </w:r>
      <w:r>
        <w:rPr>
          <w:rFonts w:cs="Arial"/>
          <w:lang w:val="fr-CH"/>
        </w:rPr>
        <w:t> »</w:t>
      </w:r>
      <w:r w:rsidRPr="00B11824">
        <w:rPr>
          <w:rFonts w:cs="Arial"/>
          <w:lang w:val="fr-CH"/>
        </w:rPr>
        <w:t>.</w:t>
      </w:r>
    </w:p>
  </w:footnote>
  <w:footnote w:id="3">
    <w:p w14:paraId="34E92278" w14:textId="38D12DD4" w:rsidR="00C44206" w:rsidRPr="00076165" w:rsidRDefault="00C44206" w:rsidP="00C44206">
      <w:pPr>
        <w:pStyle w:val="Notedebasdepage"/>
        <w:rPr>
          <w:rFonts w:cs="Arial"/>
          <w:sz w:val="16"/>
          <w:szCs w:val="16"/>
        </w:rPr>
      </w:pPr>
      <w:r w:rsidRPr="00D46CD6">
        <w:rPr>
          <w:rStyle w:val="Appelnotedebasdep"/>
          <w:rFonts w:cs="Arial"/>
          <w:sz w:val="16"/>
          <w:szCs w:val="16"/>
        </w:rPr>
        <w:footnoteRef/>
      </w:r>
      <w:r w:rsidRPr="00D46CD6">
        <w:rPr>
          <w:rFonts w:cs="Arial"/>
          <w:sz w:val="16"/>
          <w:szCs w:val="16"/>
          <w:lang w:val="fr-CH"/>
        </w:rPr>
        <w:t> </w:t>
      </w:r>
      <w:r w:rsidR="00076165" w:rsidRPr="00076165">
        <w:rPr>
          <w:sz w:val="16"/>
          <w:lang w:val="fr-CH"/>
        </w:rPr>
        <w:t>Le principe « </w:t>
      </w:r>
      <w:proofErr w:type="spellStart"/>
      <w:r w:rsidR="00076165" w:rsidRPr="00076165">
        <w:rPr>
          <w:sz w:val="16"/>
          <w:lang w:val="fr-CH"/>
        </w:rPr>
        <w:t>choice</w:t>
      </w:r>
      <w:proofErr w:type="spellEnd"/>
      <w:r w:rsidR="00076165" w:rsidRPr="00076165">
        <w:rPr>
          <w:sz w:val="16"/>
          <w:lang w:val="fr-CH"/>
        </w:rPr>
        <w:t>-</w:t>
      </w:r>
      <w:proofErr w:type="spellStart"/>
      <w:r w:rsidR="00076165" w:rsidRPr="00076165">
        <w:rPr>
          <w:sz w:val="16"/>
          <w:lang w:val="fr-CH"/>
        </w:rPr>
        <w:t>voice</w:t>
      </w:r>
      <w:proofErr w:type="spellEnd"/>
      <w:r w:rsidR="00076165" w:rsidRPr="00076165">
        <w:rPr>
          <w:sz w:val="16"/>
          <w:lang w:val="fr-CH"/>
        </w:rPr>
        <w:t xml:space="preserve">-exit » a été élaboré dans les années 1970 par l’économiste Albert O. Hirschmann et a été adapté à la pratique pédagogique et à la protection de l’enfant, afin de renforcer les droits des enfants, adolescentes et adolescents. </w:t>
      </w:r>
      <w:r w:rsidR="00076165" w:rsidRPr="00076165">
        <w:rPr>
          <w:sz w:val="16"/>
        </w:rPr>
        <w:t xml:space="preserve">Cf. </w:t>
      </w:r>
      <w:r w:rsidR="00076165" w:rsidRPr="00FB456F">
        <w:rPr>
          <w:rFonts w:cs="Arial"/>
          <w:sz w:val="16"/>
          <w:szCs w:val="16"/>
        </w:rPr>
        <w:t xml:space="preserve">le </w:t>
      </w:r>
      <w:proofErr w:type="spellStart"/>
      <w:r w:rsidR="00076165" w:rsidRPr="00FB456F">
        <w:rPr>
          <w:rFonts w:cs="Arial"/>
          <w:sz w:val="16"/>
          <w:szCs w:val="16"/>
        </w:rPr>
        <w:t>paragraphe</w:t>
      </w:r>
      <w:proofErr w:type="spellEnd"/>
      <w:r w:rsidR="00076165" w:rsidRPr="00076165">
        <w:rPr>
          <w:sz w:val="16"/>
        </w:rPr>
        <w:t xml:space="preserve"> </w:t>
      </w:r>
      <w:r w:rsidR="00076165" w:rsidRPr="00955990">
        <w:rPr>
          <w:i/>
          <w:sz w:val="16"/>
        </w:rPr>
        <w:t>Persönliche Rechte von Kindern und Jugendlichen: Schutzkonzepte als organisationale Herausforderung</w:t>
      </w:r>
      <w:r w:rsidR="00076165" w:rsidRPr="00FB456F">
        <w:rPr>
          <w:rFonts w:cs="Arial"/>
          <w:sz w:val="16"/>
          <w:szCs w:val="16"/>
        </w:rPr>
        <w:t xml:space="preserve"> de Wolff, M., </w:t>
      </w:r>
      <w:r w:rsidR="00076165" w:rsidRPr="00076165">
        <w:rPr>
          <w:sz w:val="16"/>
        </w:rPr>
        <w:t xml:space="preserve">Schröer, W., &amp; Fegert, J. M. </w:t>
      </w:r>
      <w:r w:rsidR="00076165" w:rsidRPr="00FB456F">
        <w:rPr>
          <w:rFonts w:cs="Arial"/>
          <w:sz w:val="16"/>
          <w:szCs w:val="16"/>
        </w:rPr>
        <w:t xml:space="preserve">(2017) </w:t>
      </w:r>
      <w:proofErr w:type="spellStart"/>
      <w:r w:rsidR="00076165" w:rsidRPr="00FB456F">
        <w:rPr>
          <w:rFonts w:cs="Arial"/>
          <w:sz w:val="16"/>
          <w:szCs w:val="16"/>
        </w:rPr>
        <w:t>aux</w:t>
      </w:r>
      <w:proofErr w:type="spellEnd"/>
      <w:r w:rsidR="00076165" w:rsidRPr="00FB456F">
        <w:rPr>
          <w:rFonts w:cs="Arial"/>
          <w:sz w:val="16"/>
          <w:szCs w:val="16"/>
        </w:rPr>
        <w:t xml:space="preserve"> pp. 14-24 de </w:t>
      </w:r>
      <w:proofErr w:type="spellStart"/>
      <w:r w:rsidR="00076165" w:rsidRPr="00FB456F">
        <w:rPr>
          <w:rFonts w:cs="Arial"/>
          <w:sz w:val="16"/>
          <w:szCs w:val="16"/>
        </w:rPr>
        <w:t>l’ouvrage</w:t>
      </w:r>
      <w:proofErr w:type="spellEnd"/>
      <w:r w:rsidR="00076165" w:rsidRPr="00FB456F">
        <w:rPr>
          <w:rFonts w:cs="Arial"/>
          <w:sz w:val="16"/>
          <w:szCs w:val="16"/>
        </w:rPr>
        <w:t xml:space="preserve"> M.</w:t>
      </w:r>
      <w:r w:rsidR="00076165" w:rsidRPr="00076165">
        <w:rPr>
          <w:sz w:val="16"/>
        </w:rPr>
        <w:t xml:space="preserve"> Wolff, W. Schröer, &amp; J. M. Fegert (</w:t>
      </w:r>
      <w:r w:rsidR="00076165" w:rsidRPr="00FB456F">
        <w:rPr>
          <w:rFonts w:cs="Arial"/>
          <w:sz w:val="16"/>
          <w:szCs w:val="16"/>
        </w:rPr>
        <w:t>édit</w:t>
      </w:r>
      <w:r w:rsidR="00076165" w:rsidRPr="00076165">
        <w:rPr>
          <w:sz w:val="16"/>
        </w:rPr>
        <w:t xml:space="preserve">.), </w:t>
      </w:r>
      <w:r w:rsidR="00076165" w:rsidRPr="00076165">
        <w:rPr>
          <w:i/>
          <w:sz w:val="16"/>
        </w:rPr>
        <w:t>Schutzkonzepte in Theorie und Praxis: Ein beteiligungsorientiertes Werkbuch</w:t>
      </w:r>
      <w:r w:rsidR="00076165" w:rsidRPr="00FB456F">
        <w:rPr>
          <w:rFonts w:cs="Arial"/>
          <w:sz w:val="16"/>
          <w:szCs w:val="16"/>
        </w:rPr>
        <w:t>, éditions</w:t>
      </w:r>
      <w:r w:rsidR="00076165" w:rsidRPr="00076165">
        <w:rPr>
          <w:sz w:val="16"/>
        </w:rPr>
        <w:t xml:space="preserve"> </w:t>
      </w:r>
      <w:r w:rsidR="00076165" w:rsidRPr="00955990">
        <w:rPr>
          <w:sz w:val="16"/>
        </w:rPr>
        <w:t>Beltz.</w:t>
      </w:r>
    </w:p>
  </w:footnote>
  <w:footnote w:id="4">
    <w:p w14:paraId="4148F994" w14:textId="77777777" w:rsidR="004406B7" w:rsidRPr="004406B7" w:rsidRDefault="00C44206" w:rsidP="004406B7">
      <w:pPr>
        <w:pStyle w:val="Notedebasdepage"/>
        <w:rPr>
          <w:sz w:val="16"/>
          <w:lang w:val="fr-CH"/>
        </w:rPr>
      </w:pPr>
      <w:r w:rsidRPr="003C4A24">
        <w:rPr>
          <w:rStyle w:val="Appelnotedebasdep"/>
          <w:rFonts w:cs="Arial"/>
          <w:sz w:val="16"/>
          <w:szCs w:val="16"/>
        </w:rPr>
        <w:footnoteRef/>
      </w:r>
      <w:r w:rsidRPr="003C4A24">
        <w:rPr>
          <w:rFonts w:cs="Arial"/>
          <w:lang w:val="fr-CH"/>
        </w:rPr>
        <w:t> </w:t>
      </w:r>
      <w:r w:rsidR="004406B7" w:rsidRPr="004406B7">
        <w:rPr>
          <w:sz w:val="16"/>
          <w:lang w:val="fr-CH"/>
        </w:rPr>
        <w:t>L’extrait spécial du casier judiciaire destiné à des particuliers est un extrait du casier judiciaire suisse et indique si une personne est soumise à une interdiction judiciaire de travailler ou d’entrer en contact avec des personnes mineures ou particulièrement vulnérables. Il contient des informations sur les jugements pénaux prononcés en raison de délits sexuels ou de violence. L’objectif de cet extrait spécial est d’empêcher les récidives en informant les organisations et les employeurs d’interdictions pertinentes sans que l’intégralité des procédures pénales concernant la personne soit révélée.</w:t>
      </w:r>
    </w:p>
    <w:p w14:paraId="6EDC2803" w14:textId="279B83F3" w:rsidR="00C44206" w:rsidRPr="003C4A24" w:rsidRDefault="00C44206" w:rsidP="00C44206">
      <w:pPr>
        <w:pStyle w:val="Notedebasdepage"/>
        <w:rPr>
          <w:rFonts w:cs="Arial"/>
          <w:sz w:val="16"/>
          <w:szCs w:val="16"/>
          <w:lang w:val="fr-CH"/>
        </w:rPr>
      </w:pPr>
    </w:p>
  </w:footnote>
  <w:footnote w:id="5">
    <w:p w14:paraId="72D28679" w14:textId="098F9DC9" w:rsidR="004406B7" w:rsidRPr="004406B7" w:rsidRDefault="00C44206" w:rsidP="004406B7">
      <w:pPr>
        <w:pStyle w:val="Notedebasdepage"/>
        <w:rPr>
          <w:sz w:val="16"/>
          <w:lang w:val="fr-CH"/>
        </w:rPr>
      </w:pPr>
      <w:r w:rsidRPr="003C4A24">
        <w:rPr>
          <w:rStyle w:val="Appelnotedebasdep"/>
          <w:rFonts w:cs="Arial"/>
          <w:sz w:val="16"/>
          <w:szCs w:val="16"/>
        </w:rPr>
        <w:footnoteRef/>
      </w:r>
      <w:r w:rsidRPr="003C4A24">
        <w:rPr>
          <w:rFonts w:cs="Arial"/>
          <w:lang w:val="fr-CH"/>
        </w:rPr>
        <w:t xml:space="preserve"> </w:t>
      </w:r>
      <w:r w:rsidR="004406B7" w:rsidRPr="004406B7">
        <w:rPr>
          <w:sz w:val="16"/>
          <w:lang w:val="fr-CH"/>
        </w:rPr>
        <w:t>La Conférence suisse des directeurs cantonaux de l’instruction publique (CDIP) tient une «</w:t>
      </w:r>
      <w:r w:rsidR="004406B7">
        <w:rPr>
          <w:rFonts w:cs="Arial"/>
          <w:sz w:val="16"/>
          <w:szCs w:val="16"/>
          <w:lang w:val="fr-CH"/>
        </w:rPr>
        <w:t> </w:t>
      </w:r>
      <w:r w:rsidR="004406B7" w:rsidRPr="004406B7">
        <w:rPr>
          <w:sz w:val="16"/>
          <w:lang w:val="fr-CH"/>
        </w:rPr>
        <w:t>liste noire</w:t>
      </w:r>
      <w:r w:rsidR="004406B7">
        <w:rPr>
          <w:rFonts w:cs="Arial"/>
          <w:sz w:val="16"/>
          <w:szCs w:val="16"/>
          <w:lang w:val="fr-CH"/>
        </w:rPr>
        <w:t> </w:t>
      </w:r>
      <w:r w:rsidR="004406B7" w:rsidRPr="004406B7">
        <w:rPr>
          <w:sz w:val="16"/>
          <w:lang w:val="fr-CH"/>
        </w:rPr>
        <w:t>» des enseignantes</w:t>
      </w:r>
      <w:r w:rsidR="004406B7" w:rsidRPr="00CE4E7D">
        <w:rPr>
          <w:rFonts w:cs="Arial"/>
          <w:sz w:val="16"/>
          <w:szCs w:val="16"/>
          <w:lang w:val="fr-CH"/>
        </w:rPr>
        <w:t xml:space="preserve"> et enseignants</w:t>
      </w:r>
      <w:r w:rsidR="004406B7" w:rsidRPr="004406B7">
        <w:rPr>
          <w:sz w:val="16"/>
          <w:lang w:val="fr-CH"/>
        </w:rPr>
        <w:t xml:space="preserve"> à qui le droit d’enseigner a été retiré par le canton compétent en raison d’une condamnation, d’une procédure pénale en cours ou d’un comportement inapproprié.</w:t>
      </w:r>
    </w:p>
    <w:p w14:paraId="0EF7F3CD" w14:textId="117DC5AC" w:rsidR="00C44206" w:rsidRPr="00CE4E7D" w:rsidRDefault="00C44206" w:rsidP="00C44206">
      <w:pPr>
        <w:pStyle w:val="Notedebasdepage"/>
        <w:rPr>
          <w:rFonts w:cs="Arial"/>
          <w:sz w:val="16"/>
          <w:szCs w:val="16"/>
          <w:lang w:val="fr-CH"/>
        </w:rPr>
      </w:pPr>
    </w:p>
  </w:footnote>
  <w:footnote w:id="6">
    <w:p w14:paraId="5950CAED" w14:textId="17119294" w:rsidR="00C44206" w:rsidRPr="003C4A24" w:rsidRDefault="00C44206" w:rsidP="00C44206">
      <w:pPr>
        <w:pStyle w:val="Notedebasdepage"/>
        <w:rPr>
          <w:rFonts w:cs="Arial"/>
          <w:sz w:val="16"/>
          <w:szCs w:val="16"/>
          <w:lang w:val="fr-CH"/>
        </w:rPr>
      </w:pPr>
      <w:r w:rsidRPr="00CE4E7D">
        <w:rPr>
          <w:rStyle w:val="Appelnotedebasdep"/>
          <w:rFonts w:cs="Arial"/>
          <w:sz w:val="16"/>
          <w:szCs w:val="16"/>
        </w:rPr>
        <w:footnoteRef/>
      </w:r>
      <w:r w:rsidRPr="00CE4E7D">
        <w:rPr>
          <w:rFonts w:cs="Arial"/>
          <w:sz w:val="16"/>
          <w:szCs w:val="16"/>
          <w:lang w:val="fr-CH"/>
        </w:rPr>
        <w:t> </w:t>
      </w:r>
      <w:r w:rsidR="004406B7" w:rsidRPr="00CE4E7D">
        <w:rPr>
          <w:rFonts w:cs="Arial"/>
          <w:sz w:val="16"/>
          <w:szCs w:val="16"/>
          <w:lang w:val="fr-CH"/>
        </w:rPr>
        <w:t xml:space="preserve">P. ex. faire appel à </w:t>
      </w:r>
      <w:r w:rsidR="004406B7">
        <w:fldChar w:fldCharType="begin"/>
      </w:r>
      <w:r w:rsidR="004406B7" w:rsidRPr="005473D7">
        <w:rPr>
          <w:lang w:val="fr-CH"/>
        </w:rPr>
        <w:instrText>HYPERLINK "https://www.espas.info/"</w:instrText>
      </w:r>
      <w:r w:rsidR="004406B7">
        <w:fldChar w:fldCharType="separate"/>
      </w:r>
      <w:r w:rsidR="004406B7" w:rsidRPr="00CE4E7D">
        <w:rPr>
          <w:rStyle w:val="Lienhypertexte"/>
          <w:rFonts w:cs="Arial"/>
          <w:sz w:val="16"/>
          <w:szCs w:val="16"/>
          <w:lang w:val="fr-CH"/>
        </w:rPr>
        <w:t>ESPAS</w:t>
      </w:r>
      <w:r w:rsidR="004406B7">
        <w:fldChar w:fldCharType="end"/>
      </w:r>
      <w:r w:rsidR="004406B7" w:rsidRPr="00CE4E7D">
        <w:rPr>
          <w:rFonts w:cs="Arial"/>
          <w:sz w:val="16"/>
          <w:szCs w:val="16"/>
          <w:lang w:val="fr-CH"/>
        </w:rPr>
        <w:t xml:space="preserve"> ou </w:t>
      </w:r>
      <w:r w:rsidR="004406B7">
        <w:rPr>
          <w:rFonts w:cs="Arial"/>
          <w:sz w:val="16"/>
          <w:szCs w:val="16"/>
          <w:lang w:val="fr-CH"/>
        </w:rPr>
        <w:t>à</w:t>
      </w:r>
      <w:r w:rsidR="004406B7" w:rsidRPr="00CE4E7D">
        <w:rPr>
          <w:rFonts w:cs="Arial"/>
          <w:sz w:val="16"/>
          <w:szCs w:val="16"/>
          <w:lang w:val="fr-CH"/>
        </w:rPr>
        <w:t xml:space="preserve"> </w:t>
      </w:r>
      <w:hyperlink r:id="rId1" w:history="1">
        <w:r w:rsidR="004406B7" w:rsidRPr="00623180">
          <w:rPr>
            <w:rStyle w:val="Lienhypertexte"/>
            <w:rFonts w:cs="Arial"/>
            <w:sz w:val="16"/>
            <w:szCs w:val="16"/>
            <w:lang w:val="fr-CH"/>
          </w:rPr>
          <w:t>Santé bernoise</w:t>
        </w:r>
      </w:hyperlink>
    </w:p>
  </w:footnote>
  <w:footnote w:id="7">
    <w:p w14:paraId="0B85BC92" w14:textId="77777777" w:rsidR="00C44206" w:rsidRPr="003C4A24" w:rsidRDefault="00C44206" w:rsidP="00C44206">
      <w:pPr>
        <w:pStyle w:val="Notedebasdepage"/>
        <w:rPr>
          <w:rFonts w:cs="Arial"/>
          <w:sz w:val="16"/>
          <w:szCs w:val="16"/>
          <w:lang w:val="fr-CH"/>
        </w:rPr>
      </w:pPr>
      <w:r w:rsidRPr="003C4A24">
        <w:rPr>
          <w:rStyle w:val="Appelnotedebasdep"/>
          <w:rFonts w:cs="Arial"/>
          <w:sz w:val="16"/>
          <w:szCs w:val="16"/>
        </w:rPr>
        <w:footnoteRef/>
      </w:r>
      <w:r w:rsidRPr="003C4A24">
        <w:rPr>
          <w:rFonts w:cs="Arial"/>
          <w:sz w:val="16"/>
          <w:lang w:val="fr-CH"/>
        </w:rPr>
        <w:t xml:space="preserve"> </w:t>
      </w:r>
      <w:r>
        <w:fldChar w:fldCharType="begin"/>
      </w:r>
      <w:r w:rsidRPr="005473D7">
        <w:rPr>
          <w:lang w:val="fr-CH"/>
        </w:rPr>
        <w:instrText>HYPERLINK "https://www.lp-sl.bkd.be.ch/content/dam/lp-sl_bkd/dokumente/fr/startseite/schulleitungen/kindesschutz/sexuelle-ausbeutung/sexuelle-ausbeutung-merkblatt-f.pdf"</w:instrText>
      </w:r>
      <w:r>
        <w:fldChar w:fldCharType="separate"/>
      </w:r>
      <w:r w:rsidRPr="003C4A24">
        <w:rPr>
          <w:rStyle w:val="Lienhypertexte"/>
          <w:rFonts w:cs="Arial"/>
          <w:sz w:val="16"/>
          <w:lang w:val="fr-CH"/>
        </w:rPr>
        <w:t>https://www.lp-sl.bkd.be.ch/content/dam/lp-sl_bkd/dokumente/fr/startseite/schulleitungen/kindesschutz/sexuelle-ausbeutung/sexuelle-ausbeutung-merkblatt-f.pdf</w:t>
      </w:r>
      <w:r>
        <w:fldChar w:fldCharType="end"/>
      </w:r>
      <w:r w:rsidRPr="003C4A24">
        <w:rPr>
          <w:rFonts w:cs="Arial"/>
          <w:sz w:val="16"/>
          <w:lang w:val="fr-CH"/>
        </w:rPr>
        <w:t xml:space="preserve"> (</w:t>
      </w:r>
      <w:r>
        <w:rPr>
          <w:rFonts w:cs="Arial"/>
          <w:sz w:val="16"/>
          <w:lang w:val="fr-CH"/>
        </w:rPr>
        <w:t>consulté le</w:t>
      </w:r>
      <w:r w:rsidRPr="003C4A24">
        <w:rPr>
          <w:rFonts w:cs="Arial"/>
          <w:sz w:val="16"/>
          <w:lang w:val="fr-CH"/>
        </w:rPr>
        <w:t xml:space="preserve"> 28.11.2024)</w:t>
      </w:r>
    </w:p>
  </w:footnote>
  <w:footnote w:id="8">
    <w:p w14:paraId="249FD1AE" w14:textId="77777777" w:rsidR="00C44206" w:rsidRPr="005A2F8C" w:rsidRDefault="00C44206" w:rsidP="00FD285B">
      <w:pPr>
        <w:spacing w:before="240" w:after="0" w:line="240" w:lineRule="auto"/>
        <w:rPr>
          <w:sz w:val="16"/>
          <w:szCs w:val="16"/>
          <w:lang w:val="fr-CH"/>
        </w:rPr>
      </w:pPr>
      <w:r w:rsidRPr="005A2F8C">
        <w:rPr>
          <w:rStyle w:val="Appelnotedebasdep"/>
          <w:sz w:val="16"/>
          <w:szCs w:val="16"/>
        </w:rPr>
        <w:footnoteRef/>
      </w:r>
      <w:r w:rsidRPr="005A2F8C">
        <w:rPr>
          <w:sz w:val="16"/>
          <w:szCs w:val="16"/>
          <w:lang w:val="fr-CH"/>
        </w:rPr>
        <w:t xml:space="preserve"> P. ex. la brochure « Harcèlement à l’école » </w:t>
      </w:r>
      <w:r>
        <w:fldChar w:fldCharType="begin"/>
      </w:r>
      <w:r w:rsidRPr="005473D7">
        <w:rPr>
          <w:lang w:val="fr-CH"/>
        </w:rPr>
        <w:instrText>HYPERLINK "https://www.gsi.be.ch/content/dam/gsi/dokumente-bilder/fr/themen/gesundheit/krankheiten-und-impfungen/schulaerztlicher-dienst/mobbing-in-der-schule-fr.pdf"</w:instrText>
      </w:r>
      <w:r>
        <w:fldChar w:fldCharType="separate"/>
      </w:r>
      <w:r w:rsidRPr="005A2F8C">
        <w:rPr>
          <w:rStyle w:val="Lienhypertexte"/>
          <w:sz w:val="16"/>
          <w:szCs w:val="16"/>
          <w:lang w:val="fr-CH"/>
        </w:rPr>
        <w:t>https://www.gsi.be.ch/content/dam/gsi/dokumente-bilder/fr/themen/gesundheit/krankheiten-und-impfungen/schulaerztlicher-dienst/mobbing-in-der-schule-fr.pdf</w:t>
      </w:r>
      <w:r>
        <w:fldChar w:fldCharType="end"/>
      </w:r>
      <w:r w:rsidRPr="005A2F8C">
        <w:rPr>
          <w:rStyle w:val="Lienhypertexte"/>
          <w:sz w:val="16"/>
          <w:szCs w:val="16"/>
          <w:lang w:val="fr-CH"/>
        </w:rPr>
        <w:t xml:space="preserve"> </w:t>
      </w:r>
      <w:r w:rsidRPr="005A2F8C">
        <w:rPr>
          <w:sz w:val="16"/>
          <w:szCs w:val="16"/>
          <w:lang w:val="fr-CH"/>
        </w:rPr>
        <w:t xml:space="preserve">(consulté le 28.11.2024) ; « Prévenir, repérer et agir à l’école » </w:t>
      </w:r>
      <w:hyperlink r:id="rId2" w:history="1">
        <w:r w:rsidRPr="005A2F8C">
          <w:rPr>
            <w:rStyle w:val="Lienhypertexte"/>
            <w:sz w:val="16"/>
            <w:szCs w:val="16"/>
            <w:lang w:val="fr-CH"/>
          </w:rPr>
          <w:t>https://www.santebernoise.ch/wp-content/uploads/2021/10/210819-horsjeu_A4_Ecole.pdf</w:t>
        </w:r>
      </w:hyperlink>
      <w:r w:rsidRPr="005A2F8C">
        <w:rPr>
          <w:sz w:val="16"/>
          <w:szCs w:val="16"/>
          <w:lang w:val="fr-CH"/>
        </w:rPr>
        <w:t xml:space="preserve"> (consulté le 28.11.2024) ; « Prévenir, repérer et agir à l’EJC »</w:t>
      </w:r>
      <w:hyperlink r:id="rId3" w:history="1">
        <w:r w:rsidRPr="005A2F8C">
          <w:rPr>
            <w:rStyle w:val="Lienhypertexte"/>
            <w:sz w:val="16"/>
            <w:szCs w:val="16"/>
            <w:lang w:val="fr-CH"/>
          </w:rPr>
          <w:t xml:space="preserve"> https://www.santebernoise.ch/wp-content/uploads/2021/10/210819-horsjeu_A4_-EJC.pdf</w:t>
        </w:r>
      </w:hyperlink>
      <w:r w:rsidRPr="005A2F8C">
        <w:rPr>
          <w:sz w:val="16"/>
          <w:szCs w:val="16"/>
          <w:lang w:val="fr-CH"/>
        </w:rPr>
        <w:t xml:space="preserve"> (consulté le 28.11.2024)</w:t>
      </w:r>
    </w:p>
  </w:footnote>
  <w:footnote w:id="9">
    <w:p w14:paraId="223BD33C" w14:textId="77777777" w:rsidR="00C44206" w:rsidRPr="005A2F8C" w:rsidRDefault="00C44206" w:rsidP="00C44206">
      <w:pPr>
        <w:pStyle w:val="Notedebasdepage"/>
        <w:rPr>
          <w:rFonts w:cs="Arial"/>
          <w:sz w:val="16"/>
          <w:szCs w:val="16"/>
          <w:lang w:val="fr-CH"/>
        </w:rPr>
      </w:pPr>
      <w:r w:rsidRPr="005A2F8C">
        <w:rPr>
          <w:rStyle w:val="Appelnotedebasdep"/>
          <w:rFonts w:cs="Arial"/>
          <w:sz w:val="16"/>
          <w:szCs w:val="16"/>
        </w:rPr>
        <w:footnoteRef/>
      </w:r>
      <w:r w:rsidRPr="005A2F8C">
        <w:rPr>
          <w:rFonts w:cs="Arial"/>
          <w:sz w:val="16"/>
          <w:szCs w:val="16"/>
          <w:lang w:val="fr-CH"/>
        </w:rPr>
        <w:t xml:space="preserve"> </w:t>
      </w:r>
      <w:r>
        <w:fldChar w:fldCharType="begin"/>
      </w:r>
      <w:r w:rsidRPr="005473D7">
        <w:rPr>
          <w:lang w:val="fr-CH"/>
        </w:rPr>
        <w:instrText>HYPERLINK "https://www.lp-sl.bkd.be.ch/fr/start/schulleitungen/kindesschutz/praevention-von-geschlechtsspezifischer-gewalt.html"</w:instrText>
      </w:r>
      <w:r>
        <w:fldChar w:fldCharType="separate"/>
      </w:r>
      <w:r w:rsidRPr="005A2F8C">
        <w:rPr>
          <w:rStyle w:val="Lienhypertexte"/>
          <w:rFonts w:cs="Arial"/>
          <w:sz w:val="16"/>
          <w:szCs w:val="16"/>
          <w:lang w:val="fr-CH"/>
        </w:rPr>
        <w:t>https://www.lp-sl.bkd.be.ch/fr/start/schulleitungen/kindesschutz/praevention-von-geschlechtsspezifischer-gewalt.html</w:t>
      </w:r>
      <w:r>
        <w:fldChar w:fldCharType="end"/>
      </w:r>
      <w:r w:rsidRPr="005A2F8C">
        <w:rPr>
          <w:rFonts w:cs="Arial"/>
          <w:sz w:val="16"/>
          <w:szCs w:val="16"/>
          <w:lang w:val="fr-CH"/>
        </w:rPr>
        <w:t xml:space="preserve">  (consulté le 07.03.2025).</w:t>
      </w:r>
    </w:p>
  </w:footnote>
  <w:footnote w:id="10">
    <w:p w14:paraId="6C236229" w14:textId="77777777" w:rsidR="00C44206" w:rsidRPr="005A2F8C" w:rsidRDefault="00C44206" w:rsidP="00C44206">
      <w:pPr>
        <w:pStyle w:val="Notedebasdepage"/>
        <w:rPr>
          <w:rFonts w:cs="Arial"/>
          <w:sz w:val="16"/>
          <w:szCs w:val="16"/>
          <w:lang w:val="fr-CH"/>
        </w:rPr>
      </w:pPr>
      <w:r w:rsidRPr="005A2F8C">
        <w:rPr>
          <w:rStyle w:val="Appelnotedebasdep"/>
          <w:rFonts w:cs="Arial"/>
          <w:sz w:val="16"/>
          <w:szCs w:val="16"/>
        </w:rPr>
        <w:footnoteRef/>
      </w:r>
      <w:r w:rsidRPr="005A2F8C">
        <w:rPr>
          <w:rFonts w:cs="Arial"/>
          <w:sz w:val="16"/>
          <w:szCs w:val="16"/>
          <w:lang w:val="fr-CH"/>
        </w:rPr>
        <w:t xml:space="preserve"> </w:t>
      </w:r>
      <w:r>
        <w:fldChar w:fldCharType="begin"/>
      </w:r>
      <w:r w:rsidRPr="005473D7">
        <w:rPr>
          <w:lang w:val="fr-CH"/>
        </w:rPr>
        <w:instrText>HYPERLINK "https://mosaiik.ch/fr/"</w:instrText>
      </w:r>
      <w:r>
        <w:fldChar w:fldCharType="separate"/>
      </w:r>
      <w:r w:rsidRPr="005A2F8C">
        <w:rPr>
          <w:rStyle w:val="Lienhypertexte"/>
          <w:rFonts w:cs="Arial"/>
          <w:sz w:val="16"/>
          <w:szCs w:val="16"/>
          <w:lang w:val="fr-CH"/>
        </w:rPr>
        <w:t>https://mosaiik.ch/fr/</w:t>
      </w:r>
      <w:r>
        <w:fldChar w:fldCharType="end"/>
      </w:r>
      <w:r w:rsidRPr="005A2F8C">
        <w:rPr>
          <w:rFonts w:cs="Arial"/>
          <w:sz w:val="16"/>
          <w:szCs w:val="16"/>
          <w:lang w:val="fr-CH"/>
        </w:rPr>
        <w:t xml:space="preserve"> </w:t>
      </w:r>
    </w:p>
  </w:footnote>
  <w:footnote w:id="11">
    <w:p w14:paraId="2479B608" w14:textId="77777777" w:rsidR="00C44206" w:rsidRPr="005A2F8C" w:rsidRDefault="00C44206" w:rsidP="00C44206">
      <w:pPr>
        <w:pStyle w:val="Notedebasdepage"/>
        <w:rPr>
          <w:rFonts w:cs="Arial"/>
          <w:sz w:val="16"/>
          <w:szCs w:val="16"/>
          <w:lang w:val="fr-CH"/>
        </w:rPr>
      </w:pPr>
      <w:r w:rsidRPr="005A2F8C">
        <w:rPr>
          <w:rStyle w:val="Appelnotedebasdep"/>
          <w:rFonts w:cs="Arial"/>
          <w:sz w:val="16"/>
          <w:szCs w:val="16"/>
        </w:rPr>
        <w:footnoteRef/>
      </w:r>
      <w:r w:rsidRPr="005A2F8C">
        <w:rPr>
          <w:rFonts w:cs="Arial"/>
          <w:sz w:val="16"/>
          <w:szCs w:val="16"/>
          <w:lang w:val="fr-CH"/>
        </w:rPr>
        <w:t xml:space="preserve"> </w:t>
      </w:r>
      <w:r>
        <w:fldChar w:fldCharType="begin"/>
      </w:r>
      <w:r w:rsidRPr="005473D7">
        <w:rPr>
          <w:lang w:val="fr-CH"/>
        </w:rPr>
        <w:instrText>HYPERLINK "https://www.santebernoise.ch/nosactivites/education-sexuelle/ecoles/"</w:instrText>
      </w:r>
      <w:r>
        <w:fldChar w:fldCharType="separate"/>
      </w:r>
      <w:r w:rsidRPr="005A2F8C">
        <w:rPr>
          <w:rStyle w:val="Lienhypertexte"/>
          <w:rFonts w:cs="Arial"/>
          <w:sz w:val="16"/>
          <w:szCs w:val="16"/>
          <w:lang w:val="fr-CH"/>
        </w:rPr>
        <w:t>https://www.santebernoise.ch/nosactivites/education-sexuelle/ecoles/</w:t>
      </w:r>
      <w:r>
        <w:fldChar w:fldCharType="end"/>
      </w:r>
      <w:r w:rsidRPr="005A2F8C">
        <w:rPr>
          <w:rFonts w:cs="Arial"/>
          <w:sz w:val="16"/>
          <w:szCs w:val="16"/>
          <w:lang w:val="fr-CH"/>
        </w:rPr>
        <w:t xml:space="preserve"> </w:t>
      </w:r>
    </w:p>
  </w:footnote>
  <w:footnote w:id="12">
    <w:p w14:paraId="6C492366" w14:textId="77777777" w:rsidR="00C44206" w:rsidRPr="003C4A24" w:rsidRDefault="00C44206" w:rsidP="00C44206">
      <w:pPr>
        <w:spacing w:before="240" w:line="240" w:lineRule="auto"/>
        <w:rPr>
          <w:sz w:val="16"/>
          <w:szCs w:val="16"/>
          <w:lang w:val="fr-CH"/>
        </w:rPr>
      </w:pPr>
      <w:r w:rsidRPr="003C4A24">
        <w:rPr>
          <w:rStyle w:val="Appelnotedebasdep"/>
          <w:sz w:val="16"/>
          <w:szCs w:val="16"/>
        </w:rPr>
        <w:footnoteRef/>
      </w:r>
      <w:r w:rsidRPr="003C4A24">
        <w:rPr>
          <w:lang w:val="fr-CH"/>
        </w:rPr>
        <w:t xml:space="preserve"> </w:t>
      </w:r>
      <w:r w:rsidRPr="008C2965">
        <w:rPr>
          <w:sz w:val="16"/>
          <w:szCs w:val="16"/>
          <w:lang w:val="fr-CH"/>
        </w:rPr>
        <w:t xml:space="preserve">« Détection précoce des situations de mise en danger du bien-être de l’enfant dans les écoles bernoises. Guide pour les écoles » </w:t>
      </w:r>
      <w:r>
        <w:fldChar w:fldCharType="begin"/>
      </w:r>
      <w:r w:rsidRPr="005473D7">
        <w:rPr>
          <w:lang w:val="fr-CH"/>
        </w:rPr>
        <w:instrText>HYPERLINK "https://www.kja.dij.be.ch/content/dam/kja_dij/dokumente/fr/startseite/umfassender-kindesschutz/fr%C3%BCherkennung-von-kindeswohlgef%C3%A4hrdung/2024%20D%C3%A9tection%20pr%C3%A9coce%20des%20situations%20de%20mise%20en%20danger%20du%20bien-%C3%AAtre%20de%20l%27enfant%20dans%20les%20%C3%A9coles%20bernoises.pdf"</w:instrText>
      </w:r>
      <w:r>
        <w:fldChar w:fldCharType="separate"/>
      </w:r>
      <w:r w:rsidRPr="008C2965">
        <w:rPr>
          <w:rStyle w:val="Lienhypertexte"/>
          <w:sz w:val="16"/>
          <w:szCs w:val="16"/>
          <w:lang w:val="fr-CH"/>
        </w:rPr>
        <w:t>https://www.kja.dij.be.ch/content/dam/kja_dij/dokumente/fr/startseite/umfassender-kindesschutz/fr%C3%BCherkennung-von-kindeswohlgef%C3%A4hrdung/2024%20D%C3%A9tection%20pr%C3%A9coce%20des%20situations%20de%20mise%20en%20danger%20du%20bien-%C3%AAtre%20de%20l%27enfant%20dans%20les%20%C3%A9coles%20bernoises.pdf</w:t>
      </w:r>
      <w:r>
        <w:fldChar w:fldCharType="end"/>
      </w:r>
      <w:r w:rsidRPr="008C2965">
        <w:rPr>
          <w:sz w:val="16"/>
          <w:szCs w:val="16"/>
          <w:lang w:val="fr-CH"/>
        </w:rPr>
        <w:t xml:space="preserve"> (consulté le 28.11.2024) ; « Détection précoce des situations de mise en danger du bien-être de l’enfant. Guide destiné aux spécialistes de la petite enfance (0 à 5 ans) » </w:t>
      </w:r>
      <w:hyperlink r:id="rId4" w:history="1">
        <w:r w:rsidRPr="008C2965">
          <w:rPr>
            <w:rStyle w:val="Lienhypertexte"/>
            <w:sz w:val="16"/>
            <w:szCs w:val="16"/>
            <w:lang w:val="fr-CH"/>
          </w:rPr>
          <w:t>https://www.kja.dij.be.ch/content/dam/kja_dij/dokumente/fr/startseite/umfassender-kindesschutz/fr%C3%BCherkennung-von-kindeswohlgef%C3%A4hrdung/2024%20D%C3%A9tection%20pr%C3%A9coce%20des%20situations%20de%20mise%20en%20danger%20du%20bien-%C3%AAtre%20de%20l%27enfant.pdf</w:t>
        </w:r>
      </w:hyperlink>
      <w:r w:rsidRPr="008C2965">
        <w:rPr>
          <w:sz w:val="16"/>
          <w:szCs w:val="16"/>
          <w:lang w:val="fr-CH"/>
        </w:rPr>
        <w:t xml:space="preserve"> (consulté le 28.11.2024) ; « Aides à l’évaluation destinées aux praticiens du travail social en milieu scolaire dans le cadre de la détection précoce de situations de mise en danger du bien-être de l’enfant » </w:t>
      </w:r>
      <w:hyperlink r:id="rId5" w:history="1">
        <w:r w:rsidRPr="008C2965">
          <w:rPr>
            <w:rStyle w:val="Lienhypertexte"/>
            <w:sz w:val="16"/>
            <w:szCs w:val="16"/>
            <w:lang w:val="fr-CH"/>
          </w:rPr>
          <w:t>https://www.kja.dij.be.ch/content/dam/kja_dij/dokumente/fr/startseite/umfassender-kindesschutz/fr%C3%BCherkennung-von-kindeswohlgef%C3%A4hrdung/einsch%C3%A4tzungshilfen-f%C3%BCr-die-schulsozialarbeit-zur-fr%C3%BCherkennung-von-kindeswohlgef%C3%A4hrdung-fr.pdf</w:t>
        </w:r>
      </w:hyperlink>
      <w:r w:rsidRPr="008C2965">
        <w:rPr>
          <w:sz w:val="16"/>
          <w:szCs w:val="16"/>
          <w:lang w:val="fr-CH"/>
        </w:rPr>
        <w:t xml:space="preserve"> (consulté le 28.11.2024) ; « Explications relatives aux aides à l’évaluation » </w:t>
      </w:r>
      <w:hyperlink r:id="rId6" w:history="1">
        <w:r w:rsidRPr="008C2965">
          <w:rPr>
            <w:rStyle w:val="Lienhypertexte"/>
            <w:sz w:val="16"/>
            <w:szCs w:val="16"/>
            <w:lang w:val="fr-CH"/>
          </w:rPr>
          <w:t>https://www.kja.dij.be.ch/content/dam/kja_dij/dokumente/fr/startseite/umfassender-kindesschutz/fr%C3%BCherkennung-von-kindeswohlgef%C3%A4hrdung/erl%C3%A4uterungen-zu-den-einsch%C3%A4tzungshilfen-fr.pdf</w:t>
        </w:r>
      </w:hyperlink>
      <w:r w:rsidRPr="008C2965">
        <w:rPr>
          <w:rStyle w:val="Lienhypertexte"/>
          <w:sz w:val="16"/>
          <w:szCs w:val="16"/>
          <w:lang w:val="fr-CH"/>
        </w:rPr>
        <w:t xml:space="preserve"> </w:t>
      </w:r>
      <w:r w:rsidRPr="008C2965">
        <w:rPr>
          <w:sz w:val="16"/>
          <w:szCs w:val="16"/>
          <w:lang w:val="fr-CH"/>
        </w:rPr>
        <w:t xml:space="preserve"> (consulté le 28.11.2024)</w:t>
      </w:r>
    </w:p>
  </w:footnote>
  <w:footnote w:id="13">
    <w:p w14:paraId="4CDFFFBB" w14:textId="77777777" w:rsidR="00C44206" w:rsidRPr="008C2965" w:rsidRDefault="00C44206" w:rsidP="00C44206">
      <w:pPr>
        <w:pStyle w:val="Notedebasdepage"/>
        <w:rPr>
          <w:rFonts w:cs="Arial"/>
          <w:sz w:val="16"/>
          <w:szCs w:val="16"/>
          <w:lang w:val="fr-CH"/>
        </w:rPr>
      </w:pPr>
      <w:r w:rsidRPr="008C2965">
        <w:rPr>
          <w:rStyle w:val="Appelnotedebasdep"/>
          <w:rFonts w:cs="Arial"/>
          <w:sz w:val="16"/>
          <w:szCs w:val="16"/>
        </w:rPr>
        <w:footnoteRef/>
      </w:r>
      <w:r w:rsidRPr="008C2965">
        <w:rPr>
          <w:rFonts w:cs="Arial"/>
          <w:sz w:val="16"/>
          <w:szCs w:val="16"/>
          <w:lang w:val="fr-CH"/>
        </w:rPr>
        <w:t xml:space="preserve"> </w:t>
      </w:r>
      <w:r>
        <w:fldChar w:fldCharType="begin"/>
      </w:r>
      <w:r w:rsidRPr="005473D7">
        <w:rPr>
          <w:lang w:val="fr-CH"/>
        </w:rPr>
        <w:instrText>HYPERLINK "https://www.faechernet.bkd.be.ch/fr/start/domaines-disciplines/violence-fondee-sur-le-genre/formations-continues-sur-la-prevention.html"</w:instrText>
      </w:r>
      <w:r>
        <w:fldChar w:fldCharType="separate"/>
      </w:r>
      <w:r w:rsidRPr="008C2965">
        <w:rPr>
          <w:rStyle w:val="Lienhypertexte"/>
          <w:rFonts w:cs="Arial"/>
          <w:sz w:val="16"/>
          <w:szCs w:val="16"/>
          <w:lang w:val="fr-CH"/>
        </w:rPr>
        <w:t>https://www.faechernet.bkd.be.ch/fr/start/domaines-disciplines/violence-fondee-sur-le-genre/formations-continues-sur-la-prevention.html</w:t>
      </w:r>
      <w:r>
        <w:fldChar w:fldCharType="end"/>
      </w:r>
      <w:r w:rsidRPr="008C2965">
        <w:rPr>
          <w:rFonts w:cs="Arial"/>
          <w:sz w:val="16"/>
          <w:szCs w:val="16"/>
          <w:lang w:val="fr-CH"/>
        </w:rPr>
        <w:t xml:space="preserve"> (consulté le 07.03.2025)</w:t>
      </w:r>
    </w:p>
  </w:footnote>
  <w:footnote w:id="14">
    <w:p w14:paraId="4862968E" w14:textId="77777777" w:rsidR="00C44206" w:rsidRPr="008C2965" w:rsidRDefault="00C44206" w:rsidP="00C44206">
      <w:pPr>
        <w:pStyle w:val="Notedebasdepage"/>
        <w:rPr>
          <w:rFonts w:cs="Arial"/>
          <w:sz w:val="16"/>
          <w:szCs w:val="16"/>
          <w:lang w:val="fr-CH"/>
        </w:rPr>
      </w:pPr>
      <w:r w:rsidRPr="008C2965">
        <w:rPr>
          <w:rStyle w:val="Appelnotedebasdep"/>
          <w:rFonts w:cs="Arial"/>
          <w:sz w:val="16"/>
          <w:szCs w:val="16"/>
        </w:rPr>
        <w:footnoteRef/>
      </w:r>
      <w:r w:rsidRPr="008C2965">
        <w:rPr>
          <w:rFonts w:cs="Arial"/>
          <w:sz w:val="16"/>
          <w:szCs w:val="16"/>
          <w:lang w:val="fr-CH"/>
        </w:rPr>
        <w:t xml:space="preserve"> </w:t>
      </w:r>
      <w:r>
        <w:fldChar w:fldCharType="begin"/>
      </w:r>
      <w:r w:rsidRPr="005473D7">
        <w:rPr>
          <w:lang w:val="fr-CH"/>
        </w:rPr>
        <w:instrText>HYPERLINK "https://www.espas.info/"</w:instrText>
      </w:r>
      <w:r>
        <w:fldChar w:fldCharType="separate"/>
      </w:r>
      <w:r w:rsidRPr="008C2965">
        <w:rPr>
          <w:rStyle w:val="Lienhypertexte"/>
          <w:rFonts w:cs="Arial"/>
          <w:sz w:val="16"/>
          <w:szCs w:val="16"/>
          <w:lang w:val="fr-CH"/>
        </w:rPr>
        <w:t>https://www.espas.info/</w:t>
      </w:r>
      <w:r>
        <w:fldChar w:fldCharType="end"/>
      </w:r>
      <w:r w:rsidRPr="008C2965">
        <w:rPr>
          <w:rFonts w:cs="Arial"/>
          <w:sz w:val="16"/>
          <w:szCs w:val="16"/>
          <w:lang w:val="fr-CH"/>
        </w:rPr>
        <w:t xml:space="preserve"> (consulté le 07.03.2025)</w:t>
      </w:r>
    </w:p>
  </w:footnote>
  <w:footnote w:id="15">
    <w:p w14:paraId="09369577" w14:textId="77777777" w:rsidR="00C44206" w:rsidRPr="008C2965" w:rsidRDefault="00C44206" w:rsidP="00C44206">
      <w:pPr>
        <w:pStyle w:val="Notedebasdepage"/>
        <w:rPr>
          <w:rFonts w:cs="Arial"/>
          <w:sz w:val="16"/>
          <w:szCs w:val="16"/>
          <w:lang w:val="fr-CH"/>
        </w:rPr>
      </w:pPr>
      <w:r w:rsidRPr="008C2965">
        <w:rPr>
          <w:rStyle w:val="Appelnotedebasdep"/>
          <w:rFonts w:cs="Arial"/>
          <w:sz w:val="16"/>
          <w:szCs w:val="16"/>
        </w:rPr>
        <w:footnoteRef/>
      </w:r>
      <w:r w:rsidRPr="008C2965">
        <w:rPr>
          <w:rFonts w:cs="Arial"/>
          <w:sz w:val="16"/>
          <w:szCs w:val="16"/>
          <w:lang w:val="fr-CH"/>
        </w:rPr>
        <w:t xml:space="preserve"> </w:t>
      </w:r>
      <w:r>
        <w:fldChar w:fldCharType="begin"/>
      </w:r>
      <w:r w:rsidRPr="005473D7">
        <w:rPr>
          <w:lang w:val="fr-CH"/>
        </w:rPr>
        <w:instrText>HYPERLINK "https://agnodice.ch/portail-professionnels/pour-les-professionnel-le-s/se-former-comprendre-savoir/"</w:instrText>
      </w:r>
      <w:r>
        <w:fldChar w:fldCharType="separate"/>
      </w:r>
      <w:r w:rsidRPr="008C2965">
        <w:rPr>
          <w:rStyle w:val="Lienhypertexte"/>
          <w:rFonts w:cs="Arial"/>
          <w:sz w:val="16"/>
          <w:szCs w:val="16"/>
          <w:lang w:val="fr-CH"/>
        </w:rPr>
        <w:t>https://agnodice.ch/portail-professionnels/pour-les-professionnel-le-s/se-former-comprendre-savoir/</w:t>
      </w:r>
      <w:r>
        <w:fldChar w:fldCharType="end"/>
      </w:r>
      <w:r w:rsidRPr="008C2965">
        <w:rPr>
          <w:rFonts w:cs="Arial"/>
          <w:sz w:val="16"/>
          <w:szCs w:val="16"/>
          <w:lang w:val="fr-CH"/>
        </w:rPr>
        <w:t xml:space="preserve"> (consulté le 07.03.2025)</w:t>
      </w:r>
    </w:p>
  </w:footnote>
  <w:footnote w:id="16">
    <w:p w14:paraId="0E109B79" w14:textId="77777777" w:rsidR="00C44206" w:rsidRPr="003C4A24" w:rsidRDefault="00C44206" w:rsidP="00C44206">
      <w:pPr>
        <w:pStyle w:val="Notedebasdepage"/>
        <w:rPr>
          <w:rFonts w:cs="Arial"/>
          <w:lang w:val="fr-CH"/>
        </w:rPr>
      </w:pPr>
      <w:r w:rsidRPr="008C2965">
        <w:rPr>
          <w:rStyle w:val="Appelnotedebasdep"/>
          <w:rFonts w:cs="Arial"/>
          <w:sz w:val="16"/>
          <w:szCs w:val="16"/>
        </w:rPr>
        <w:footnoteRef/>
      </w:r>
      <w:r w:rsidRPr="008C2965">
        <w:rPr>
          <w:rFonts w:cs="Arial"/>
          <w:sz w:val="16"/>
          <w:szCs w:val="16"/>
          <w:lang w:val="fr-CH"/>
        </w:rPr>
        <w:t xml:space="preserve"> </w:t>
      </w:r>
      <w:r>
        <w:fldChar w:fldCharType="begin"/>
      </w:r>
      <w:r w:rsidRPr="005473D7">
        <w:rPr>
          <w:lang w:val="fr-CH"/>
        </w:rPr>
        <w:instrText>HYPERLINK "https://www.santebernoise.ch/nosactivites/education-sexuelle/professionnels/"</w:instrText>
      </w:r>
      <w:r>
        <w:fldChar w:fldCharType="separate"/>
      </w:r>
      <w:r w:rsidRPr="008C2965">
        <w:rPr>
          <w:rStyle w:val="Lienhypertexte"/>
          <w:rFonts w:cs="Arial"/>
          <w:sz w:val="16"/>
          <w:szCs w:val="16"/>
          <w:lang w:val="fr-CH"/>
        </w:rPr>
        <w:t>https://www.santebernoise.ch/nosactivites/education-sexuelle/professionnels/</w:t>
      </w:r>
      <w:r>
        <w:fldChar w:fldCharType="end"/>
      </w:r>
      <w:r w:rsidRPr="008C2965">
        <w:rPr>
          <w:rFonts w:cs="Arial"/>
          <w:sz w:val="16"/>
          <w:szCs w:val="16"/>
          <w:lang w:val="fr-CH"/>
        </w:rPr>
        <w:t xml:space="preserve"> (consulté le 07.03.2025)</w:t>
      </w:r>
    </w:p>
  </w:footnote>
  <w:footnote w:id="17">
    <w:p w14:paraId="2E292F00" w14:textId="77777777" w:rsidR="00C44206" w:rsidRPr="003C4A24" w:rsidRDefault="00C44206" w:rsidP="00C44206">
      <w:pPr>
        <w:pStyle w:val="Notedebasdepage"/>
        <w:rPr>
          <w:rFonts w:cs="Arial"/>
          <w:sz w:val="16"/>
          <w:szCs w:val="16"/>
          <w:lang w:val="fr-CH"/>
        </w:rPr>
      </w:pPr>
      <w:r w:rsidRPr="003C4A24">
        <w:rPr>
          <w:rStyle w:val="Appelnotedebasdep"/>
          <w:rFonts w:cs="Arial"/>
          <w:sz w:val="16"/>
          <w:szCs w:val="16"/>
        </w:rPr>
        <w:footnoteRef/>
      </w:r>
      <w:r w:rsidRPr="003C4A24">
        <w:rPr>
          <w:rFonts w:cs="Arial"/>
          <w:sz w:val="16"/>
          <w:lang w:val="fr-CH"/>
        </w:rPr>
        <w:t xml:space="preserve"> </w:t>
      </w:r>
      <w:r>
        <w:fldChar w:fldCharType="begin"/>
      </w:r>
      <w:r w:rsidRPr="005473D7">
        <w:rPr>
          <w:lang w:val="fr-CH"/>
        </w:rPr>
        <w:instrText>HYPERLINK "https://www.lp-sl.bkd.be.ch/content/dam/lp-sl_bkd/dokumente/fr/startseite/schulleitungen/kindesschutz/sexuelle-ausbeutung/sexuelle-ausbeutung-merkblatt-f.pdf"</w:instrText>
      </w:r>
      <w:r>
        <w:fldChar w:fldCharType="separate"/>
      </w:r>
      <w:r w:rsidRPr="003C4A24">
        <w:rPr>
          <w:rStyle w:val="Lienhypertexte"/>
          <w:rFonts w:cs="Arial"/>
          <w:sz w:val="16"/>
          <w:lang w:val="fr-CH"/>
        </w:rPr>
        <w:t>https://www.lp-sl.bkd.be.ch/content/dam/lp-sl_bkd/dokumente/fr/startseite/schulleitungen/kindesschutz/sexuelle-ausbeutung/sexuelle-ausbeutung-merkblatt-f.pdf</w:t>
      </w:r>
      <w:r>
        <w:fldChar w:fldCharType="end"/>
      </w:r>
      <w:r w:rsidRPr="003C4A24">
        <w:rPr>
          <w:rFonts w:cs="Arial"/>
          <w:sz w:val="16"/>
          <w:lang w:val="fr-CH"/>
        </w:rPr>
        <w:t xml:space="preserve"> (</w:t>
      </w:r>
      <w:r>
        <w:rPr>
          <w:rFonts w:cs="Arial"/>
          <w:sz w:val="16"/>
          <w:lang w:val="fr-CH"/>
        </w:rPr>
        <w:t>consulté le</w:t>
      </w:r>
      <w:r w:rsidRPr="003C4A24">
        <w:rPr>
          <w:rFonts w:cs="Arial"/>
          <w:sz w:val="16"/>
          <w:lang w:val="fr-CH"/>
        </w:rPr>
        <w:t xml:space="preserve"> 28.11.2024)</w:t>
      </w:r>
    </w:p>
  </w:footnote>
  <w:footnote w:id="18">
    <w:p w14:paraId="7CFCD5C2" w14:textId="77777777" w:rsidR="00C44206" w:rsidRPr="003C4A24" w:rsidRDefault="00C44206" w:rsidP="00C44206">
      <w:pPr>
        <w:pStyle w:val="Notedebasdepage"/>
        <w:rPr>
          <w:rFonts w:cs="Arial"/>
          <w:sz w:val="16"/>
          <w:szCs w:val="16"/>
          <w:lang w:val="fr-CH"/>
        </w:rPr>
      </w:pPr>
      <w:r w:rsidRPr="003C4A24">
        <w:rPr>
          <w:rStyle w:val="Appelnotedebasdep"/>
          <w:rFonts w:cs="Arial"/>
          <w:sz w:val="16"/>
          <w:szCs w:val="16"/>
        </w:rPr>
        <w:footnoteRef/>
      </w:r>
      <w:r w:rsidRPr="003C4A24">
        <w:rPr>
          <w:rFonts w:cs="Arial"/>
          <w:lang w:val="fr-CH"/>
        </w:rPr>
        <w:t> </w:t>
      </w:r>
      <w:r w:rsidRPr="00256F95">
        <w:rPr>
          <w:rFonts w:cs="Arial"/>
          <w:sz w:val="16"/>
          <w:szCs w:val="16"/>
          <w:lang w:val="fr-CH"/>
        </w:rPr>
        <w:t>Contrairement au vague soupçon ou à la présomption, qui se basent sur des signes de vraisemblance, dans les cas de soupçon fondé, les délits ont été soit observés directement, soit rapportés.</w:t>
      </w:r>
      <w:r w:rsidRPr="003C4A24">
        <w:rPr>
          <w:rFonts w:cs="Arial"/>
          <w:lang w:val="fr-CH"/>
        </w:rPr>
        <w:t xml:space="preserve"> </w:t>
      </w:r>
      <w:r>
        <w:fldChar w:fldCharType="begin"/>
      </w:r>
      <w:r w:rsidRPr="005473D7">
        <w:rPr>
          <w:lang w:val="fr-CH"/>
        </w:rPr>
        <w:instrText>HYPERLINK "https://limita.ch/app/uploads/2019/12/Leitartikel_2016.pdf"</w:instrText>
      </w:r>
      <w:r>
        <w:fldChar w:fldCharType="separate"/>
      </w:r>
      <w:r w:rsidRPr="003C4A24">
        <w:rPr>
          <w:rStyle w:val="Lienhypertexte"/>
          <w:rFonts w:cs="Arial"/>
          <w:sz w:val="16"/>
          <w:lang w:val="fr-CH"/>
        </w:rPr>
        <w:t>https://limita.ch/app/uploads/2019/12/Leitartikel_2016.pdf</w:t>
      </w:r>
      <w:r>
        <w:fldChar w:fldCharType="end"/>
      </w:r>
      <w:r w:rsidRPr="003C4A24">
        <w:rPr>
          <w:rFonts w:cs="Arial"/>
          <w:sz w:val="16"/>
          <w:lang w:val="fr-CH"/>
        </w:rPr>
        <w:t xml:space="preserve"> (</w:t>
      </w:r>
      <w:r>
        <w:rPr>
          <w:rFonts w:cs="Arial"/>
          <w:sz w:val="16"/>
          <w:lang w:val="fr-CH"/>
        </w:rPr>
        <w:t>consulté le</w:t>
      </w:r>
      <w:r w:rsidRPr="003C4A24">
        <w:rPr>
          <w:rFonts w:cs="Arial"/>
          <w:sz w:val="16"/>
          <w:lang w:val="fr-CH"/>
        </w:rPr>
        <w:t xml:space="preserve"> 28.11.2024)</w:t>
      </w:r>
    </w:p>
  </w:footnote>
  <w:footnote w:id="19">
    <w:p w14:paraId="0AA16D9D" w14:textId="77777777" w:rsidR="00C44206" w:rsidRPr="003C4A24" w:rsidRDefault="00C44206" w:rsidP="00C44206">
      <w:pPr>
        <w:pStyle w:val="Notedebasdepage"/>
        <w:rPr>
          <w:rFonts w:cs="Arial"/>
          <w:sz w:val="16"/>
          <w:szCs w:val="16"/>
          <w:lang w:val="fr-CH"/>
        </w:rPr>
      </w:pPr>
      <w:r w:rsidRPr="003C4A24">
        <w:rPr>
          <w:rStyle w:val="Appelnotedebasdep"/>
          <w:rFonts w:cs="Arial"/>
          <w:sz w:val="16"/>
          <w:szCs w:val="16"/>
        </w:rPr>
        <w:footnoteRef/>
      </w:r>
      <w:r w:rsidRPr="003C4A24">
        <w:rPr>
          <w:rFonts w:cs="Arial"/>
          <w:sz w:val="16"/>
          <w:lang w:val="fr-CH"/>
        </w:rPr>
        <w:t xml:space="preserve"> </w:t>
      </w:r>
      <w:r>
        <w:fldChar w:fldCharType="begin"/>
      </w:r>
      <w:r w:rsidRPr="005473D7">
        <w:rPr>
          <w:lang w:val="fr-CH"/>
        </w:rPr>
        <w:instrText>HYPERLINK "https://www.lp-sl.bkd.be.ch/content/dam/lp-sl_bkd/dokumente/fr/startseite/schulleitungen/kindesschutz/sexuelle-ausbeutung/sexuelle-ausbeutung-merkblatt-f.pdf"</w:instrText>
      </w:r>
      <w:r>
        <w:fldChar w:fldCharType="separate"/>
      </w:r>
      <w:r w:rsidRPr="003C4A24">
        <w:rPr>
          <w:rStyle w:val="Lienhypertexte"/>
          <w:rFonts w:cs="Arial"/>
          <w:sz w:val="16"/>
          <w:lang w:val="fr-CH"/>
        </w:rPr>
        <w:t>https://www.lp-sl.bkd.be.ch/content/dam/lp-sl_bkd/dokumente/fr/startseite/schulleitungen/kindesschutz/sexuelle-ausbeutung/sexuelle-ausbeutung-merkblatt-f.pdf</w:t>
      </w:r>
      <w:r>
        <w:fldChar w:fldCharType="end"/>
      </w:r>
      <w:r w:rsidRPr="003C4A24">
        <w:rPr>
          <w:rFonts w:cs="Arial"/>
          <w:sz w:val="16"/>
          <w:lang w:val="fr-CH"/>
        </w:rPr>
        <w:t xml:space="preserve"> </w:t>
      </w:r>
      <w:r w:rsidRPr="003C4A24">
        <w:rPr>
          <w:rStyle w:val="Lienhypertexte"/>
          <w:rFonts w:cs="Arial"/>
          <w:sz w:val="16"/>
          <w:lang w:val="fr-CH"/>
        </w:rPr>
        <w:t xml:space="preserve"> </w:t>
      </w:r>
      <w:r w:rsidRPr="003C4A24">
        <w:rPr>
          <w:rFonts w:cs="Arial"/>
          <w:sz w:val="16"/>
          <w:lang w:val="fr-CH"/>
        </w:rPr>
        <w:t>(</w:t>
      </w:r>
      <w:r>
        <w:rPr>
          <w:rFonts w:cs="Arial"/>
          <w:sz w:val="16"/>
          <w:lang w:val="fr-CH"/>
        </w:rPr>
        <w:t>consulté le</w:t>
      </w:r>
      <w:r w:rsidRPr="003C4A24">
        <w:rPr>
          <w:rFonts w:cs="Arial"/>
          <w:sz w:val="16"/>
          <w:lang w:val="fr-CH"/>
        </w:rPr>
        <w:t xml:space="preserve"> 28.11.2024)</w:t>
      </w:r>
    </w:p>
  </w:footnote>
  <w:footnote w:id="20">
    <w:p w14:paraId="6DF6D65B" w14:textId="77777777" w:rsidR="00C44206" w:rsidRPr="00AC2875" w:rsidRDefault="00C44206" w:rsidP="00C44206">
      <w:pPr>
        <w:pStyle w:val="Notedebasdepage"/>
        <w:rPr>
          <w:rFonts w:cs="Arial"/>
          <w:sz w:val="16"/>
          <w:szCs w:val="16"/>
          <w:lang w:val="fr-CH"/>
        </w:rPr>
      </w:pPr>
      <w:r w:rsidRPr="003C4A24">
        <w:rPr>
          <w:rStyle w:val="Appelnotedebasdep"/>
          <w:rFonts w:cs="Arial"/>
          <w:sz w:val="16"/>
          <w:szCs w:val="16"/>
        </w:rPr>
        <w:footnoteRef/>
      </w:r>
      <w:r w:rsidRPr="003C4A24">
        <w:rPr>
          <w:rFonts w:cs="Arial"/>
          <w:sz w:val="16"/>
          <w:lang w:val="fr-CH"/>
        </w:rPr>
        <w:t xml:space="preserve"> </w:t>
      </w:r>
      <w:r>
        <w:fldChar w:fldCharType="begin"/>
      </w:r>
      <w:r w:rsidRPr="005473D7">
        <w:rPr>
          <w:lang w:val="fr-CH"/>
        </w:rPr>
        <w:instrText>HYPERLINK "https://edudoc.ch/record/111808/files/sl_lp_Unterlagen_unterrichtsausschluss_leitfaden_f.pdf"</w:instrText>
      </w:r>
      <w:r>
        <w:fldChar w:fldCharType="separate"/>
      </w:r>
      <w:r w:rsidRPr="00AC2875">
        <w:rPr>
          <w:rStyle w:val="Lienhypertexte"/>
          <w:rFonts w:cs="Arial"/>
          <w:sz w:val="16"/>
          <w:szCs w:val="16"/>
          <w:lang w:val="fr-CH"/>
        </w:rPr>
        <w:t>https://edudoc.ch/record/111808/files/sl_lp_Unterlagen_unterrichtsausschluss_leitfaden_f.pdf</w:t>
      </w:r>
      <w:r>
        <w:fldChar w:fldCharType="end"/>
      </w:r>
      <w:r w:rsidRPr="00AC2875">
        <w:rPr>
          <w:rFonts w:cs="Arial"/>
          <w:sz w:val="16"/>
          <w:szCs w:val="16"/>
          <w:lang w:val="fr-CH"/>
        </w:rPr>
        <w:t xml:space="preserve"> (consulté le 28.11.2024)</w:t>
      </w:r>
    </w:p>
  </w:footnote>
  <w:footnote w:id="21">
    <w:p w14:paraId="318A5559" w14:textId="77777777" w:rsidR="00C44206" w:rsidRPr="003C4A24" w:rsidRDefault="00C44206" w:rsidP="00C44206">
      <w:pPr>
        <w:pStyle w:val="Notedebasdepage"/>
        <w:rPr>
          <w:rFonts w:cs="Arial"/>
          <w:sz w:val="16"/>
          <w:szCs w:val="16"/>
          <w:lang w:val="fr-CH"/>
        </w:rPr>
      </w:pPr>
      <w:r w:rsidRPr="00AC2875">
        <w:rPr>
          <w:rStyle w:val="Appelnotedebasdep"/>
          <w:rFonts w:cs="Arial"/>
          <w:sz w:val="16"/>
          <w:szCs w:val="16"/>
        </w:rPr>
        <w:footnoteRef/>
      </w:r>
      <w:r w:rsidRPr="00AC2875">
        <w:rPr>
          <w:rFonts w:cs="Arial"/>
          <w:sz w:val="16"/>
          <w:szCs w:val="16"/>
          <w:lang w:val="fr-CH"/>
        </w:rPr>
        <w:t xml:space="preserve"> </w:t>
      </w:r>
      <w:r>
        <w:fldChar w:fldCharType="begin"/>
      </w:r>
      <w:r w:rsidRPr="005473D7">
        <w:rPr>
          <w:lang w:val="fr-CH"/>
        </w:rPr>
        <w:instrText>HYPERLINK "https://www.zsg.justice.be.ch/fr/start/themen/zivilrecht/arbeitsrecht.html"</w:instrText>
      </w:r>
      <w:r>
        <w:fldChar w:fldCharType="separate"/>
      </w:r>
      <w:r w:rsidRPr="00AC2875">
        <w:rPr>
          <w:rStyle w:val="Lienhypertexte"/>
          <w:rFonts w:cs="Arial"/>
          <w:sz w:val="16"/>
          <w:szCs w:val="16"/>
          <w:lang w:val="fr-CH"/>
        </w:rPr>
        <w:t>https://www.zsg.justice.be.ch/fr/start/themen/zivilrecht/arbeitsrecht.html</w:t>
      </w:r>
      <w:r>
        <w:fldChar w:fldCharType="end"/>
      </w:r>
      <w:r w:rsidRPr="00AC2875">
        <w:rPr>
          <w:rFonts w:cs="Arial"/>
          <w:sz w:val="16"/>
          <w:szCs w:val="16"/>
          <w:lang w:val="fr-CH"/>
        </w:rPr>
        <w:t xml:space="preserve"> (consulté le 28.11.2024)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E1C04" w14:textId="62736F1B" w:rsidR="00E42D8E" w:rsidRPr="003050DE" w:rsidRDefault="00E42D8E" w:rsidP="00E42D8E">
    <w:pPr>
      <w:pStyle w:val="En-tte"/>
      <w:rPr>
        <w:lang w:val="fr-CH"/>
      </w:rPr>
    </w:pPr>
    <w:r w:rsidRPr="00E42D8E">
      <w:rPr>
        <w:b/>
        <w:bCs/>
        <w:color w:val="808080" w:themeColor="background1" w:themeShade="80"/>
        <w:lang w:val="fr-CH"/>
      </w:rPr>
      <w:t>Plan de protection contre les comportements</w:t>
    </w:r>
    <w:r w:rsidR="003050DE">
      <w:rPr>
        <w:b/>
        <w:bCs/>
        <w:color w:val="808080" w:themeColor="background1" w:themeShade="80"/>
        <w:lang w:val="fr-CH"/>
      </w:rPr>
      <w:t xml:space="preserve"> </w:t>
    </w:r>
    <w:r w:rsidRPr="003050DE">
      <w:rPr>
        <w:b/>
        <w:bCs/>
        <w:color w:val="808080" w:themeColor="background1" w:themeShade="80"/>
        <w:lang w:val="fr-CH"/>
      </w:rPr>
      <w:t>transgressifs et les violences sexuelles</w:t>
    </w:r>
    <w:r w:rsidRPr="003050DE">
      <w:rPr>
        <w:b/>
        <w:bCs/>
        <w:noProof/>
        <w:color w:val="808080" w:themeColor="background1" w:themeShade="80"/>
        <w:lang w:val="fr-CH"/>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1ABD0" w14:textId="76E7EBD9" w:rsidR="00E42D8E" w:rsidRDefault="00E42D8E">
    <w:pPr>
      <w:pStyle w:val="En-tte"/>
    </w:pPr>
    <w:r>
      <w:rPr>
        <w:noProof/>
      </w:rPr>
      <w:drawing>
        <wp:anchor distT="0" distB="0" distL="114300" distR="114300" simplePos="0" relativeHeight="251659264" behindDoc="1" locked="0" layoutInCell="1" allowOverlap="1" wp14:anchorId="3A4FE409" wp14:editId="7F41BCF1">
          <wp:simplePos x="0" y="0"/>
          <wp:positionH relativeFrom="page">
            <wp:posOffset>30480</wp:posOffset>
          </wp:positionH>
          <wp:positionV relativeFrom="page">
            <wp:posOffset>48097</wp:posOffset>
          </wp:positionV>
          <wp:extent cx="7520400" cy="10630800"/>
          <wp:effectExtent l="0" t="0" r="0" b="0"/>
          <wp:wrapNone/>
          <wp:docPr id="2061667855" name="Grafik 2" descr="Ein Bild, das Kreis, Screensho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210793" name="Grafik 2" descr="Ein Bild, das Kreis, Screenshot, 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7520400" cy="10630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B6E67" w14:textId="59A1D6F0" w:rsidR="00E42D8E" w:rsidRPr="00E42D8E" w:rsidRDefault="00E42D8E">
    <w:pPr>
      <w:pStyle w:val="En-tte"/>
      <w:rPr>
        <w:b/>
        <w:bCs/>
        <w:lang w:val="fr-CH"/>
      </w:rPr>
    </w:pPr>
    <w:r w:rsidRPr="00E42D8E">
      <w:rPr>
        <w:b/>
        <w:bCs/>
        <w:color w:val="808080" w:themeColor="background1" w:themeShade="80"/>
        <w:lang w:val="fr-CH"/>
      </w:rPr>
      <w:t>Plan de protection contre les comportements transgressifs et les violences sexuelles</w:t>
    </w:r>
    <w:r w:rsidRPr="00E42D8E">
      <w:rPr>
        <w:b/>
        <w:bCs/>
        <w:noProof/>
        <w:color w:val="808080" w:themeColor="background1" w:themeShade="80"/>
        <w:lang w:val="fr-CH"/>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4277"/>
    <w:multiLevelType w:val="hybridMultilevel"/>
    <w:tmpl w:val="F2B4700A"/>
    <w:lvl w:ilvl="0" w:tplc="C1EE80F8">
      <w:start w:val="1"/>
      <w:numFmt w:val="decimal"/>
      <w:pStyle w:val="berschrift2nummeriert"/>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27B4D37"/>
    <w:multiLevelType w:val="multilevel"/>
    <w:tmpl w:val="F726064C"/>
    <w:lvl w:ilvl="0">
      <w:start w:val="1"/>
      <w:numFmt w:val="decimal"/>
      <w:lvlText w:val="%1."/>
      <w:lvlJc w:val="left"/>
      <w:pPr>
        <w:tabs>
          <w:tab w:val="num" w:pos="720"/>
        </w:tabs>
        <w:ind w:left="720" w:hanging="360"/>
      </w:pPr>
      <w:rPr>
        <w:b/>
        <w:bCs/>
        <w:i w:val="0"/>
        <w:iCs w:val="0"/>
      </w:rPr>
    </w:lvl>
    <w:lvl w:ilvl="1">
      <w:start w:val="1"/>
      <w:numFmt w:val="bullet"/>
      <w:lvlText w:val=""/>
      <w:lvlJc w:val="left"/>
      <w:pPr>
        <w:ind w:left="644"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B946F4F"/>
    <w:multiLevelType w:val="multilevel"/>
    <w:tmpl w:val="1A3CF81E"/>
    <w:styleLink w:val="AktuelleListe9"/>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 w15:restartNumberingAfterBreak="0">
    <w:nsid w:val="0F4E5BD2"/>
    <w:multiLevelType w:val="multilevel"/>
    <w:tmpl w:val="6A6082D0"/>
    <w:styleLink w:val="AktuelleListe12"/>
    <w:lvl w:ilvl="0">
      <w:start w:val="1"/>
      <w:numFmt w:val="decimal"/>
      <w:lvlText w:val="%1."/>
      <w:lvlJc w:val="left"/>
      <w:pPr>
        <w:ind w:left="502"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12336229"/>
    <w:multiLevelType w:val="multilevel"/>
    <w:tmpl w:val="DD0235F6"/>
    <w:styleLink w:val="AktuelleListe6"/>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157424C5"/>
    <w:multiLevelType w:val="multilevel"/>
    <w:tmpl w:val="401E4856"/>
    <w:styleLink w:val="AktuelleListe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102D16"/>
    <w:multiLevelType w:val="multilevel"/>
    <w:tmpl w:val="7D884F80"/>
    <w:lvl w:ilvl="0">
      <w:start w:val="1"/>
      <w:numFmt w:val="decimal"/>
      <w:lvlText w:val="%1."/>
      <w:lvlJc w:val="left"/>
      <w:pPr>
        <w:tabs>
          <w:tab w:val="num" w:pos="720"/>
        </w:tabs>
        <w:ind w:left="720" w:hanging="360"/>
      </w:pPr>
      <w:rPr>
        <w:b/>
        <w:bCs/>
        <w:i w:val="0"/>
        <w:iCs w:val="0"/>
      </w:rPr>
    </w:lvl>
    <w:lvl w:ilvl="1">
      <w:start w:val="1"/>
      <w:numFmt w:val="bullet"/>
      <w:lvlText w:val=""/>
      <w:lvlJc w:val="left"/>
      <w:pPr>
        <w:ind w:left="644"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C470DBA"/>
    <w:multiLevelType w:val="multilevel"/>
    <w:tmpl w:val="1644AA60"/>
    <w:lvl w:ilvl="0">
      <w:start w:val="1"/>
      <w:numFmt w:val="bullet"/>
      <w:lvlText w:val=""/>
      <w:lvlJc w:val="left"/>
      <w:pPr>
        <w:ind w:left="108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623CF3"/>
    <w:multiLevelType w:val="multilevel"/>
    <w:tmpl w:val="73D299BC"/>
    <w:lvl w:ilvl="0">
      <w:start w:val="1"/>
      <w:numFmt w:val="bullet"/>
      <w:lvlText w:val=""/>
      <w:lvlJc w:val="left"/>
      <w:pPr>
        <w:ind w:left="1211" w:hanging="360"/>
      </w:pPr>
      <w:rPr>
        <w:rFonts w:ascii="Symbol" w:hAnsi="Symbol" w:hint="default"/>
        <w:sz w:val="20"/>
      </w:rPr>
    </w:lvl>
    <w:lvl w:ilvl="1">
      <w:start w:val="1"/>
      <w:numFmt w:val="bullet"/>
      <w:lvlText w:val="o"/>
      <w:lvlJc w:val="left"/>
      <w:pPr>
        <w:tabs>
          <w:tab w:val="num" w:pos="1571"/>
        </w:tabs>
        <w:ind w:left="1571" w:hanging="360"/>
      </w:pPr>
      <w:rPr>
        <w:rFonts w:ascii="Courier New" w:hAnsi="Courier New" w:cs="Times New Roman" w:hint="default"/>
        <w:sz w:val="20"/>
      </w:rPr>
    </w:lvl>
    <w:lvl w:ilvl="2">
      <w:start w:val="1"/>
      <w:numFmt w:val="bullet"/>
      <w:lvlText w:val=""/>
      <w:lvlJc w:val="left"/>
      <w:pPr>
        <w:tabs>
          <w:tab w:val="num" w:pos="2291"/>
        </w:tabs>
        <w:ind w:left="2291" w:hanging="360"/>
      </w:pPr>
      <w:rPr>
        <w:rFonts w:ascii="Wingdings" w:hAnsi="Wingdings" w:hint="default"/>
        <w:sz w:val="20"/>
      </w:rPr>
    </w:lvl>
    <w:lvl w:ilvl="3">
      <w:start w:val="1"/>
      <w:numFmt w:val="bullet"/>
      <w:lvlText w:val=""/>
      <w:lvlJc w:val="left"/>
      <w:pPr>
        <w:tabs>
          <w:tab w:val="num" w:pos="3011"/>
        </w:tabs>
        <w:ind w:left="3011" w:hanging="360"/>
      </w:pPr>
      <w:rPr>
        <w:rFonts w:ascii="Wingdings" w:hAnsi="Wingdings" w:hint="default"/>
        <w:sz w:val="20"/>
      </w:rPr>
    </w:lvl>
    <w:lvl w:ilvl="4">
      <w:start w:val="1"/>
      <w:numFmt w:val="bullet"/>
      <w:lvlText w:val=""/>
      <w:lvlJc w:val="left"/>
      <w:pPr>
        <w:tabs>
          <w:tab w:val="num" w:pos="3731"/>
        </w:tabs>
        <w:ind w:left="3731" w:hanging="360"/>
      </w:pPr>
      <w:rPr>
        <w:rFonts w:ascii="Wingdings" w:hAnsi="Wingdings" w:hint="default"/>
        <w:sz w:val="20"/>
      </w:rPr>
    </w:lvl>
    <w:lvl w:ilvl="5">
      <w:start w:val="1"/>
      <w:numFmt w:val="bullet"/>
      <w:lvlText w:val=""/>
      <w:lvlJc w:val="left"/>
      <w:pPr>
        <w:tabs>
          <w:tab w:val="num" w:pos="4451"/>
        </w:tabs>
        <w:ind w:left="4451" w:hanging="360"/>
      </w:pPr>
      <w:rPr>
        <w:rFonts w:ascii="Wingdings" w:hAnsi="Wingdings" w:hint="default"/>
        <w:sz w:val="20"/>
      </w:rPr>
    </w:lvl>
    <w:lvl w:ilvl="6">
      <w:start w:val="1"/>
      <w:numFmt w:val="bullet"/>
      <w:lvlText w:val=""/>
      <w:lvlJc w:val="left"/>
      <w:pPr>
        <w:tabs>
          <w:tab w:val="num" w:pos="5171"/>
        </w:tabs>
        <w:ind w:left="5171" w:hanging="360"/>
      </w:pPr>
      <w:rPr>
        <w:rFonts w:ascii="Wingdings" w:hAnsi="Wingdings" w:hint="default"/>
        <w:sz w:val="20"/>
      </w:rPr>
    </w:lvl>
    <w:lvl w:ilvl="7">
      <w:start w:val="1"/>
      <w:numFmt w:val="bullet"/>
      <w:lvlText w:val=""/>
      <w:lvlJc w:val="left"/>
      <w:pPr>
        <w:tabs>
          <w:tab w:val="num" w:pos="5891"/>
        </w:tabs>
        <w:ind w:left="5891" w:hanging="360"/>
      </w:pPr>
      <w:rPr>
        <w:rFonts w:ascii="Wingdings" w:hAnsi="Wingdings" w:hint="default"/>
        <w:sz w:val="20"/>
      </w:rPr>
    </w:lvl>
    <w:lvl w:ilvl="8">
      <w:start w:val="1"/>
      <w:numFmt w:val="bullet"/>
      <w:lvlText w:val=""/>
      <w:lvlJc w:val="left"/>
      <w:pPr>
        <w:tabs>
          <w:tab w:val="num" w:pos="6611"/>
        </w:tabs>
        <w:ind w:left="6611" w:hanging="360"/>
      </w:pPr>
      <w:rPr>
        <w:rFonts w:ascii="Wingdings" w:hAnsi="Wingdings" w:hint="default"/>
        <w:sz w:val="20"/>
      </w:rPr>
    </w:lvl>
  </w:abstractNum>
  <w:abstractNum w:abstractNumId="9" w15:restartNumberingAfterBreak="0">
    <w:nsid w:val="21FA2717"/>
    <w:multiLevelType w:val="multilevel"/>
    <w:tmpl w:val="AC7C94B0"/>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954C47"/>
    <w:multiLevelType w:val="multilevel"/>
    <w:tmpl w:val="1B1C7B68"/>
    <w:lvl w:ilvl="0">
      <w:start w:val="1"/>
      <w:numFmt w:val="bullet"/>
      <w:lvlText w:val=""/>
      <w:lvlJc w:val="left"/>
      <w:pPr>
        <w:ind w:left="108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C014A8"/>
    <w:multiLevelType w:val="multilevel"/>
    <w:tmpl w:val="7D12B748"/>
    <w:styleLink w:val="AktuelleListe1"/>
    <w:lvl w:ilvl="0">
      <w:start w:val="1"/>
      <w:numFmt w:val="decimal"/>
      <w:lvlText w:val="%1"/>
      <w:lvlJc w:val="left"/>
      <w:pPr>
        <w:ind w:left="737" w:hanging="737"/>
      </w:pPr>
      <w:rPr>
        <w:rFonts w:ascii="Arial" w:hAnsi="Arial" w:hint="default"/>
        <w:b/>
        <w:i w:val="0"/>
        <w:color w:val="E53138"/>
        <w:sz w:val="34"/>
      </w:rPr>
    </w:lvl>
    <w:lvl w:ilvl="1">
      <w:start w:val="1"/>
      <w:numFmt w:val="decimal"/>
      <w:lvlText w:val="%1.%2"/>
      <w:lvlJc w:val="left"/>
      <w:pPr>
        <w:ind w:left="737" w:hanging="737"/>
      </w:pPr>
    </w:lvl>
    <w:lvl w:ilvl="2">
      <w:start w:val="1"/>
      <w:numFmt w:val="decimal"/>
      <w:lvlText w:val="%1.%2.%3"/>
      <w:lvlJc w:val="left"/>
      <w:pPr>
        <w:ind w:left="737" w:hanging="737"/>
      </w:pPr>
      <w:rPr>
        <w:rFonts w:ascii="Arial" w:hAnsi="Arial" w:hint="default"/>
        <w:b/>
        <w:i w:val="0"/>
        <w:color w:val="E53138"/>
        <w:sz w:val="26"/>
      </w:rPr>
    </w:lvl>
    <w:lvl w:ilvl="3">
      <w:start w:val="1"/>
      <w:numFmt w:val="decimal"/>
      <w:lvlText w:val="%1.%2.%3.%4"/>
      <w:lvlJc w:val="left"/>
      <w:pPr>
        <w:ind w:left="737" w:hanging="737"/>
      </w:pPr>
      <w:rPr>
        <w:rFonts w:ascii="Arial" w:hAnsi="Arial" w:hint="default"/>
        <w:b/>
        <w:i w:val="0"/>
        <w:color w:val="E53138"/>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B1D2E38"/>
    <w:multiLevelType w:val="multilevel"/>
    <w:tmpl w:val="7CBEF62A"/>
    <w:lvl w:ilvl="0">
      <w:start w:val="1"/>
      <w:numFmt w:val="bullet"/>
      <w:lvlText w:val=""/>
      <w:lvlJc w:val="left"/>
      <w:pPr>
        <w:ind w:left="108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F31A34"/>
    <w:multiLevelType w:val="multilevel"/>
    <w:tmpl w:val="7EE6C460"/>
    <w:lvl w:ilvl="0">
      <w:start w:val="1"/>
      <w:numFmt w:val="bullet"/>
      <w:lvlText w:val=""/>
      <w:lvlJc w:val="left"/>
      <w:pPr>
        <w:ind w:left="108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DD6F0B"/>
    <w:multiLevelType w:val="multilevel"/>
    <w:tmpl w:val="2B5845E8"/>
    <w:lvl w:ilvl="0">
      <w:start w:val="1"/>
      <w:numFmt w:val="bullet"/>
      <w:lvlText w:val=""/>
      <w:lvlJc w:val="left"/>
      <w:pPr>
        <w:ind w:left="108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D41D28"/>
    <w:multiLevelType w:val="multilevel"/>
    <w:tmpl w:val="96408C70"/>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2E04AA"/>
    <w:multiLevelType w:val="multilevel"/>
    <w:tmpl w:val="ADD8AA36"/>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FD7F50"/>
    <w:multiLevelType w:val="hybridMultilevel"/>
    <w:tmpl w:val="BC4AD3D6"/>
    <w:lvl w:ilvl="0" w:tplc="8A8C843A">
      <w:start w:val="1"/>
      <w:numFmt w:val="bullet"/>
      <w:lvlText w:val=""/>
      <w:lvlJc w:val="left"/>
      <w:pPr>
        <w:ind w:left="108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46C77EA6"/>
    <w:multiLevelType w:val="multilevel"/>
    <w:tmpl w:val="CF3836EA"/>
    <w:lvl w:ilvl="0">
      <w:start w:val="1"/>
      <w:numFmt w:val="bullet"/>
      <w:lvlText w:val=""/>
      <w:lvlJc w:val="left"/>
      <w:pPr>
        <w:ind w:left="108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A73D6B"/>
    <w:multiLevelType w:val="multilevel"/>
    <w:tmpl w:val="A90A8184"/>
    <w:lvl w:ilvl="0">
      <w:start w:val="1"/>
      <w:numFmt w:val="bullet"/>
      <w:lvlText w:val=""/>
      <w:lvlJc w:val="left"/>
      <w:pPr>
        <w:ind w:left="108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7C7B4B"/>
    <w:multiLevelType w:val="hybridMultilevel"/>
    <w:tmpl w:val="343EA216"/>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F8C7539"/>
    <w:multiLevelType w:val="multilevel"/>
    <w:tmpl w:val="0407001D"/>
    <w:styleLink w:val="AktuelleList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0116A99"/>
    <w:multiLevelType w:val="multilevel"/>
    <w:tmpl w:val="91887BCC"/>
    <w:styleLink w:val="AktuelleList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F418FD"/>
    <w:multiLevelType w:val="multilevel"/>
    <w:tmpl w:val="147ACC7E"/>
    <w:lvl w:ilvl="0">
      <w:start w:val="1"/>
      <w:numFmt w:val="bullet"/>
      <w:lvlText w:val=""/>
      <w:lvlJc w:val="left"/>
      <w:pPr>
        <w:ind w:left="108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B053B2"/>
    <w:multiLevelType w:val="multilevel"/>
    <w:tmpl w:val="64B8649C"/>
    <w:lvl w:ilvl="0">
      <w:start w:val="1"/>
      <w:numFmt w:val="decimal"/>
      <w:pStyle w:val="Formatvorlage3"/>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5" w15:restartNumberingAfterBreak="0">
    <w:nsid w:val="569D1595"/>
    <w:multiLevelType w:val="multilevel"/>
    <w:tmpl w:val="BFE2E93E"/>
    <w:lvl w:ilvl="0">
      <w:start w:val="1"/>
      <w:numFmt w:val="bullet"/>
      <w:lvlText w:val=""/>
      <w:lvlJc w:val="left"/>
      <w:pPr>
        <w:ind w:left="108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3609A9"/>
    <w:multiLevelType w:val="multilevel"/>
    <w:tmpl w:val="ADAC1462"/>
    <w:lvl w:ilvl="0">
      <w:start w:val="1"/>
      <w:numFmt w:val="bullet"/>
      <w:lvlText w:val=""/>
      <w:lvlJc w:val="left"/>
      <w:pPr>
        <w:ind w:left="108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142983"/>
    <w:multiLevelType w:val="multilevel"/>
    <w:tmpl w:val="EEE09AF4"/>
    <w:lvl w:ilvl="0">
      <w:start w:val="1"/>
      <w:numFmt w:val="decimal"/>
      <w:lvlText w:val="%1."/>
      <w:lvlJc w:val="left"/>
      <w:pPr>
        <w:tabs>
          <w:tab w:val="num" w:pos="720"/>
        </w:tabs>
        <w:ind w:left="720" w:hanging="360"/>
      </w:pPr>
      <w:rPr>
        <w:b/>
        <w:bCs/>
        <w:i w:val="0"/>
        <w:iCs w:val="0"/>
      </w:rPr>
    </w:lvl>
    <w:lvl w:ilvl="1">
      <w:start w:val="1"/>
      <w:numFmt w:val="bullet"/>
      <w:lvlText w:val=""/>
      <w:lvlJc w:val="left"/>
      <w:pPr>
        <w:ind w:left="644"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5A412829"/>
    <w:multiLevelType w:val="multilevel"/>
    <w:tmpl w:val="E98A128A"/>
    <w:styleLink w:val="AktuelleListe11"/>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9" w15:restartNumberingAfterBreak="0">
    <w:nsid w:val="5B230C23"/>
    <w:multiLevelType w:val="multilevel"/>
    <w:tmpl w:val="C9D69DB8"/>
    <w:styleLink w:val="AktuelleListe7"/>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0" w15:restartNumberingAfterBreak="0">
    <w:nsid w:val="5B7F66A6"/>
    <w:multiLevelType w:val="multilevel"/>
    <w:tmpl w:val="C106991E"/>
    <w:lvl w:ilvl="0">
      <w:start w:val="1"/>
      <w:numFmt w:val="bullet"/>
      <w:lvlText w:val=""/>
      <w:lvlJc w:val="left"/>
      <w:pPr>
        <w:ind w:left="108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4910C5"/>
    <w:multiLevelType w:val="multilevel"/>
    <w:tmpl w:val="A0FA3548"/>
    <w:styleLink w:val="AktuelleListe10"/>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2" w15:restartNumberingAfterBreak="0">
    <w:nsid w:val="69704960"/>
    <w:multiLevelType w:val="multilevel"/>
    <w:tmpl w:val="64B8649C"/>
    <w:styleLink w:val="LFO1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3" w15:restartNumberingAfterBreak="0">
    <w:nsid w:val="6B607E30"/>
    <w:multiLevelType w:val="hybridMultilevel"/>
    <w:tmpl w:val="8D46460A"/>
    <w:lvl w:ilvl="0" w:tplc="8A8C843A">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4" w15:restartNumberingAfterBreak="0">
    <w:nsid w:val="72E17A77"/>
    <w:multiLevelType w:val="multilevel"/>
    <w:tmpl w:val="B3F079EC"/>
    <w:styleLink w:val="AktuelleListe8"/>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5" w15:restartNumberingAfterBreak="0">
    <w:nsid w:val="737055AF"/>
    <w:multiLevelType w:val="multilevel"/>
    <w:tmpl w:val="91887BCC"/>
    <w:styleLink w:val="AktuelleListe3"/>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B81E20"/>
    <w:multiLevelType w:val="multilevel"/>
    <w:tmpl w:val="5046F986"/>
    <w:lvl w:ilvl="0">
      <w:start w:val="1"/>
      <w:numFmt w:val="bullet"/>
      <w:lvlText w:val=""/>
      <w:lvlJc w:val="left"/>
      <w:pPr>
        <w:ind w:left="108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A22EFC"/>
    <w:multiLevelType w:val="multilevel"/>
    <w:tmpl w:val="D2A495EC"/>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4A26C0"/>
    <w:multiLevelType w:val="multilevel"/>
    <w:tmpl w:val="5DE2012C"/>
    <w:lvl w:ilvl="0">
      <w:start w:val="1"/>
      <w:numFmt w:val="decimal"/>
      <w:lvlText w:val="%1."/>
      <w:lvlJc w:val="left"/>
      <w:pPr>
        <w:tabs>
          <w:tab w:val="num" w:pos="720"/>
        </w:tabs>
        <w:ind w:left="720" w:hanging="360"/>
      </w:pPr>
      <w:rPr>
        <w:b/>
        <w:bCs/>
        <w:i w:val="0"/>
        <w:iCs w:val="0"/>
      </w:rPr>
    </w:lvl>
    <w:lvl w:ilvl="1">
      <w:start w:val="1"/>
      <w:numFmt w:val="bullet"/>
      <w:lvlText w:val="o"/>
      <w:lvlJc w:val="left"/>
      <w:pPr>
        <w:tabs>
          <w:tab w:val="num" w:pos="644"/>
        </w:tabs>
        <w:ind w:left="644"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00056621">
    <w:abstractNumId w:val="24"/>
  </w:num>
  <w:num w:numId="2" w16cid:durableId="631178520">
    <w:abstractNumId w:val="11"/>
  </w:num>
  <w:num w:numId="3" w16cid:durableId="956834565">
    <w:abstractNumId w:val="22"/>
  </w:num>
  <w:num w:numId="4" w16cid:durableId="1564871709">
    <w:abstractNumId w:val="35"/>
  </w:num>
  <w:num w:numId="5" w16cid:durableId="1563565406">
    <w:abstractNumId w:val="21"/>
  </w:num>
  <w:num w:numId="6" w16cid:durableId="1059286023">
    <w:abstractNumId w:val="32"/>
  </w:num>
  <w:num w:numId="7" w16cid:durableId="561672398">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7288603">
    <w:abstractNumId w:val="5"/>
  </w:num>
  <w:num w:numId="9" w16cid:durableId="262305485">
    <w:abstractNumId w:val="4"/>
  </w:num>
  <w:num w:numId="10" w16cid:durableId="1297906617">
    <w:abstractNumId w:val="29"/>
  </w:num>
  <w:num w:numId="11" w16cid:durableId="102306939">
    <w:abstractNumId w:val="34"/>
  </w:num>
  <w:num w:numId="12" w16cid:durableId="2121871656">
    <w:abstractNumId w:val="2"/>
  </w:num>
  <w:num w:numId="13" w16cid:durableId="27611141">
    <w:abstractNumId w:val="31"/>
  </w:num>
  <w:num w:numId="14" w16cid:durableId="1414663401">
    <w:abstractNumId w:val="28"/>
  </w:num>
  <w:num w:numId="15" w16cid:durableId="1414934990">
    <w:abstractNumId w:val="3"/>
  </w:num>
  <w:num w:numId="16" w16cid:durableId="494027665">
    <w:abstractNumId w:val="16"/>
  </w:num>
  <w:num w:numId="17" w16cid:durableId="958560839">
    <w:abstractNumId w:val="0"/>
  </w:num>
  <w:num w:numId="18" w16cid:durableId="982345010">
    <w:abstractNumId w:val="37"/>
  </w:num>
  <w:num w:numId="19" w16cid:durableId="1434395561">
    <w:abstractNumId w:val="9"/>
  </w:num>
  <w:num w:numId="20" w16cid:durableId="820075427">
    <w:abstractNumId w:val="15"/>
  </w:num>
  <w:num w:numId="21" w16cid:durableId="1639918483">
    <w:abstractNumId w:val="33"/>
  </w:num>
  <w:num w:numId="22" w16cid:durableId="1560359283">
    <w:abstractNumId w:val="6"/>
  </w:num>
  <w:num w:numId="23" w16cid:durableId="1123036489">
    <w:abstractNumId w:val="27"/>
  </w:num>
  <w:num w:numId="24" w16cid:durableId="219176685">
    <w:abstractNumId w:val="1"/>
  </w:num>
  <w:num w:numId="25" w16cid:durableId="2098087321">
    <w:abstractNumId w:val="13"/>
  </w:num>
  <w:num w:numId="26" w16cid:durableId="1940405700">
    <w:abstractNumId w:val="8"/>
  </w:num>
  <w:num w:numId="27" w16cid:durableId="1536311684">
    <w:abstractNumId w:val="14"/>
  </w:num>
  <w:num w:numId="28" w16cid:durableId="1517035196">
    <w:abstractNumId w:val="26"/>
  </w:num>
  <w:num w:numId="29" w16cid:durableId="1383601397">
    <w:abstractNumId w:val="12"/>
  </w:num>
  <w:num w:numId="30" w16cid:durableId="853955748">
    <w:abstractNumId w:val="30"/>
  </w:num>
  <w:num w:numId="31" w16cid:durableId="1936286036">
    <w:abstractNumId w:val="10"/>
  </w:num>
  <w:num w:numId="32" w16cid:durableId="1910312609">
    <w:abstractNumId w:val="18"/>
  </w:num>
  <w:num w:numId="33" w16cid:durableId="1905286936">
    <w:abstractNumId w:val="17"/>
  </w:num>
  <w:num w:numId="34" w16cid:durableId="1830438823">
    <w:abstractNumId w:val="36"/>
  </w:num>
  <w:num w:numId="35" w16cid:durableId="712196379">
    <w:abstractNumId w:val="25"/>
  </w:num>
  <w:num w:numId="36" w16cid:durableId="1155680237">
    <w:abstractNumId w:val="7"/>
  </w:num>
  <w:num w:numId="37" w16cid:durableId="58947093">
    <w:abstractNumId w:val="19"/>
  </w:num>
  <w:num w:numId="38" w16cid:durableId="1312055819">
    <w:abstractNumId w:val="23"/>
  </w:num>
  <w:num w:numId="39" w16cid:durableId="1005671563">
    <w:abstractNumId w:val="20"/>
  </w:num>
  <w:num w:numId="40" w16cid:durableId="1483545530">
    <w:abstractNumId w:val="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62A"/>
    <w:rsid w:val="000144DB"/>
    <w:rsid w:val="000213F9"/>
    <w:rsid w:val="00022A0B"/>
    <w:rsid w:val="000511BC"/>
    <w:rsid w:val="000651A1"/>
    <w:rsid w:val="00073D5D"/>
    <w:rsid w:val="00076165"/>
    <w:rsid w:val="00081262"/>
    <w:rsid w:val="000D0CE7"/>
    <w:rsid w:val="00103B0B"/>
    <w:rsid w:val="001070D8"/>
    <w:rsid w:val="0012059D"/>
    <w:rsid w:val="00124E6D"/>
    <w:rsid w:val="00126D5F"/>
    <w:rsid w:val="00165508"/>
    <w:rsid w:val="00190632"/>
    <w:rsid w:val="00194684"/>
    <w:rsid w:val="001A548F"/>
    <w:rsid w:val="001B5E4D"/>
    <w:rsid w:val="001D244C"/>
    <w:rsid w:val="001E0A1C"/>
    <w:rsid w:val="001F0C8C"/>
    <w:rsid w:val="00201118"/>
    <w:rsid w:val="00201613"/>
    <w:rsid w:val="0020591B"/>
    <w:rsid w:val="0021404E"/>
    <w:rsid w:val="00226D9C"/>
    <w:rsid w:val="002303F3"/>
    <w:rsid w:val="00234684"/>
    <w:rsid w:val="0024016A"/>
    <w:rsid w:val="00241CB5"/>
    <w:rsid w:val="002524DB"/>
    <w:rsid w:val="00261943"/>
    <w:rsid w:val="002D01A4"/>
    <w:rsid w:val="002D3856"/>
    <w:rsid w:val="002E0ECC"/>
    <w:rsid w:val="002F4921"/>
    <w:rsid w:val="003007C6"/>
    <w:rsid w:val="003050DE"/>
    <w:rsid w:val="003134D6"/>
    <w:rsid w:val="00361F84"/>
    <w:rsid w:val="003643EA"/>
    <w:rsid w:val="00381CC5"/>
    <w:rsid w:val="003961E3"/>
    <w:rsid w:val="003C0C33"/>
    <w:rsid w:val="003D189C"/>
    <w:rsid w:val="003D4AD0"/>
    <w:rsid w:val="003F17FC"/>
    <w:rsid w:val="004011DB"/>
    <w:rsid w:val="0041753B"/>
    <w:rsid w:val="00435CA6"/>
    <w:rsid w:val="004367EE"/>
    <w:rsid w:val="004406B7"/>
    <w:rsid w:val="00465904"/>
    <w:rsid w:val="00483A24"/>
    <w:rsid w:val="004A0B46"/>
    <w:rsid w:val="004A5DEA"/>
    <w:rsid w:val="004C503F"/>
    <w:rsid w:val="004D3361"/>
    <w:rsid w:val="004D6141"/>
    <w:rsid w:val="004E2FDE"/>
    <w:rsid w:val="004E5700"/>
    <w:rsid w:val="004F5348"/>
    <w:rsid w:val="005072D6"/>
    <w:rsid w:val="00510645"/>
    <w:rsid w:val="00513FDC"/>
    <w:rsid w:val="00515809"/>
    <w:rsid w:val="00515EAE"/>
    <w:rsid w:val="005473D7"/>
    <w:rsid w:val="005A35AC"/>
    <w:rsid w:val="005C0754"/>
    <w:rsid w:val="005C3A05"/>
    <w:rsid w:val="00607260"/>
    <w:rsid w:val="00615D92"/>
    <w:rsid w:val="006202C7"/>
    <w:rsid w:val="0063553E"/>
    <w:rsid w:val="0065407C"/>
    <w:rsid w:val="00655536"/>
    <w:rsid w:val="006667EE"/>
    <w:rsid w:val="006709E6"/>
    <w:rsid w:val="00681E6D"/>
    <w:rsid w:val="00684CA1"/>
    <w:rsid w:val="00684E5F"/>
    <w:rsid w:val="00685EFB"/>
    <w:rsid w:val="006B1870"/>
    <w:rsid w:val="006B21FA"/>
    <w:rsid w:val="006B6603"/>
    <w:rsid w:val="006F5D81"/>
    <w:rsid w:val="0070035C"/>
    <w:rsid w:val="00712192"/>
    <w:rsid w:val="0071687F"/>
    <w:rsid w:val="007218B7"/>
    <w:rsid w:val="00734D86"/>
    <w:rsid w:val="00752080"/>
    <w:rsid w:val="007545C2"/>
    <w:rsid w:val="00791C8D"/>
    <w:rsid w:val="00791F2B"/>
    <w:rsid w:val="00797E42"/>
    <w:rsid w:val="007D3007"/>
    <w:rsid w:val="007D4F6B"/>
    <w:rsid w:val="007E71AA"/>
    <w:rsid w:val="007F041F"/>
    <w:rsid w:val="00815B35"/>
    <w:rsid w:val="0081616B"/>
    <w:rsid w:val="00827643"/>
    <w:rsid w:val="008678FA"/>
    <w:rsid w:val="00873135"/>
    <w:rsid w:val="00874CB5"/>
    <w:rsid w:val="00876AFF"/>
    <w:rsid w:val="008A21B7"/>
    <w:rsid w:val="008B08A9"/>
    <w:rsid w:val="008B08DB"/>
    <w:rsid w:val="008B1514"/>
    <w:rsid w:val="008B6595"/>
    <w:rsid w:val="008E6143"/>
    <w:rsid w:val="00906B02"/>
    <w:rsid w:val="00915C0E"/>
    <w:rsid w:val="00923564"/>
    <w:rsid w:val="00933442"/>
    <w:rsid w:val="00947533"/>
    <w:rsid w:val="00951B7B"/>
    <w:rsid w:val="00955990"/>
    <w:rsid w:val="009606E4"/>
    <w:rsid w:val="00960E3F"/>
    <w:rsid w:val="00963AE6"/>
    <w:rsid w:val="00975DC6"/>
    <w:rsid w:val="009C3EB8"/>
    <w:rsid w:val="009F4B41"/>
    <w:rsid w:val="009F4EE2"/>
    <w:rsid w:val="00A04A26"/>
    <w:rsid w:val="00A341FC"/>
    <w:rsid w:val="00A4012A"/>
    <w:rsid w:val="00A42D01"/>
    <w:rsid w:val="00A51E07"/>
    <w:rsid w:val="00A52FB5"/>
    <w:rsid w:val="00A60570"/>
    <w:rsid w:val="00A73C96"/>
    <w:rsid w:val="00A9471C"/>
    <w:rsid w:val="00A97E03"/>
    <w:rsid w:val="00AE5378"/>
    <w:rsid w:val="00AE753B"/>
    <w:rsid w:val="00AF50EB"/>
    <w:rsid w:val="00B17643"/>
    <w:rsid w:val="00B22416"/>
    <w:rsid w:val="00B24BB4"/>
    <w:rsid w:val="00B341EB"/>
    <w:rsid w:val="00B34A0A"/>
    <w:rsid w:val="00B5707A"/>
    <w:rsid w:val="00B63072"/>
    <w:rsid w:val="00B83447"/>
    <w:rsid w:val="00B92B96"/>
    <w:rsid w:val="00B94236"/>
    <w:rsid w:val="00B97E57"/>
    <w:rsid w:val="00BA13C6"/>
    <w:rsid w:val="00BA6209"/>
    <w:rsid w:val="00BB04AC"/>
    <w:rsid w:val="00BD469A"/>
    <w:rsid w:val="00C10CD4"/>
    <w:rsid w:val="00C15307"/>
    <w:rsid w:val="00C31E94"/>
    <w:rsid w:val="00C337FA"/>
    <w:rsid w:val="00C36EE4"/>
    <w:rsid w:val="00C44206"/>
    <w:rsid w:val="00CB41B8"/>
    <w:rsid w:val="00CC10E3"/>
    <w:rsid w:val="00CC688F"/>
    <w:rsid w:val="00CD31A5"/>
    <w:rsid w:val="00CE0FD1"/>
    <w:rsid w:val="00CE6BAA"/>
    <w:rsid w:val="00D07B62"/>
    <w:rsid w:val="00D22D23"/>
    <w:rsid w:val="00D24C25"/>
    <w:rsid w:val="00D6762A"/>
    <w:rsid w:val="00DA50F4"/>
    <w:rsid w:val="00DA5409"/>
    <w:rsid w:val="00DB7D8A"/>
    <w:rsid w:val="00DC0CC0"/>
    <w:rsid w:val="00DE193B"/>
    <w:rsid w:val="00E038FA"/>
    <w:rsid w:val="00E07CB2"/>
    <w:rsid w:val="00E11921"/>
    <w:rsid w:val="00E24478"/>
    <w:rsid w:val="00E324BF"/>
    <w:rsid w:val="00E41A5B"/>
    <w:rsid w:val="00E42D8E"/>
    <w:rsid w:val="00E60124"/>
    <w:rsid w:val="00EA5578"/>
    <w:rsid w:val="00EE6E37"/>
    <w:rsid w:val="00EF10F1"/>
    <w:rsid w:val="00EF3801"/>
    <w:rsid w:val="00F10694"/>
    <w:rsid w:val="00F25176"/>
    <w:rsid w:val="00F277DB"/>
    <w:rsid w:val="00F3039A"/>
    <w:rsid w:val="00F31675"/>
    <w:rsid w:val="00F35876"/>
    <w:rsid w:val="00F36DA6"/>
    <w:rsid w:val="00F51E4C"/>
    <w:rsid w:val="00F705BC"/>
    <w:rsid w:val="00F766B1"/>
    <w:rsid w:val="00F76910"/>
    <w:rsid w:val="00F92AD1"/>
    <w:rsid w:val="00FA4267"/>
    <w:rsid w:val="00FA48ED"/>
    <w:rsid w:val="00FA4AE8"/>
    <w:rsid w:val="00FA7497"/>
    <w:rsid w:val="00FD285B"/>
    <w:rsid w:val="00FE496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888D4"/>
  <w15:chartTrackingRefBased/>
  <w15:docId w15:val="{5DCC0EFE-B8CF-0E41-8A5A-CB7C455AE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de-CH"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16A"/>
    <w:pPr>
      <w:spacing w:after="240" w:line="240" w:lineRule="exact"/>
    </w:pPr>
    <w:rPr>
      <w:rFonts w:ascii="Arial" w:eastAsia="Times New Roman" w:hAnsi="Arial"/>
      <w:color w:val="000000" w:themeColor="text1"/>
      <w:spacing w:val="2"/>
      <w:sz w:val="18"/>
      <w:szCs w:val="24"/>
    </w:rPr>
  </w:style>
  <w:style w:type="paragraph" w:styleId="Titre1">
    <w:name w:val="heading 1"/>
    <w:aliases w:val="Haupttitel rot"/>
    <w:basedOn w:val="Normal"/>
    <w:next w:val="Normal"/>
    <w:link w:val="Titre1Car"/>
    <w:uiPriority w:val="9"/>
    <w:qFormat/>
    <w:rsid w:val="005C3A05"/>
    <w:pPr>
      <w:keepNext/>
      <w:keepLines/>
      <w:spacing w:line="646" w:lineRule="exact"/>
      <w:outlineLvl w:val="0"/>
    </w:pPr>
    <w:rPr>
      <w:b/>
      <w:sz w:val="52"/>
      <w:szCs w:val="40"/>
    </w:rPr>
  </w:style>
  <w:style w:type="paragraph" w:styleId="Titre2">
    <w:name w:val="heading 2"/>
    <w:aliases w:val="Untertitel rot"/>
    <w:basedOn w:val="Normal"/>
    <w:next w:val="Normal"/>
    <w:link w:val="Titre2Car"/>
    <w:autoRedefine/>
    <w:uiPriority w:val="9"/>
    <w:unhideWhenUsed/>
    <w:qFormat/>
    <w:rsid w:val="00B83447"/>
    <w:pPr>
      <w:keepNext/>
      <w:keepLines/>
      <w:tabs>
        <w:tab w:val="left" w:pos="170"/>
      </w:tabs>
      <w:spacing w:after="0" w:line="240" w:lineRule="auto"/>
      <w:outlineLvl w:val="1"/>
    </w:pPr>
    <w:rPr>
      <w:color w:val="000000"/>
      <w:sz w:val="32"/>
      <w:szCs w:val="32"/>
    </w:rPr>
  </w:style>
  <w:style w:type="paragraph" w:styleId="Titre3">
    <w:name w:val="heading 3"/>
    <w:basedOn w:val="Normal"/>
    <w:next w:val="Normal"/>
    <w:link w:val="Titre3Car"/>
    <w:autoRedefine/>
    <w:uiPriority w:val="9"/>
    <w:unhideWhenUsed/>
    <w:qFormat/>
    <w:rsid w:val="00C10CD4"/>
    <w:pPr>
      <w:keepNext/>
      <w:keepLines/>
      <w:tabs>
        <w:tab w:val="left" w:pos="284"/>
        <w:tab w:val="left" w:pos="426"/>
      </w:tabs>
      <w:spacing w:line="431" w:lineRule="atLeast"/>
      <w:outlineLvl w:val="2"/>
    </w:pPr>
    <w:rPr>
      <w:b/>
      <w:sz w:val="26"/>
      <w:szCs w:val="28"/>
      <w:lang w:val="en-US"/>
    </w:rPr>
  </w:style>
  <w:style w:type="paragraph" w:styleId="Titre4">
    <w:name w:val="heading 4"/>
    <w:basedOn w:val="Normal"/>
    <w:next w:val="Normal"/>
    <w:link w:val="Titre4Car"/>
    <w:uiPriority w:val="9"/>
    <w:unhideWhenUsed/>
    <w:qFormat/>
    <w:rsid w:val="000D0CE7"/>
    <w:pPr>
      <w:keepNext/>
      <w:keepLines/>
      <w:spacing w:line="269" w:lineRule="exact"/>
      <w:outlineLvl w:val="3"/>
    </w:pPr>
    <w:rPr>
      <w:b/>
      <w:iCs/>
    </w:rPr>
  </w:style>
  <w:style w:type="paragraph" w:styleId="Titre5">
    <w:name w:val="heading 5"/>
    <w:basedOn w:val="Titre4"/>
    <w:next w:val="Normal"/>
    <w:link w:val="Titre5Car"/>
    <w:autoRedefine/>
    <w:uiPriority w:val="9"/>
    <w:unhideWhenUsed/>
    <w:qFormat/>
    <w:rsid w:val="00734D86"/>
    <w:pPr>
      <w:spacing w:before="80" w:after="40" w:line="323" w:lineRule="atLeast"/>
      <w:outlineLvl w:val="4"/>
    </w:pPr>
    <w:rPr>
      <w:bCs/>
      <w:color w:val="EE0000"/>
      <w:sz w:val="20"/>
    </w:rPr>
  </w:style>
  <w:style w:type="paragraph" w:styleId="Titre6">
    <w:name w:val="heading 6"/>
    <w:basedOn w:val="Normal"/>
    <w:next w:val="Normal"/>
    <w:link w:val="Titre6Car"/>
    <w:uiPriority w:val="9"/>
    <w:unhideWhenUsed/>
    <w:qFormat/>
    <w:rsid w:val="0070035C"/>
    <w:pPr>
      <w:keepNext/>
      <w:keepLines/>
      <w:spacing w:before="40" w:after="0"/>
      <w:outlineLvl w:val="5"/>
    </w:pPr>
    <w:rPr>
      <w:b/>
      <w:iCs/>
      <w:color w:val="1D5B3C"/>
      <w:sz w:val="19"/>
    </w:rPr>
  </w:style>
  <w:style w:type="paragraph" w:styleId="Titre7">
    <w:name w:val="heading 7"/>
    <w:basedOn w:val="Normal"/>
    <w:next w:val="Normal"/>
    <w:link w:val="Titre7Car"/>
    <w:uiPriority w:val="9"/>
    <w:semiHidden/>
    <w:unhideWhenUsed/>
    <w:qFormat/>
    <w:rsid w:val="009F4B41"/>
    <w:pPr>
      <w:keepNext/>
      <w:keepLines/>
      <w:spacing w:before="40" w:after="0"/>
      <w:outlineLvl w:val="6"/>
    </w:pPr>
    <w:rPr>
      <w:color w:val="595959"/>
    </w:rPr>
  </w:style>
  <w:style w:type="paragraph" w:styleId="Titre8">
    <w:name w:val="heading 8"/>
    <w:basedOn w:val="Normal"/>
    <w:next w:val="Normal"/>
    <w:link w:val="Titre8Car"/>
    <w:uiPriority w:val="9"/>
    <w:semiHidden/>
    <w:unhideWhenUsed/>
    <w:qFormat/>
    <w:rsid w:val="009F4B41"/>
    <w:pPr>
      <w:keepNext/>
      <w:keepLines/>
      <w:spacing w:after="0"/>
      <w:outlineLvl w:val="7"/>
    </w:pPr>
    <w:rPr>
      <w:i/>
      <w:iCs/>
      <w:color w:val="272727"/>
    </w:rPr>
  </w:style>
  <w:style w:type="paragraph" w:styleId="Titre9">
    <w:name w:val="heading 9"/>
    <w:basedOn w:val="Normal"/>
    <w:next w:val="Normal"/>
    <w:link w:val="Titre9Car"/>
    <w:uiPriority w:val="9"/>
    <w:semiHidden/>
    <w:unhideWhenUsed/>
    <w:qFormat/>
    <w:rsid w:val="009F4B41"/>
    <w:pPr>
      <w:keepNext/>
      <w:keepLines/>
      <w:spacing w:after="0"/>
      <w:outlineLvl w:val="8"/>
    </w:pPr>
    <w:rPr>
      <w:color w:val="2727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Untertitel rot Car"/>
    <w:link w:val="Titre2"/>
    <w:uiPriority w:val="9"/>
    <w:rsid w:val="00B83447"/>
    <w:rPr>
      <w:rFonts w:ascii="Arial" w:eastAsia="Times New Roman" w:hAnsi="Arial"/>
      <w:color w:val="000000"/>
      <w:spacing w:val="2"/>
      <w:sz w:val="32"/>
      <w:szCs w:val="32"/>
    </w:rPr>
  </w:style>
  <w:style w:type="character" w:customStyle="1" w:styleId="Titre1Car">
    <w:name w:val="Titre 1 Car"/>
    <w:aliases w:val="Haupttitel rot Car"/>
    <w:link w:val="Titre1"/>
    <w:uiPriority w:val="9"/>
    <w:rsid w:val="005C3A05"/>
    <w:rPr>
      <w:rFonts w:ascii="Arial" w:eastAsia="Times New Roman" w:hAnsi="Arial"/>
      <w:b/>
      <w:color w:val="000000" w:themeColor="text1"/>
      <w:spacing w:val="2"/>
      <w:sz w:val="52"/>
      <w:szCs w:val="40"/>
    </w:rPr>
  </w:style>
  <w:style w:type="character" w:customStyle="1" w:styleId="Titre3Car">
    <w:name w:val="Titre 3 Car"/>
    <w:link w:val="Titre3"/>
    <w:uiPriority w:val="9"/>
    <w:rsid w:val="00C10CD4"/>
    <w:rPr>
      <w:rFonts w:ascii="Arial" w:eastAsia="Times New Roman" w:hAnsi="Arial"/>
      <w:b/>
      <w:color w:val="000000" w:themeColor="text1"/>
      <w:spacing w:val="2"/>
      <w:sz w:val="26"/>
      <w:szCs w:val="28"/>
      <w:lang w:val="en-US"/>
    </w:rPr>
  </w:style>
  <w:style w:type="character" w:customStyle="1" w:styleId="Titre4Car">
    <w:name w:val="Titre 4 Car"/>
    <w:link w:val="Titre4"/>
    <w:uiPriority w:val="9"/>
    <w:rsid w:val="000D0CE7"/>
    <w:rPr>
      <w:rFonts w:ascii="Arial" w:eastAsia="Times New Roman" w:hAnsi="Arial"/>
      <w:b/>
      <w:iCs/>
      <w:color w:val="000000" w:themeColor="text1"/>
      <w:spacing w:val="2"/>
      <w:sz w:val="18"/>
      <w:szCs w:val="24"/>
    </w:rPr>
  </w:style>
  <w:style w:type="character" w:customStyle="1" w:styleId="Titre5Car">
    <w:name w:val="Titre 5 Car"/>
    <w:link w:val="Titre5"/>
    <w:uiPriority w:val="9"/>
    <w:rsid w:val="00734D86"/>
    <w:rPr>
      <w:rFonts w:ascii="Arial" w:eastAsia="Times New Roman" w:hAnsi="Arial"/>
      <w:b/>
      <w:bCs/>
      <w:iCs/>
      <w:color w:val="EE0000"/>
      <w:spacing w:val="2"/>
      <w:szCs w:val="24"/>
    </w:rPr>
  </w:style>
  <w:style w:type="character" w:customStyle="1" w:styleId="Titre6Car">
    <w:name w:val="Titre 6 Car"/>
    <w:link w:val="Titre6"/>
    <w:uiPriority w:val="9"/>
    <w:rsid w:val="0070035C"/>
    <w:rPr>
      <w:rFonts w:ascii="Helvetica Neue" w:eastAsia="Times New Roman" w:hAnsi="Helvetica Neue"/>
      <w:b/>
      <w:iCs/>
      <w:color w:val="1D5B3C"/>
      <w:spacing w:val="2"/>
      <w:sz w:val="19"/>
      <w:szCs w:val="24"/>
    </w:rPr>
  </w:style>
  <w:style w:type="character" w:customStyle="1" w:styleId="Titre7Car">
    <w:name w:val="Titre 7 Car"/>
    <w:link w:val="Titre7"/>
    <w:uiPriority w:val="9"/>
    <w:semiHidden/>
    <w:rsid w:val="009F4B41"/>
    <w:rPr>
      <w:rFonts w:eastAsia="Times New Roman" w:cs="Times New Roman"/>
      <w:color w:val="595959"/>
    </w:rPr>
  </w:style>
  <w:style w:type="character" w:customStyle="1" w:styleId="Titre8Car">
    <w:name w:val="Titre 8 Car"/>
    <w:link w:val="Titre8"/>
    <w:uiPriority w:val="9"/>
    <w:semiHidden/>
    <w:rsid w:val="009F4B41"/>
    <w:rPr>
      <w:rFonts w:eastAsia="Times New Roman" w:cs="Times New Roman"/>
      <w:i/>
      <w:iCs/>
      <w:color w:val="272727"/>
    </w:rPr>
  </w:style>
  <w:style w:type="character" w:customStyle="1" w:styleId="Titre9Car">
    <w:name w:val="Titre 9 Car"/>
    <w:link w:val="Titre9"/>
    <w:uiPriority w:val="9"/>
    <w:semiHidden/>
    <w:rsid w:val="009F4B41"/>
    <w:rPr>
      <w:rFonts w:eastAsia="Times New Roman" w:cs="Times New Roman"/>
      <w:color w:val="272727"/>
    </w:rPr>
  </w:style>
  <w:style w:type="numbering" w:customStyle="1" w:styleId="AktuelleListe1">
    <w:name w:val="Aktuelle Liste1"/>
    <w:uiPriority w:val="99"/>
    <w:rsid w:val="00D6762A"/>
    <w:pPr>
      <w:numPr>
        <w:numId w:val="2"/>
      </w:numPr>
    </w:pPr>
  </w:style>
  <w:style w:type="numbering" w:customStyle="1" w:styleId="AktuelleListe2">
    <w:name w:val="Aktuelle Liste2"/>
    <w:uiPriority w:val="99"/>
    <w:rsid w:val="007E71AA"/>
    <w:pPr>
      <w:numPr>
        <w:numId w:val="3"/>
      </w:numPr>
    </w:pPr>
  </w:style>
  <w:style w:type="numbering" w:customStyle="1" w:styleId="AktuelleListe3">
    <w:name w:val="Aktuelle Liste3"/>
    <w:uiPriority w:val="99"/>
    <w:rsid w:val="007E71AA"/>
    <w:pPr>
      <w:numPr>
        <w:numId w:val="4"/>
      </w:numPr>
    </w:pPr>
  </w:style>
  <w:style w:type="paragraph" w:styleId="Paragraphedeliste">
    <w:name w:val="List Paragraph"/>
    <w:basedOn w:val="Normal"/>
    <w:link w:val="ParagraphedelisteCar"/>
    <w:uiPriority w:val="34"/>
    <w:qFormat/>
    <w:rsid w:val="007E71AA"/>
    <w:pPr>
      <w:ind w:left="720"/>
      <w:contextualSpacing/>
    </w:pPr>
  </w:style>
  <w:style w:type="numbering" w:customStyle="1" w:styleId="AktuelleListe4">
    <w:name w:val="Aktuelle Liste4"/>
    <w:uiPriority w:val="99"/>
    <w:rsid w:val="000D0CE7"/>
    <w:pPr>
      <w:numPr>
        <w:numId w:val="5"/>
      </w:numPr>
    </w:pPr>
  </w:style>
  <w:style w:type="paragraph" w:styleId="En-tte">
    <w:name w:val="header"/>
    <w:basedOn w:val="Normal"/>
    <w:link w:val="En-tteCar"/>
    <w:uiPriority w:val="99"/>
    <w:unhideWhenUsed/>
    <w:rsid w:val="000D0CE7"/>
    <w:pPr>
      <w:tabs>
        <w:tab w:val="center" w:pos="4536"/>
        <w:tab w:val="right" w:pos="9072"/>
      </w:tabs>
      <w:spacing w:after="0" w:line="240" w:lineRule="auto"/>
    </w:pPr>
  </w:style>
  <w:style w:type="character" w:customStyle="1" w:styleId="En-tteCar">
    <w:name w:val="En-tête Car"/>
    <w:basedOn w:val="Policepardfaut"/>
    <w:link w:val="En-tte"/>
    <w:uiPriority w:val="99"/>
    <w:rsid w:val="000D0CE7"/>
    <w:rPr>
      <w:rFonts w:ascii="Arial" w:eastAsia="Times New Roman" w:hAnsi="Arial"/>
      <w:spacing w:val="2"/>
      <w:sz w:val="18"/>
      <w:szCs w:val="24"/>
    </w:rPr>
  </w:style>
  <w:style w:type="paragraph" w:styleId="Pieddepage">
    <w:name w:val="footer"/>
    <w:basedOn w:val="Normal"/>
    <w:link w:val="PieddepageCar"/>
    <w:uiPriority w:val="99"/>
    <w:unhideWhenUsed/>
    <w:rsid w:val="000D0CE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0CE7"/>
    <w:rPr>
      <w:rFonts w:ascii="Arial" w:eastAsia="Times New Roman" w:hAnsi="Arial"/>
      <w:spacing w:val="2"/>
      <w:sz w:val="18"/>
      <w:szCs w:val="24"/>
    </w:rPr>
  </w:style>
  <w:style w:type="paragraph" w:styleId="Rvision">
    <w:name w:val="Revision"/>
    <w:hidden/>
    <w:uiPriority w:val="99"/>
    <w:semiHidden/>
    <w:rsid w:val="00D6762A"/>
    <w:rPr>
      <w:rFonts w:asciiTheme="minorHAnsi" w:eastAsiaTheme="minorHAnsi" w:hAnsiTheme="minorHAnsi" w:cstheme="minorBidi"/>
      <w:kern w:val="2"/>
      <w:szCs w:val="22"/>
      <w:lang w:eastAsia="en-US"/>
      <w14:ligatures w14:val="standardContextual"/>
    </w:rPr>
  </w:style>
  <w:style w:type="character" w:styleId="Accentuationintense">
    <w:name w:val="Intense Emphasis"/>
    <w:basedOn w:val="Policepardfaut"/>
    <w:uiPriority w:val="21"/>
    <w:qFormat/>
    <w:rsid w:val="005C3A05"/>
    <w:rPr>
      <w:i/>
      <w:iCs/>
      <w:color w:val="156082" w:themeColor="accent1"/>
    </w:rPr>
  </w:style>
  <w:style w:type="character" w:styleId="Appelnotedebasdep">
    <w:name w:val="footnote reference"/>
    <w:basedOn w:val="Policepardfaut"/>
    <w:uiPriority w:val="99"/>
    <w:unhideWhenUsed/>
    <w:rsid w:val="005C3A05"/>
    <w:rPr>
      <w:rFonts w:ascii="Arial" w:hAnsi="Arial"/>
      <w:sz w:val="15"/>
      <w:vertAlign w:val="superscript"/>
    </w:rPr>
  </w:style>
  <w:style w:type="character" w:styleId="AcronymeHTML">
    <w:name w:val="HTML Acronym"/>
    <w:basedOn w:val="Policepardfaut"/>
    <w:uiPriority w:val="99"/>
    <w:unhideWhenUsed/>
    <w:rsid w:val="005C3A05"/>
  </w:style>
  <w:style w:type="paragraph" w:styleId="Titre">
    <w:name w:val="Title"/>
    <w:basedOn w:val="Normal"/>
    <w:next w:val="Normal"/>
    <w:link w:val="TitreCar"/>
    <w:uiPriority w:val="10"/>
    <w:qFormat/>
    <w:rsid w:val="005C3A05"/>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reCar">
    <w:name w:val="Titre Car"/>
    <w:basedOn w:val="Policepardfaut"/>
    <w:link w:val="Titre"/>
    <w:uiPriority w:val="10"/>
    <w:rsid w:val="005C3A05"/>
    <w:rPr>
      <w:rFonts w:asciiTheme="majorHAnsi" w:eastAsiaTheme="majorEastAsia" w:hAnsiTheme="majorHAnsi" w:cstheme="majorBidi"/>
      <w:spacing w:val="-10"/>
      <w:kern w:val="28"/>
      <w:sz w:val="56"/>
      <w:szCs w:val="56"/>
      <w:lang w:eastAsia="en-US"/>
      <w14:ligatures w14:val="standardContextual"/>
    </w:rPr>
  </w:style>
  <w:style w:type="paragraph" w:styleId="Sous-titre">
    <w:name w:val="Subtitle"/>
    <w:basedOn w:val="Normal"/>
    <w:next w:val="Normal"/>
    <w:link w:val="Sous-titreCar"/>
    <w:uiPriority w:val="11"/>
    <w:qFormat/>
    <w:rsid w:val="005C3A05"/>
    <w:pPr>
      <w:numPr>
        <w:ilvl w:val="1"/>
      </w:numPr>
      <w:spacing w:line="240" w:lineRule="atLeast"/>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ous-titreCar">
    <w:name w:val="Sous-titre Car"/>
    <w:basedOn w:val="Policepardfaut"/>
    <w:link w:val="Sous-titre"/>
    <w:uiPriority w:val="11"/>
    <w:rsid w:val="005C3A05"/>
    <w:rPr>
      <w:rFonts w:ascii="Arial" w:eastAsiaTheme="majorEastAsia" w:hAnsi="Arial" w:cstheme="majorBidi"/>
      <w:color w:val="595959" w:themeColor="text1" w:themeTint="A6"/>
      <w:spacing w:val="15"/>
      <w:kern w:val="2"/>
      <w:sz w:val="28"/>
      <w:szCs w:val="28"/>
      <w:lang w:eastAsia="en-US"/>
      <w14:ligatures w14:val="standardContextual"/>
    </w:rPr>
  </w:style>
  <w:style w:type="paragraph" w:styleId="Citation">
    <w:name w:val="Quote"/>
    <w:basedOn w:val="Normal"/>
    <w:next w:val="Normal"/>
    <w:link w:val="CitationCar"/>
    <w:uiPriority w:val="29"/>
    <w:qFormat/>
    <w:rsid w:val="005C3A05"/>
    <w:pPr>
      <w:spacing w:before="160" w:line="240" w:lineRule="atLeast"/>
      <w:jc w:val="center"/>
    </w:pPr>
    <w:rPr>
      <w:rFonts w:eastAsiaTheme="minorHAnsi" w:cstheme="minorBidi"/>
      <w:i/>
      <w:iCs/>
      <w:color w:val="404040" w:themeColor="text1" w:themeTint="BF"/>
      <w:spacing w:val="0"/>
      <w:kern w:val="2"/>
      <w:szCs w:val="22"/>
      <w:lang w:eastAsia="en-US"/>
      <w14:ligatures w14:val="standardContextual"/>
    </w:rPr>
  </w:style>
  <w:style w:type="character" w:customStyle="1" w:styleId="CitationCar">
    <w:name w:val="Citation Car"/>
    <w:basedOn w:val="Policepardfaut"/>
    <w:link w:val="Citation"/>
    <w:uiPriority w:val="29"/>
    <w:rsid w:val="005C3A05"/>
    <w:rPr>
      <w:rFonts w:ascii="Arial" w:eastAsiaTheme="minorHAnsi" w:hAnsi="Arial" w:cstheme="minorBidi"/>
      <w:i/>
      <w:iCs/>
      <w:color w:val="404040" w:themeColor="text1" w:themeTint="BF"/>
      <w:kern w:val="2"/>
      <w:sz w:val="18"/>
      <w:szCs w:val="22"/>
      <w:lang w:eastAsia="en-US"/>
      <w14:ligatures w14:val="standardContextual"/>
    </w:rPr>
  </w:style>
  <w:style w:type="paragraph" w:styleId="Citationintense">
    <w:name w:val="Intense Quote"/>
    <w:basedOn w:val="Normal"/>
    <w:next w:val="Normal"/>
    <w:link w:val="CitationintenseCar"/>
    <w:uiPriority w:val="30"/>
    <w:qFormat/>
    <w:rsid w:val="005C3A05"/>
    <w:pPr>
      <w:pBdr>
        <w:top w:val="single" w:sz="4" w:space="10" w:color="0F4761" w:themeColor="accent1" w:themeShade="BF"/>
        <w:bottom w:val="single" w:sz="4" w:space="10" w:color="0F4761" w:themeColor="accent1" w:themeShade="BF"/>
      </w:pBdr>
      <w:spacing w:before="360" w:after="360" w:line="240" w:lineRule="atLeast"/>
      <w:ind w:left="864" w:right="864"/>
      <w:jc w:val="center"/>
    </w:pPr>
    <w:rPr>
      <w:rFonts w:eastAsiaTheme="minorHAnsi" w:cstheme="minorBidi"/>
      <w:i/>
      <w:iCs/>
      <w:color w:val="0F4761" w:themeColor="accent1" w:themeShade="BF"/>
      <w:spacing w:val="0"/>
      <w:kern w:val="2"/>
      <w:szCs w:val="22"/>
      <w:lang w:eastAsia="en-US"/>
      <w14:ligatures w14:val="standardContextual"/>
    </w:rPr>
  </w:style>
  <w:style w:type="character" w:customStyle="1" w:styleId="CitationintenseCar">
    <w:name w:val="Citation intense Car"/>
    <w:basedOn w:val="Policepardfaut"/>
    <w:link w:val="Citationintense"/>
    <w:uiPriority w:val="30"/>
    <w:rsid w:val="005C3A05"/>
    <w:rPr>
      <w:rFonts w:ascii="Arial" w:eastAsiaTheme="minorHAnsi" w:hAnsi="Arial" w:cstheme="minorBidi"/>
      <w:i/>
      <w:iCs/>
      <w:color w:val="0F4761" w:themeColor="accent1" w:themeShade="BF"/>
      <w:kern w:val="2"/>
      <w:sz w:val="18"/>
      <w:szCs w:val="22"/>
      <w:lang w:eastAsia="en-US"/>
      <w14:ligatures w14:val="standardContextual"/>
    </w:rPr>
  </w:style>
  <w:style w:type="character" w:styleId="Rfrenceintense">
    <w:name w:val="Intense Reference"/>
    <w:basedOn w:val="Policepardfaut"/>
    <w:uiPriority w:val="32"/>
    <w:qFormat/>
    <w:rsid w:val="005C3A05"/>
    <w:rPr>
      <w:b/>
      <w:bCs/>
      <w:smallCaps/>
      <w:color w:val="0F4761" w:themeColor="accent1" w:themeShade="BF"/>
      <w:spacing w:val="5"/>
    </w:rPr>
  </w:style>
  <w:style w:type="character" w:styleId="Lienhypertexte">
    <w:name w:val="Hyperlink"/>
    <w:basedOn w:val="Policepardfaut"/>
    <w:uiPriority w:val="99"/>
    <w:unhideWhenUsed/>
    <w:rsid w:val="002E0ECC"/>
    <w:rPr>
      <w:color w:val="000000" w:themeColor="text1"/>
      <w:u w:val="single"/>
    </w:rPr>
  </w:style>
  <w:style w:type="character" w:styleId="Mentionnonrsolue">
    <w:name w:val="Unresolved Mention"/>
    <w:basedOn w:val="Policepardfaut"/>
    <w:uiPriority w:val="99"/>
    <w:semiHidden/>
    <w:unhideWhenUsed/>
    <w:rsid w:val="005C3A05"/>
    <w:rPr>
      <w:color w:val="605E5C"/>
      <w:shd w:val="clear" w:color="auto" w:fill="E1DFDD"/>
    </w:rPr>
  </w:style>
  <w:style w:type="character" w:styleId="lev">
    <w:name w:val="Strong"/>
    <w:basedOn w:val="Policepardfaut"/>
    <w:uiPriority w:val="22"/>
    <w:qFormat/>
    <w:rsid w:val="005C3A05"/>
    <w:rPr>
      <w:b/>
      <w:bCs/>
    </w:rPr>
  </w:style>
  <w:style w:type="character" w:customStyle="1" w:styleId="articlesymbol">
    <w:name w:val="article_symbol"/>
    <w:basedOn w:val="Policepardfaut"/>
    <w:rsid w:val="005C3A05"/>
  </w:style>
  <w:style w:type="character" w:customStyle="1" w:styleId="number">
    <w:name w:val="number"/>
    <w:basedOn w:val="Policepardfaut"/>
    <w:rsid w:val="005C3A05"/>
  </w:style>
  <w:style w:type="character" w:customStyle="1" w:styleId="titletext">
    <w:name w:val="title_text"/>
    <w:basedOn w:val="Policepardfaut"/>
    <w:rsid w:val="005C3A05"/>
  </w:style>
  <w:style w:type="paragraph" w:styleId="NormalWeb">
    <w:name w:val="Normal (Web)"/>
    <w:basedOn w:val="Normal"/>
    <w:uiPriority w:val="99"/>
    <w:unhideWhenUsed/>
    <w:rsid w:val="005C3A05"/>
    <w:pPr>
      <w:spacing w:before="100" w:beforeAutospacing="1" w:afterAutospacing="1" w:line="240" w:lineRule="auto"/>
    </w:pPr>
    <w:rPr>
      <w:rFonts w:ascii="Times New Roman" w:hAnsi="Times New Roman"/>
      <w:spacing w:val="0"/>
      <w:sz w:val="24"/>
      <w:lang w:eastAsia="de-CH"/>
    </w:rPr>
  </w:style>
  <w:style w:type="character" w:customStyle="1" w:styleId="textcontent">
    <w:name w:val="text_content"/>
    <w:basedOn w:val="Policepardfaut"/>
    <w:rsid w:val="005C3A05"/>
  </w:style>
  <w:style w:type="paragraph" w:styleId="Sansinterligne">
    <w:name w:val="No Spacing"/>
    <w:uiPriority w:val="1"/>
    <w:qFormat/>
    <w:rsid w:val="005C3A05"/>
    <w:rPr>
      <w:rFonts w:asciiTheme="minorHAnsi" w:eastAsiaTheme="minorHAnsi" w:hAnsiTheme="minorHAnsi" w:cstheme="minorBidi"/>
      <w:kern w:val="2"/>
      <w:sz w:val="22"/>
      <w:szCs w:val="22"/>
      <w:lang w:eastAsia="en-US"/>
      <w14:ligatures w14:val="standardContextual"/>
    </w:rPr>
  </w:style>
  <w:style w:type="character" w:styleId="Lienhypertextesuivivisit">
    <w:name w:val="FollowedHyperlink"/>
    <w:basedOn w:val="Policepardfaut"/>
    <w:uiPriority w:val="99"/>
    <w:semiHidden/>
    <w:unhideWhenUsed/>
    <w:rsid w:val="005C3A05"/>
    <w:rPr>
      <w:color w:val="96607D" w:themeColor="followedHyperlink"/>
      <w:u w:val="single"/>
    </w:rPr>
  </w:style>
  <w:style w:type="table" w:styleId="Grilledutableau">
    <w:name w:val="Table Grid"/>
    <w:basedOn w:val="TableauNormal"/>
    <w:uiPriority w:val="39"/>
    <w:rsid w:val="005C3A05"/>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autoRedefine/>
    <w:uiPriority w:val="99"/>
    <w:unhideWhenUsed/>
    <w:rsid w:val="00F36DA6"/>
    <w:pPr>
      <w:spacing w:after="0" w:line="200" w:lineRule="exact"/>
    </w:pPr>
    <w:rPr>
      <w:rFonts w:eastAsiaTheme="minorHAnsi" w:cstheme="minorBidi"/>
      <w:spacing w:val="0"/>
      <w:kern w:val="2"/>
      <w:sz w:val="14"/>
      <w:szCs w:val="20"/>
      <w:lang w:eastAsia="en-US"/>
      <w14:ligatures w14:val="standardContextual"/>
    </w:rPr>
  </w:style>
  <w:style w:type="character" w:customStyle="1" w:styleId="NotedebasdepageCar">
    <w:name w:val="Note de bas de page Car"/>
    <w:basedOn w:val="Policepardfaut"/>
    <w:link w:val="Notedebasdepage"/>
    <w:uiPriority w:val="99"/>
    <w:rsid w:val="00F36DA6"/>
    <w:rPr>
      <w:rFonts w:ascii="Arial" w:eastAsiaTheme="minorHAnsi" w:hAnsi="Arial" w:cstheme="minorBidi"/>
      <w:color w:val="000000" w:themeColor="text1"/>
      <w:kern w:val="2"/>
      <w:sz w:val="14"/>
      <w:lang w:eastAsia="en-US"/>
      <w14:ligatures w14:val="standardContextual"/>
    </w:rPr>
  </w:style>
  <w:style w:type="character" w:styleId="Accentuation">
    <w:name w:val="Emphasis"/>
    <w:basedOn w:val="Policepardfaut"/>
    <w:uiPriority w:val="20"/>
    <w:qFormat/>
    <w:rsid w:val="005C3A05"/>
    <w:rPr>
      <w:i/>
      <w:iCs/>
    </w:rPr>
  </w:style>
  <w:style w:type="paragraph" w:styleId="En-ttedetabledesmatires">
    <w:name w:val="TOC Heading"/>
    <w:basedOn w:val="Titre1"/>
    <w:next w:val="Normal"/>
    <w:uiPriority w:val="39"/>
    <w:unhideWhenUsed/>
    <w:qFormat/>
    <w:rsid w:val="005C3A05"/>
    <w:pPr>
      <w:spacing w:before="240" w:after="0" w:line="240" w:lineRule="atLeast"/>
      <w:outlineLvl w:val="9"/>
    </w:pPr>
    <w:rPr>
      <w:rFonts w:asciiTheme="majorHAnsi" w:eastAsiaTheme="majorEastAsia" w:hAnsiTheme="majorHAnsi" w:cstheme="majorBidi"/>
      <w:color w:val="25396A"/>
      <w:spacing w:val="0"/>
      <w:sz w:val="32"/>
      <w:szCs w:val="32"/>
      <w:lang w:val="de-DE" w:eastAsia="de-CH"/>
    </w:rPr>
  </w:style>
  <w:style w:type="paragraph" w:styleId="TM1">
    <w:name w:val="toc 1"/>
    <w:basedOn w:val="Normal"/>
    <w:next w:val="Normal"/>
    <w:autoRedefine/>
    <w:uiPriority w:val="39"/>
    <w:unhideWhenUsed/>
    <w:rsid w:val="005C3A05"/>
    <w:pPr>
      <w:tabs>
        <w:tab w:val="left" w:pos="440"/>
        <w:tab w:val="right" w:leader="dot" w:pos="9062"/>
      </w:tabs>
      <w:spacing w:line="240" w:lineRule="atLeast"/>
    </w:pPr>
    <w:rPr>
      <w:rFonts w:eastAsiaTheme="minorHAnsi" w:cstheme="minorBidi"/>
      <w:b/>
      <w:bCs/>
      <w:noProof/>
      <w:color w:val="25396A"/>
      <w:spacing w:val="0"/>
      <w:kern w:val="2"/>
      <w:szCs w:val="22"/>
      <w:lang w:eastAsia="en-US"/>
      <w14:ligatures w14:val="standardContextual"/>
    </w:rPr>
  </w:style>
  <w:style w:type="paragraph" w:styleId="TM2">
    <w:name w:val="toc 2"/>
    <w:basedOn w:val="Normal"/>
    <w:next w:val="Normal"/>
    <w:autoRedefine/>
    <w:uiPriority w:val="39"/>
    <w:unhideWhenUsed/>
    <w:rsid w:val="008E6143"/>
    <w:pPr>
      <w:tabs>
        <w:tab w:val="left" w:pos="284"/>
        <w:tab w:val="left" w:pos="426"/>
        <w:tab w:val="right" w:leader="dot" w:pos="9072"/>
      </w:tabs>
      <w:spacing w:line="240" w:lineRule="atLeast"/>
    </w:pPr>
    <w:rPr>
      <w:rFonts w:eastAsiaTheme="minorHAnsi" w:cstheme="minorBidi"/>
      <w:b/>
      <w:bCs/>
      <w:noProof/>
      <w:color w:val="25396A"/>
      <w:spacing w:val="0"/>
      <w:kern w:val="2"/>
      <w:szCs w:val="22"/>
      <w:lang w:eastAsia="en-US"/>
      <w14:ligatures w14:val="standardContextual"/>
    </w:rPr>
  </w:style>
  <w:style w:type="paragraph" w:styleId="TM3">
    <w:name w:val="toc 3"/>
    <w:basedOn w:val="Normal"/>
    <w:next w:val="Normal"/>
    <w:autoRedefine/>
    <w:uiPriority w:val="39"/>
    <w:unhideWhenUsed/>
    <w:rsid w:val="005C3A05"/>
    <w:pPr>
      <w:spacing w:line="240" w:lineRule="atLeast"/>
      <w:ind w:left="440"/>
    </w:pPr>
    <w:rPr>
      <w:rFonts w:eastAsiaTheme="minorHAnsi" w:cstheme="minorBidi"/>
      <w:spacing w:val="0"/>
      <w:kern w:val="2"/>
      <w:szCs w:val="22"/>
      <w:lang w:eastAsia="en-US"/>
      <w14:ligatures w14:val="standardContextual"/>
    </w:rPr>
  </w:style>
  <w:style w:type="character" w:customStyle="1" w:styleId="text-token-text-secondary">
    <w:name w:val="text-token-text-secondary"/>
    <w:basedOn w:val="Policepardfaut"/>
    <w:rsid w:val="005C3A05"/>
  </w:style>
  <w:style w:type="paragraph" w:styleId="Notedefin">
    <w:name w:val="endnote text"/>
    <w:basedOn w:val="Normal"/>
    <w:link w:val="NotedefinCar"/>
    <w:uiPriority w:val="99"/>
    <w:semiHidden/>
    <w:unhideWhenUsed/>
    <w:rsid w:val="005C3A05"/>
    <w:pPr>
      <w:spacing w:after="0" w:line="240" w:lineRule="auto"/>
    </w:pPr>
    <w:rPr>
      <w:rFonts w:eastAsiaTheme="minorHAnsi" w:cstheme="minorBidi"/>
      <w:spacing w:val="0"/>
      <w:kern w:val="2"/>
      <w:szCs w:val="20"/>
      <w:lang w:eastAsia="en-US"/>
      <w14:ligatures w14:val="standardContextual"/>
    </w:rPr>
  </w:style>
  <w:style w:type="character" w:customStyle="1" w:styleId="NotedefinCar">
    <w:name w:val="Note de fin Car"/>
    <w:basedOn w:val="Policepardfaut"/>
    <w:link w:val="Notedefin"/>
    <w:uiPriority w:val="99"/>
    <w:semiHidden/>
    <w:rsid w:val="005C3A05"/>
    <w:rPr>
      <w:rFonts w:ascii="Arial" w:eastAsiaTheme="minorHAnsi" w:hAnsi="Arial" w:cstheme="minorBidi"/>
      <w:kern w:val="2"/>
      <w:sz w:val="18"/>
      <w:lang w:eastAsia="en-US"/>
      <w14:ligatures w14:val="standardContextual"/>
    </w:rPr>
  </w:style>
  <w:style w:type="character" w:styleId="Appeldenotedefin">
    <w:name w:val="endnote reference"/>
    <w:basedOn w:val="Policepardfaut"/>
    <w:uiPriority w:val="99"/>
    <w:semiHidden/>
    <w:unhideWhenUsed/>
    <w:rsid w:val="005C3A05"/>
    <w:rPr>
      <w:vertAlign w:val="superscript"/>
    </w:rPr>
  </w:style>
  <w:style w:type="character" w:customStyle="1" w:styleId="hgkelc">
    <w:name w:val="hgkelc"/>
    <w:basedOn w:val="Policepardfaut"/>
    <w:rsid w:val="005C3A05"/>
  </w:style>
  <w:style w:type="character" w:styleId="Marquedecommentaire">
    <w:name w:val="annotation reference"/>
    <w:basedOn w:val="Policepardfaut"/>
    <w:uiPriority w:val="99"/>
    <w:unhideWhenUsed/>
    <w:rsid w:val="005C3A05"/>
    <w:rPr>
      <w:sz w:val="16"/>
      <w:szCs w:val="16"/>
    </w:rPr>
  </w:style>
  <w:style w:type="paragraph" w:styleId="Commentaire">
    <w:name w:val="annotation text"/>
    <w:basedOn w:val="Normal"/>
    <w:link w:val="CommentaireCar"/>
    <w:uiPriority w:val="99"/>
    <w:unhideWhenUsed/>
    <w:rsid w:val="005C3A05"/>
    <w:pPr>
      <w:spacing w:line="240" w:lineRule="auto"/>
    </w:pPr>
    <w:rPr>
      <w:rFonts w:eastAsiaTheme="minorHAnsi" w:cstheme="minorBidi"/>
      <w:spacing w:val="0"/>
      <w:kern w:val="2"/>
      <w:szCs w:val="20"/>
      <w:lang w:eastAsia="en-US"/>
      <w14:ligatures w14:val="standardContextual"/>
    </w:rPr>
  </w:style>
  <w:style w:type="character" w:customStyle="1" w:styleId="CommentaireCar">
    <w:name w:val="Commentaire Car"/>
    <w:basedOn w:val="Policepardfaut"/>
    <w:link w:val="Commentaire"/>
    <w:uiPriority w:val="99"/>
    <w:rsid w:val="005C3A05"/>
    <w:rPr>
      <w:rFonts w:ascii="Arial" w:eastAsiaTheme="minorHAnsi" w:hAnsi="Arial" w:cstheme="minorBidi"/>
      <w:kern w:val="2"/>
      <w:sz w:val="18"/>
      <w:lang w:eastAsia="en-US"/>
      <w14:ligatures w14:val="standardContextual"/>
    </w:rPr>
  </w:style>
  <w:style w:type="paragraph" w:styleId="Objetducommentaire">
    <w:name w:val="annotation subject"/>
    <w:basedOn w:val="Commentaire"/>
    <w:next w:val="Commentaire"/>
    <w:link w:val="ObjetducommentaireCar"/>
    <w:uiPriority w:val="99"/>
    <w:semiHidden/>
    <w:unhideWhenUsed/>
    <w:rsid w:val="005C3A05"/>
    <w:rPr>
      <w:b/>
      <w:bCs/>
    </w:rPr>
  </w:style>
  <w:style w:type="character" w:customStyle="1" w:styleId="ObjetducommentaireCar">
    <w:name w:val="Objet du commentaire Car"/>
    <w:basedOn w:val="CommentaireCar"/>
    <w:link w:val="Objetducommentaire"/>
    <w:uiPriority w:val="99"/>
    <w:semiHidden/>
    <w:rsid w:val="005C3A05"/>
    <w:rPr>
      <w:rFonts w:ascii="Arial" w:eastAsiaTheme="minorHAnsi" w:hAnsi="Arial" w:cstheme="minorBidi"/>
      <w:b/>
      <w:bCs/>
      <w:kern w:val="2"/>
      <w:sz w:val="18"/>
      <w:lang w:eastAsia="en-US"/>
      <w14:ligatures w14:val="standardContextual"/>
    </w:rPr>
  </w:style>
  <w:style w:type="paragraph" w:customStyle="1" w:styleId="pf0">
    <w:name w:val="pf0"/>
    <w:basedOn w:val="Normal"/>
    <w:rsid w:val="005C3A05"/>
    <w:pPr>
      <w:spacing w:before="100" w:beforeAutospacing="1" w:afterAutospacing="1" w:line="240" w:lineRule="auto"/>
    </w:pPr>
    <w:rPr>
      <w:rFonts w:ascii="Times New Roman" w:hAnsi="Times New Roman"/>
      <w:spacing w:val="0"/>
      <w:sz w:val="24"/>
      <w:lang w:eastAsia="de-CH"/>
    </w:rPr>
  </w:style>
  <w:style w:type="character" w:customStyle="1" w:styleId="cf01">
    <w:name w:val="cf01"/>
    <w:basedOn w:val="Policepardfaut"/>
    <w:rsid w:val="005C3A05"/>
    <w:rPr>
      <w:rFonts w:ascii="Segoe UI" w:hAnsi="Segoe UI" w:cs="Segoe UI" w:hint="default"/>
      <w:sz w:val="18"/>
      <w:szCs w:val="18"/>
    </w:rPr>
  </w:style>
  <w:style w:type="character" w:styleId="Accentuationlgre">
    <w:name w:val="Subtle Emphasis"/>
    <w:basedOn w:val="Policepardfaut"/>
    <w:uiPriority w:val="19"/>
    <w:rsid w:val="005C3A05"/>
    <w:rPr>
      <w:i/>
      <w:iCs/>
      <w:color w:val="808080" w:themeColor="text1" w:themeTint="7F"/>
    </w:rPr>
  </w:style>
  <w:style w:type="character" w:styleId="Rfrencelgre">
    <w:name w:val="Subtle Reference"/>
    <w:basedOn w:val="Policepardfaut"/>
    <w:uiPriority w:val="31"/>
    <w:rsid w:val="005C3A05"/>
    <w:rPr>
      <w:smallCaps/>
      <w:color w:val="E97132" w:themeColor="accent2"/>
      <w:u w:val="single"/>
    </w:rPr>
  </w:style>
  <w:style w:type="character" w:styleId="Titredulivre">
    <w:name w:val="Book Title"/>
    <w:basedOn w:val="Policepardfaut"/>
    <w:uiPriority w:val="33"/>
    <w:rsid w:val="005C3A05"/>
    <w:rPr>
      <w:b/>
      <w:bCs/>
      <w:smallCaps/>
      <w:spacing w:val="5"/>
    </w:rPr>
  </w:style>
  <w:style w:type="paragraph" w:styleId="Lgende">
    <w:name w:val="caption"/>
    <w:basedOn w:val="Normal"/>
    <w:next w:val="Normal"/>
    <w:uiPriority w:val="35"/>
    <w:semiHidden/>
    <w:unhideWhenUsed/>
    <w:qFormat/>
    <w:rsid w:val="005C3A05"/>
    <w:pPr>
      <w:spacing w:line="240" w:lineRule="auto"/>
    </w:pPr>
    <w:rPr>
      <w:rFonts w:eastAsiaTheme="minorHAnsi" w:cstheme="minorBidi"/>
      <w:b/>
      <w:bCs/>
      <w:color w:val="156082" w:themeColor="accent1"/>
      <w:spacing w:val="0"/>
      <w:szCs w:val="18"/>
      <w:lang w:val="fr-FR" w:eastAsia="en-US"/>
    </w:rPr>
  </w:style>
  <w:style w:type="paragraph" w:customStyle="1" w:styleId="InhaltsverzeichnisInhalte">
    <w:name w:val="Inhaltsverzeichnis Inhalte"/>
    <w:basedOn w:val="Normal"/>
    <w:link w:val="InhaltsverzeichnisInhalteZchn"/>
    <w:uiPriority w:val="24"/>
    <w:rsid w:val="005C3A05"/>
    <w:pPr>
      <w:pBdr>
        <w:bottom w:val="single" w:sz="2" w:space="1" w:color="B9B9BA"/>
      </w:pBdr>
      <w:spacing w:line="240" w:lineRule="auto"/>
    </w:pPr>
    <w:rPr>
      <w:rFonts w:eastAsiaTheme="minorHAnsi" w:cstheme="minorBidi"/>
      <w:spacing w:val="0"/>
      <w:sz w:val="24"/>
      <w:lang w:val="fr-FR" w:eastAsia="en-US"/>
    </w:rPr>
  </w:style>
  <w:style w:type="paragraph" w:styleId="Textedebulles">
    <w:name w:val="Balloon Text"/>
    <w:basedOn w:val="Normal"/>
    <w:link w:val="TextedebullesCar"/>
    <w:uiPriority w:val="99"/>
    <w:semiHidden/>
    <w:unhideWhenUsed/>
    <w:rsid w:val="005C3A05"/>
    <w:pPr>
      <w:spacing w:line="240" w:lineRule="auto"/>
    </w:pPr>
    <w:rPr>
      <w:rFonts w:ascii="Segoe UI" w:eastAsiaTheme="minorHAnsi" w:hAnsi="Segoe UI" w:cs="Segoe UI"/>
      <w:spacing w:val="0"/>
      <w:szCs w:val="18"/>
      <w:lang w:val="fr-FR" w:eastAsia="en-US"/>
    </w:rPr>
  </w:style>
  <w:style w:type="character" w:customStyle="1" w:styleId="TextedebullesCar">
    <w:name w:val="Texte de bulles Car"/>
    <w:basedOn w:val="Policepardfaut"/>
    <w:link w:val="Textedebulles"/>
    <w:uiPriority w:val="99"/>
    <w:semiHidden/>
    <w:rsid w:val="005C3A05"/>
    <w:rPr>
      <w:rFonts w:ascii="Segoe UI" w:eastAsiaTheme="minorHAnsi" w:hAnsi="Segoe UI" w:cs="Segoe UI"/>
      <w:sz w:val="18"/>
      <w:szCs w:val="18"/>
      <w:lang w:val="fr-FR" w:eastAsia="en-US"/>
    </w:rPr>
  </w:style>
  <w:style w:type="character" w:customStyle="1" w:styleId="InhaltsverzeichnisInhalteZchn">
    <w:name w:val="Inhaltsverzeichnis Inhalte Zchn"/>
    <w:basedOn w:val="Policepardfaut"/>
    <w:link w:val="InhaltsverzeichnisInhalte"/>
    <w:uiPriority w:val="24"/>
    <w:rsid w:val="005C3A05"/>
    <w:rPr>
      <w:rFonts w:ascii="Arial" w:eastAsiaTheme="minorHAnsi" w:hAnsi="Arial" w:cstheme="minorBidi"/>
      <w:sz w:val="24"/>
      <w:szCs w:val="24"/>
      <w:lang w:val="fr-FR" w:eastAsia="en-US"/>
    </w:rPr>
  </w:style>
  <w:style w:type="paragraph" w:customStyle="1" w:styleId="Inhaltsverzeichnis">
    <w:name w:val="Inhaltsverzeichnis"/>
    <w:basedOn w:val="Normal"/>
    <w:link w:val="InhaltsverzeichnisZchn"/>
    <w:uiPriority w:val="23"/>
    <w:qFormat/>
    <w:rsid w:val="005C3A05"/>
    <w:pPr>
      <w:pBdr>
        <w:bottom w:val="single" w:sz="2" w:space="1" w:color="B9B9BA"/>
        <w:between w:val="single" w:sz="2" w:space="1" w:color="B9B9BA"/>
      </w:pBdr>
      <w:spacing w:line="279" w:lineRule="auto"/>
      <w:ind w:left="357" w:hanging="357"/>
    </w:pPr>
    <w:rPr>
      <w:rFonts w:eastAsiaTheme="minorHAnsi" w:cstheme="minorBidi"/>
      <w:spacing w:val="0"/>
      <w:sz w:val="24"/>
      <w:lang w:val="fr-FR" w:eastAsia="en-US"/>
    </w:rPr>
  </w:style>
  <w:style w:type="paragraph" w:customStyle="1" w:styleId="Textgrauhervorheben">
    <w:name w:val="Text grau hervorheben"/>
    <w:basedOn w:val="Normal"/>
    <w:link w:val="TextgrauhervorhebenZchn"/>
    <w:rsid w:val="005C3A05"/>
    <w:pPr>
      <w:shd w:val="pct15" w:color="auto" w:fill="auto"/>
      <w:spacing w:line="279" w:lineRule="auto"/>
    </w:pPr>
    <w:rPr>
      <w:rFonts w:eastAsiaTheme="minorHAnsi" w:cstheme="minorBidi"/>
      <w:spacing w:val="0"/>
      <w:sz w:val="24"/>
      <w:lang w:val="fr-FR" w:eastAsia="en-US"/>
    </w:rPr>
  </w:style>
  <w:style w:type="character" w:customStyle="1" w:styleId="InhaltsverzeichnisZchn">
    <w:name w:val="Inhaltsverzeichnis Zchn"/>
    <w:basedOn w:val="Policepardfaut"/>
    <w:link w:val="Inhaltsverzeichnis"/>
    <w:uiPriority w:val="23"/>
    <w:rsid w:val="005C3A05"/>
    <w:rPr>
      <w:rFonts w:ascii="Arial" w:eastAsiaTheme="minorHAnsi" w:hAnsi="Arial" w:cstheme="minorBidi"/>
      <w:sz w:val="24"/>
      <w:szCs w:val="24"/>
      <w:lang w:val="fr-FR" w:eastAsia="en-US"/>
    </w:rPr>
  </w:style>
  <w:style w:type="character" w:customStyle="1" w:styleId="TextgrauhervorhebenZchn">
    <w:name w:val="Text grau hervorheben Zchn"/>
    <w:basedOn w:val="Policepardfaut"/>
    <w:link w:val="Textgrauhervorheben"/>
    <w:rsid w:val="005C3A05"/>
    <w:rPr>
      <w:rFonts w:ascii="Arial" w:eastAsiaTheme="minorHAnsi" w:hAnsi="Arial" w:cstheme="minorBidi"/>
      <w:sz w:val="24"/>
      <w:szCs w:val="24"/>
      <w:shd w:val="pct15" w:color="auto" w:fill="auto"/>
      <w:lang w:val="fr-FR" w:eastAsia="en-US"/>
    </w:rPr>
  </w:style>
  <w:style w:type="paragraph" w:customStyle="1" w:styleId="Tabelle">
    <w:name w:val="Tabelle"/>
    <w:basedOn w:val="Normal"/>
    <w:link w:val="TabelleZchn"/>
    <w:uiPriority w:val="20"/>
    <w:qFormat/>
    <w:rsid w:val="005C3A05"/>
    <w:pPr>
      <w:spacing w:line="240" w:lineRule="auto"/>
    </w:pPr>
    <w:rPr>
      <w:rFonts w:eastAsiaTheme="minorHAnsi" w:cstheme="minorBidi"/>
      <w:spacing w:val="0"/>
      <w:sz w:val="24"/>
      <w:lang w:val="fr-FR" w:eastAsia="en-US"/>
    </w:rPr>
  </w:style>
  <w:style w:type="character" w:customStyle="1" w:styleId="TabelleZchn">
    <w:name w:val="Tabelle Zchn"/>
    <w:basedOn w:val="Policepardfaut"/>
    <w:link w:val="Tabelle"/>
    <w:uiPriority w:val="20"/>
    <w:rsid w:val="005C3A05"/>
    <w:rPr>
      <w:rFonts w:ascii="Arial" w:eastAsiaTheme="minorHAnsi" w:hAnsi="Arial" w:cstheme="minorBidi"/>
      <w:sz w:val="24"/>
      <w:szCs w:val="24"/>
      <w:lang w:val="fr-FR" w:eastAsia="en-US"/>
    </w:rPr>
  </w:style>
  <w:style w:type="paragraph" w:customStyle="1" w:styleId="Haupttitel">
    <w:name w:val="Haupttitel"/>
    <w:basedOn w:val="Titre1"/>
    <w:link w:val="HaupttitelZchn"/>
    <w:uiPriority w:val="1"/>
    <w:qFormat/>
    <w:rsid w:val="005C3A05"/>
    <w:pPr>
      <w:keepNext w:val="0"/>
      <w:keepLines w:val="0"/>
      <w:spacing w:after="160" w:line="620" w:lineRule="exact"/>
    </w:pPr>
    <w:rPr>
      <w:rFonts w:eastAsiaTheme="minorHAnsi" w:cs="Times New Roman (Textkörper CS)"/>
      <w:bCs/>
      <w:spacing w:val="0"/>
      <w:sz w:val="50"/>
      <w:szCs w:val="52"/>
      <w:lang w:val="fr-FR" w:eastAsia="en-US"/>
    </w:rPr>
  </w:style>
  <w:style w:type="paragraph" w:customStyle="1" w:styleId="Titelklein">
    <w:name w:val="Titel klein"/>
    <w:basedOn w:val="Titre2"/>
    <w:link w:val="TitelkleinZchn"/>
    <w:uiPriority w:val="2"/>
    <w:qFormat/>
    <w:rsid w:val="001E0A1C"/>
    <w:pPr>
      <w:keepNext w:val="0"/>
      <w:keepLines w:val="0"/>
      <w:tabs>
        <w:tab w:val="clear" w:pos="170"/>
      </w:tabs>
      <w:spacing w:after="160" w:line="400" w:lineRule="exact"/>
    </w:pPr>
  </w:style>
  <w:style w:type="character" w:customStyle="1" w:styleId="HaupttitelZchn">
    <w:name w:val="Haupttitel Zchn"/>
    <w:basedOn w:val="Policepardfaut"/>
    <w:link w:val="Haupttitel"/>
    <w:uiPriority w:val="1"/>
    <w:rsid w:val="005C3A05"/>
    <w:rPr>
      <w:rFonts w:ascii="Arial" w:eastAsiaTheme="minorHAnsi" w:hAnsi="Arial" w:cs="Times New Roman (Textkörper CS)"/>
      <w:b/>
      <w:bCs/>
      <w:color w:val="000000" w:themeColor="text1"/>
      <w:sz w:val="50"/>
      <w:szCs w:val="52"/>
      <w:lang w:val="fr-FR" w:eastAsia="en-US"/>
    </w:rPr>
  </w:style>
  <w:style w:type="paragraph" w:customStyle="1" w:styleId="Lauftext">
    <w:name w:val="Lauftext"/>
    <w:basedOn w:val="Normal"/>
    <w:link w:val="LauftextZchn"/>
    <w:qFormat/>
    <w:rsid w:val="00A97E03"/>
    <w:pPr>
      <w:jc w:val="both"/>
    </w:pPr>
    <w:rPr>
      <w:rFonts w:eastAsiaTheme="minorHAnsi" w:cstheme="minorBidi"/>
      <w:spacing w:val="0"/>
      <w:lang w:val="fr-FR" w:eastAsia="en-US"/>
    </w:rPr>
  </w:style>
  <w:style w:type="character" w:customStyle="1" w:styleId="TitelkleinZchn">
    <w:name w:val="Titel klein Zchn"/>
    <w:basedOn w:val="Titre2Car"/>
    <w:link w:val="Titelklein"/>
    <w:uiPriority w:val="2"/>
    <w:rsid w:val="001E0A1C"/>
    <w:rPr>
      <w:rFonts w:ascii="Arial" w:eastAsia="Times New Roman" w:hAnsi="Arial"/>
      <w:color w:val="000000"/>
      <w:spacing w:val="2"/>
      <w:sz w:val="32"/>
      <w:szCs w:val="32"/>
    </w:rPr>
  </w:style>
  <w:style w:type="paragraph" w:customStyle="1" w:styleId="berschrift1">
    <w:name w:val="Überschrift  1"/>
    <w:basedOn w:val="Lauftext"/>
    <w:link w:val="berschrift1Zchn"/>
    <w:uiPriority w:val="5"/>
    <w:qFormat/>
    <w:rsid w:val="005C3A05"/>
    <w:pPr>
      <w:spacing w:after="300" w:line="400" w:lineRule="exact"/>
    </w:pPr>
    <w:rPr>
      <w:b/>
      <w:bCs/>
      <w:color w:val="E53138"/>
      <w:sz w:val="34"/>
      <w:szCs w:val="34"/>
    </w:rPr>
  </w:style>
  <w:style w:type="character" w:customStyle="1" w:styleId="LauftextZchn">
    <w:name w:val="Lauftext Zchn"/>
    <w:basedOn w:val="Policepardfaut"/>
    <w:link w:val="Lauftext"/>
    <w:rsid w:val="00A97E03"/>
    <w:rPr>
      <w:rFonts w:ascii="Arial" w:eastAsiaTheme="minorHAnsi" w:hAnsi="Arial" w:cstheme="minorBidi"/>
      <w:color w:val="000000" w:themeColor="text1"/>
      <w:sz w:val="18"/>
      <w:szCs w:val="24"/>
      <w:lang w:val="fr-FR" w:eastAsia="en-US"/>
    </w:rPr>
  </w:style>
  <w:style w:type="paragraph" w:customStyle="1" w:styleId="Kopf-undFusszeile">
    <w:name w:val="Kopf- und Fusszeile"/>
    <w:basedOn w:val="Normal"/>
    <w:link w:val="Kopf-undFusszeileZchn"/>
    <w:uiPriority w:val="21"/>
    <w:qFormat/>
    <w:rsid w:val="005C3A05"/>
    <w:rPr>
      <w:rFonts w:eastAsiaTheme="minorHAnsi" w:cstheme="minorBidi"/>
      <w:color w:val="8F8F8F"/>
      <w:spacing w:val="0"/>
      <w:szCs w:val="18"/>
      <w:lang w:val="fr-FR" w:eastAsia="en-US"/>
    </w:rPr>
  </w:style>
  <w:style w:type="character" w:customStyle="1" w:styleId="berschrift1Zchn">
    <w:name w:val="Überschrift  1 Zchn"/>
    <w:basedOn w:val="LauftextZchn"/>
    <w:link w:val="berschrift1"/>
    <w:uiPriority w:val="5"/>
    <w:rsid w:val="005C3A05"/>
    <w:rPr>
      <w:rFonts w:ascii="Arial" w:eastAsiaTheme="minorHAnsi" w:hAnsi="Arial" w:cstheme="minorBidi"/>
      <w:b/>
      <w:bCs/>
      <w:color w:val="E53138"/>
      <w:sz w:val="34"/>
      <w:szCs w:val="34"/>
      <w:lang w:val="fr-FR" w:eastAsia="en-US"/>
    </w:rPr>
  </w:style>
  <w:style w:type="paragraph" w:customStyle="1" w:styleId="Ueberschrift2">
    <w:name w:val="Ueberschrift 2"/>
    <w:basedOn w:val="Tabelle"/>
    <w:link w:val="Ueberschrift2Zchn"/>
    <w:uiPriority w:val="6"/>
    <w:qFormat/>
    <w:rsid w:val="005C3A05"/>
    <w:pPr>
      <w:spacing w:line="360" w:lineRule="exact"/>
    </w:pPr>
    <w:rPr>
      <w:b/>
      <w:bCs/>
      <w:color w:val="E53138"/>
      <w:sz w:val="30"/>
      <w:szCs w:val="30"/>
    </w:rPr>
  </w:style>
  <w:style w:type="character" w:customStyle="1" w:styleId="Kopf-undFusszeileZchn">
    <w:name w:val="Kopf- und Fusszeile Zchn"/>
    <w:basedOn w:val="Policepardfaut"/>
    <w:link w:val="Kopf-undFusszeile"/>
    <w:uiPriority w:val="21"/>
    <w:rsid w:val="005C3A05"/>
    <w:rPr>
      <w:rFonts w:ascii="Arial" w:eastAsiaTheme="minorHAnsi" w:hAnsi="Arial" w:cstheme="minorBidi"/>
      <w:color w:val="8F8F8F"/>
      <w:sz w:val="18"/>
      <w:szCs w:val="18"/>
      <w:lang w:val="fr-FR" w:eastAsia="en-US"/>
    </w:rPr>
  </w:style>
  <w:style w:type="paragraph" w:customStyle="1" w:styleId="Ueberschrift3">
    <w:name w:val="Ueberschrift 3"/>
    <w:basedOn w:val="Tabelle"/>
    <w:link w:val="Ueberschrift3Zchn"/>
    <w:uiPriority w:val="7"/>
    <w:qFormat/>
    <w:rsid w:val="005C3A05"/>
    <w:pPr>
      <w:spacing w:line="320" w:lineRule="exact"/>
    </w:pPr>
    <w:rPr>
      <w:b/>
      <w:bCs/>
      <w:color w:val="E53138"/>
      <w:sz w:val="26"/>
      <w:szCs w:val="26"/>
    </w:rPr>
  </w:style>
  <w:style w:type="character" w:customStyle="1" w:styleId="Ueberschrift2Zchn">
    <w:name w:val="Ueberschrift 2 Zchn"/>
    <w:basedOn w:val="TabelleZchn"/>
    <w:link w:val="Ueberschrift2"/>
    <w:uiPriority w:val="6"/>
    <w:rsid w:val="005C3A05"/>
    <w:rPr>
      <w:rFonts w:ascii="Arial" w:eastAsiaTheme="minorHAnsi" w:hAnsi="Arial" w:cstheme="minorBidi"/>
      <w:b/>
      <w:bCs/>
      <w:color w:val="E53138"/>
      <w:sz w:val="30"/>
      <w:szCs w:val="30"/>
      <w:lang w:val="fr-FR" w:eastAsia="en-US"/>
    </w:rPr>
  </w:style>
  <w:style w:type="paragraph" w:customStyle="1" w:styleId="Ueberschrift4">
    <w:name w:val="Ueberschrift 4"/>
    <w:basedOn w:val="Tabelle"/>
    <w:link w:val="Ueberschrift4Zchn"/>
    <w:uiPriority w:val="8"/>
    <w:qFormat/>
    <w:rsid w:val="005C3A05"/>
    <w:pPr>
      <w:spacing w:line="280" w:lineRule="exact"/>
    </w:pPr>
    <w:rPr>
      <w:b/>
      <w:bCs/>
      <w:color w:val="E53138"/>
    </w:rPr>
  </w:style>
  <w:style w:type="character" w:customStyle="1" w:styleId="Ueberschrift3Zchn">
    <w:name w:val="Ueberschrift 3 Zchn"/>
    <w:basedOn w:val="TabelleZchn"/>
    <w:link w:val="Ueberschrift3"/>
    <w:uiPriority w:val="7"/>
    <w:rsid w:val="005C3A05"/>
    <w:rPr>
      <w:rFonts w:ascii="Arial" w:eastAsiaTheme="minorHAnsi" w:hAnsi="Arial" w:cstheme="minorBidi"/>
      <w:b/>
      <w:bCs/>
      <w:color w:val="E53138"/>
      <w:sz w:val="26"/>
      <w:szCs w:val="26"/>
      <w:lang w:val="fr-FR" w:eastAsia="en-US"/>
    </w:rPr>
  </w:style>
  <w:style w:type="character" w:styleId="Numrodeligne">
    <w:name w:val="line number"/>
    <w:basedOn w:val="Policepardfaut"/>
    <w:uiPriority w:val="99"/>
    <w:semiHidden/>
    <w:unhideWhenUsed/>
    <w:rsid w:val="005C3A05"/>
  </w:style>
  <w:style w:type="character" w:customStyle="1" w:styleId="Ueberschrift4Zchn">
    <w:name w:val="Ueberschrift 4 Zchn"/>
    <w:basedOn w:val="TabelleZchn"/>
    <w:link w:val="Ueberschrift4"/>
    <w:uiPriority w:val="8"/>
    <w:rsid w:val="005C3A05"/>
    <w:rPr>
      <w:rFonts w:ascii="Arial" w:eastAsiaTheme="minorHAnsi" w:hAnsi="Arial" w:cstheme="minorBidi"/>
      <w:b/>
      <w:bCs/>
      <w:color w:val="E53138"/>
      <w:sz w:val="24"/>
      <w:szCs w:val="24"/>
      <w:lang w:val="fr-FR" w:eastAsia="en-US"/>
    </w:rPr>
  </w:style>
  <w:style w:type="paragraph" w:customStyle="1" w:styleId="1berschrift1">
    <w:name w:val="1. Überschrift 1"/>
    <w:basedOn w:val="berschrift1"/>
    <w:link w:val="1berschrift1Zchn"/>
    <w:uiPriority w:val="9"/>
    <w:qFormat/>
    <w:rsid w:val="005C3A05"/>
    <w:pPr>
      <w:spacing w:before="360"/>
      <w:ind w:left="737" w:hanging="737"/>
    </w:pPr>
  </w:style>
  <w:style w:type="paragraph" w:customStyle="1" w:styleId="berschrift2nummeriert">
    <w:name w:val="Überschrift 2 nummeriert"/>
    <w:basedOn w:val="Titre2"/>
    <w:link w:val="berschrift2nummeriertZchn"/>
    <w:autoRedefine/>
    <w:uiPriority w:val="10"/>
    <w:qFormat/>
    <w:rsid w:val="00F277DB"/>
    <w:pPr>
      <w:numPr>
        <w:numId w:val="17"/>
      </w:numPr>
      <w:tabs>
        <w:tab w:val="clear" w:pos="170"/>
        <w:tab w:val="left" w:pos="426"/>
      </w:tabs>
      <w:spacing w:after="240" w:line="360" w:lineRule="exact"/>
      <w:ind w:left="357" w:hanging="357"/>
    </w:pPr>
    <w:rPr>
      <w:color w:val="000000" w:themeColor="text1"/>
      <w:szCs w:val="30"/>
      <w:lang w:val="fr-CH"/>
    </w:rPr>
  </w:style>
  <w:style w:type="character" w:customStyle="1" w:styleId="1berschrift1Zchn">
    <w:name w:val="1. Überschrift 1 Zchn"/>
    <w:basedOn w:val="berschrift1Zchn"/>
    <w:link w:val="1berschrift1"/>
    <w:uiPriority w:val="9"/>
    <w:rsid w:val="005C3A05"/>
    <w:rPr>
      <w:rFonts w:ascii="Arial" w:eastAsiaTheme="minorHAnsi" w:hAnsi="Arial" w:cstheme="minorBidi"/>
      <w:b/>
      <w:bCs/>
      <w:color w:val="E53138"/>
      <w:sz w:val="34"/>
      <w:szCs w:val="34"/>
      <w:lang w:val="fr-FR" w:eastAsia="en-US"/>
    </w:rPr>
  </w:style>
  <w:style w:type="paragraph" w:customStyle="1" w:styleId="3berschrift3">
    <w:name w:val="3. Überschrift 3"/>
    <w:basedOn w:val="berschrift2nummeriert"/>
    <w:link w:val="3berschrift3Zchn"/>
    <w:uiPriority w:val="11"/>
    <w:qFormat/>
    <w:rsid w:val="005C3A05"/>
    <w:pPr>
      <w:spacing w:line="320" w:lineRule="exact"/>
    </w:pPr>
    <w:rPr>
      <w:sz w:val="26"/>
      <w:szCs w:val="26"/>
    </w:rPr>
  </w:style>
  <w:style w:type="character" w:customStyle="1" w:styleId="berschrift2nummeriertZchn">
    <w:name w:val="Überschrift 2 nummeriert Zchn"/>
    <w:basedOn w:val="1berschrift1Zchn"/>
    <w:link w:val="berschrift2nummeriert"/>
    <w:uiPriority w:val="10"/>
    <w:rsid w:val="00F277DB"/>
    <w:rPr>
      <w:rFonts w:ascii="Arial" w:eastAsia="Times New Roman" w:hAnsi="Arial" w:cstheme="minorBidi"/>
      <w:b w:val="0"/>
      <w:bCs w:val="0"/>
      <w:color w:val="000000" w:themeColor="text1"/>
      <w:spacing w:val="2"/>
      <w:sz w:val="32"/>
      <w:szCs w:val="30"/>
      <w:lang w:val="fr-CH" w:eastAsia="en-US"/>
    </w:rPr>
  </w:style>
  <w:style w:type="paragraph" w:customStyle="1" w:styleId="4berschrift4">
    <w:name w:val="4. Überschrift 4"/>
    <w:basedOn w:val="berschrift2nummeriert"/>
    <w:link w:val="4berschrift4Zchn"/>
    <w:uiPriority w:val="12"/>
    <w:qFormat/>
    <w:rsid w:val="005C3A05"/>
    <w:pPr>
      <w:spacing w:line="280" w:lineRule="exact"/>
    </w:pPr>
  </w:style>
  <w:style w:type="character" w:customStyle="1" w:styleId="3berschrift3Zchn">
    <w:name w:val="3. Überschrift 3 Zchn"/>
    <w:basedOn w:val="berschrift2nummeriertZchn"/>
    <w:link w:val="3berschrift3"/>
    <w:uiPriority w:val="11"/>
    <w:rsid w:val="005C3A05"/>
    <w:rPr>
      <w:rFonts w:ascii="Arial" w:eastAsiaTheme="minorHAnsi" w:hAnsi="Arial" w:cstheme="minorBidi"/>
      <w:b w:val="0"/>
      <w:bCs w:val="0"/>
      <w:color w:val="25396A"/>
      <w:spacing w:val="2"/>
      <w:sz w:val="26"/>
      <w:szCs w:val="26"/>
      <w:lang w:val="fr-CH" w:eastAsia="en-US"/>
    </w:rPr>
  </w:style>
  <w:style w:type="paragraph" w:customStyle="1" w:styleId="Zwischentitelschwarz">
    <w:name w:val="Zwischentitel schwarz"/>
    <w:basedOn w:val="Kopf-undFusszeile"/>
    <w:link w:val="ZwischentitelschwarzZchn"/>
    <w:uiPriority w:val="4"/>
    <w:qFormat/>
    <w:rsid w:val="005C3A05"/>
    <w:rPr>
      <w:b/>
      <w:bCs/>
    </w:rPr>
  </w:style>
  <w:style w:type="character" w:customStyle="1" w:styleId="4berschrift4Zchn">
    <w:name w:val="4. Überschrift 4 Zchn"/>
    <w:basedOn w:val="berschrift2nummeriertZchn"/>
    <w:link w:val="4berschrift4"/>
    <w:uiPriority w:val="12"/>
    <w:rsid w:val="005C3A05"/>
    <w:rPr>
      <w:rFonts w:ascii="Arial" w:eastAsiaTheme="minorHAnsi" w:hAnsi="Arial" w:cstheme="minorBidi"/>
      <w:b w:val="0"/>
      <w:bCs w:val="0"/>
      <w:color w:val="25396A"/>
      <w:spacing w:val="2"/>
      <w:sz w:val="34"/>
      <w:szCs w:val="30"/>
      <w:lang w:val="fr-CH" w:eastAsia="en-US"/>
    </w:rPr>
  </w:style>
  <w:style w:type="character" w:customStyle="1" w:styleId="ZwischentitelschwarzZchn">
    <w:name w:val="Zwischentitel schwarz Zchn"/>
    <w:basedOn w:val="Kopf-undFusszeileZchn"/>
    <w:link w:val="Zwischentitelschwarz"/>
    <w:uiPriority w:val="4"/>
    <w:rsid w:val="005C3A05"/>
    <w:rPr>
      <w:rFonts w:ascii="Arial" w:eastAsiaTheme="minorHAnsi" w:hAnsi="Arial" w:cstheme="minorBidi"/>
      <w:b/>
      <w:bCs/>
      <w:color w:val="8F8F8F"/>
      <w:sz w:val="18"/>
      <w:szCs w:val="18"/>
      <w:lang w:val="fr-FR" w:eastAsia="en-US"/>
    </w:rPr>
  </w:style>
  <w:style w:type="paragraph" w:customStyle="1" w:styleId="grauhinterlegt">
    <w:name w:val="grau hinterlegt"/>
    <w:basedOn w:val="Lauftext"/>
    <w:link w:val="grauhinterlegtZchn"/>
    <w:uiPriority w:val="16"/>
    <w:qFormat/>
    <w:rsid w:val="005C3A05"/>
    <w:pPr>
      <w:shd w:val="clear" w:color="auto" w:fill="EEEFEF"/>
    </w:pPr>
  </w:style>
  <w:style w:type="paragraph" w:customStyle="1" w:styleId="unterstrichen">
    <w:name w:val="unterstrichen"/>
    <w:basedOn w:val="Normal"/>
    <w:link w:val="unterstrichenZchn"/>
    <w:uiPriority w:val="15"/>
    <w:qFormat/>
    <w:rsid w:val="005C3A05"/>
    <w:pPr>
      <w:spacing w:line="279" w:lineRule="auto"/>
    </w:pPr>
    <w:rPr>
      <w:rFonts w:eastAsiaTheme="minorHAnsi" w:cstheme="minorBidi"/>
      <w:spacing w:val="0"/>
      <w:sz w:val="24"/>
      <w:u w:val="single"/>
      <w:lang w:val="fr-FR" w:eastAsia="en-US"/>
    </w:rPr>
  </w:style>
  <w:style w:type="character" w:customStyle="1" w:styleId="grauhinterlegtZchn">
    <w:name w:val="grau hinterlegt Zchn"/>
    <w:basedOn w:val="LauftextZchn"/>
    <w:link w:val="grauhinterlegt"/>
    <w:uiPriority w:val="16"/>
    <w:rsid w:val="005C3A05"/>
    <w:rPr>
      <w:rFonts w:ascii="Arial" w:eastAsiaTheme="minorHAnsi" w:hAnsi="Arial" w:cstheme="minorBidi"/>
      <w:color w:val="000000" w:themeColor="text1"/>
      <w:sz w:val="24"/>
      <w:szCs w:val="24"/>
      <w:shd w:val="clear" w:color="auto" w:fill="EEEFEF"/>
      <w:lang w:val="fr-FR" w:eastAsia="en-US"/>
    </w:rPr>
  </w:style>
  <w:style w:type="character" w:customStyle="1" w:styleId="unterstrichenZchn">
    <w:name w:val="unterstrichen Zchn"/>
    <w:basedOn w:val="Policepardfaut"/>
    <w:link w:val="unterstrichen"/>
    <w:uiPriority w:val="15"/>
    <w:rsid w:val="005C3A05"/>
    <w:rPr>
      <w:rFonts w:ascii="Arial" w:eastAsiaTheme="minorHAnsi" w:hAnsi="Arial" w:cstheme="minorBidi"/>
      <w:sz w:val="24"/>
      <w:szCs w:val="24"/>
      <w:u w:val="single"/>
      <w:lang w:val="fr-FR" w:eastAsia="en-US"/>
    </w:rPr>
  </w:style>
  <w:style w:type="paragraph" w:customStyle="1" w:styleId="Zwischentitelrot">
    <w:name w:val="Zwischentitel rot"/>
    <w:basedOn w:val="Zwischentitelschwarz"/>
    <w:link w:val="ZwischentitelrotZchn"/>
    <w:uiPriority w:val="3"/>
    <w:qFormat/>
    <w:rsid w:val="005C3A05"/>
    <w:rPr>
      <w:color w:val="E53138"/>
    </w:rPr>
  </w:style>
  <w:style w:type="paragraph" w:customStyle="1" w:styleId="Aufzhlung">
    <w:name w:val="Aufzählung"/>
    <w:basedOn w:val="Paragraphedeliste"/>
    <w:link w:val="AufzhlungZchn"/>
    <w:uiPriority w:val="13"/>
    <w:qFormat/>
    <w:rsid w:val="005C3A05"/>
    <w:pPr>
      <w:spacing w:line="279" w:lineRule="auto"/>
      <w:ind w:left="284" w:hanging="284"/>
    </w:pPr>
    <w:rPr>
      <w:rFonts w:eastAsiaTheme="minorHAnsi" w:cstheme="minorBidi"/>
      <w:szCs w:val="22"/>
      <w:lang w:eastAsia="en-US"/>
    </w:rPr>
  </w:style>
  <w:style w:type="character" w:customStyle="1" w:styleId="ZwischentitelrotZchn">
    <w:name w:val="Zwischentitel rot Zchn"/>
    <w:basedOn w:val="ZwischentitelschwarzZchn"/>
    <w:link w:val="Zwischentitelrot"/>
    <w:uiPriority w:val="3"/>
    <w:rsid w:val="005C3A05"/>
    <w:rPr>
      <w:rFonts w:ascii="Arial" w:eastAsiaTheme="minorHAnsi" w:hAnsi="Arial" w:cstheme="minorBidi"/>
      <w:b/>
      <w:bCs/>
      <w:color w:val="E53138"/>
      <w:sz w:val="18"/>
      <w:szCs w:val="18"/>
      <w:lang w:val="fr-FR" w:eastAsia="en-US"/>
    </w:rPr>
  </w:style>
  <w:style w:type="paragraph" w:customStyle="1" w:styleId="Nummerierung">
    <w:name w:val="Nummerierung"/>
    <w:basedOn w:val="Paragraphedeliste"/>
    <w:link w:val="NummerierungZchn"/>
    <w:uiPriority w:val="14"/>
    <w:qFormat/>
    <w:rsid w:val="005C3A05"/>
    <w:pPr>
      <w:spacing w:line="279" w:lineRule="auto"/>
      <w:ind w:left="284" w:hanging="284"/>
    </w:pPr>
    <w:rPr>
      <w:rFonts w:eastAsiaTheme="minorHAnsi" w:cstheme="minorBidi"/>
      <w:szCs w:val="22"/>
      <w:lang w:eastAsia="en-US"/>
    </w:rPr>
  </w:style>
  <w:style w:type="character" w:customStyle="1" w:styleId="ParagraphedelisteCar">
    <w:name w:val="Paragraphe de liste Car"/>
    <w:basedOn w:val="Policepardfaut"/>
    <w:link w:val="Paragraphedeliste"/>
    <w:uiPriority w:val="34"/>
    <w:rsid w:val="005C3A05"/>
    <w:rPr>
      <w:rFonts w:ascii="Arial" w:eastAsia="Times New Roman" w:hAnsi="Arial"/>
      <w:spacing w:val="2"/>
      <w:sz w:val="18"/>
      <w:szCs w:val="24"/>
    </w:rPr>
  </w:style>
  <w:style w:type="character" w:customStyle="1" w:styleId="AufzhlungZchn">
    <w:name w:val="Aufzählung Zchn"/>
    <w:basedOn w:val="ParagraphedelisteCar"/>
    <w:link w:val="Aufzhlung"/>
    <w:uiPriority w:val="13"/>
    <w:rsid w:val="005C3A05"/>
    <w:rPr>
      <w:rFonts w:ascii="Arial" w:eastAsiaTheme="minorHAnsi" w:hAnsi="Arial" w:cstheme="minorBidi"/>
      <w:spacing w:val="2"/>
      <w:sz w:val="18"/>
      <w:szCs w:val="22"/>
      <w:lang w:eastAsia="en-US"/>
    </w:rPr>
  </w:style>
  <w:style w:type="paragraph" w:customStyle="1" w:styleId="Link">
    <w:name w:val="Link"/>
    <w:basedOn w:val="Nummerierung"/>
    <w:link w:val="LinkZchn"/>
    <w:uiPriority w:val="17"/>
    <w:qFormat/>
    <w:rsid w:val="005C3A05"/>
    <w:rPr>
      <w:color w:val="E53138"/>
      <w:sz w:val="24"/>
      <w:szCs w:val="24"/>
      <w:u w:val="single"/>
      <w:lang w:val="fr-FR"/>
    </w:rPr>
  </w:style>
  <w:style w:type="character" w:customStyle="1" w:styleId="NummerierungZchn">
    <w:name w:val="Nummerierung Zchn"/>
    <w:basedOn w:val="ParagraphedelisteCar"/>
    <w:link w:val="Nummerierung"/>
    <w:uiPriority w:val="14"/>
    <w:rsid w:val="005C3A05"/>
    <w:rPr>
      <w:rFonts w:ascii="Arial" w:eastAsiaTheme="minorHAnsi" w:hAnsi="Arial" w:cstheme="minorBidi"/>
      <w:spacing w:val="2"/>
      <w:sz w:val="18"/>
      <w:szCs w:val="22"/>
      <w:lang w:eastAsia="en-US"/>
    </w:rPr>
  </w:style>
  <w:style w:type="paragraph" w:customStyle="1" w:styleId="Linkbesucht">
    <w:name w:val="Link besucht"/>
    <w:basedOn w:val="Normal"/>
    <w:link w:val="LinkbesuchtZchn"/>
    <w:uiPriority w:val="18"/>
    <w:qFormat/>
    <w:rsid w:val="005C3A05"/>
    <w:pPr>
      <w:spacing w:line="279" w:lineRule="auto"/>
    </w:pPr>
    <w:rPr>
      <w:rFonts w:eastAsiaTheme="minorHAnsi" w:cstheme="minorBidi"/>
      <w:color w:val="8F8F8F"/>
      <w:spacing w:val="0"/>
      <w:sz w:val="24"/>
      <w:u w:val="single"/>
      <w:lang w:val="fr-FR" w:eastAsia="en-US"/>
    </w:rPr>
  </w:style>
  <w:style w:type="character" w:customStyle="1" w:styleId="LinkZchn">
    <w:name w:val="Link Zchn"/>
    <w:basedOn w:val="NummerierungZchn"/>
    <w:link w:val="Link"/>
    <w:uiPriority w:val="17"/>
    <w:rsid w:val="005C3A05"/>
    <w:rPr>
      <w:rFonts w:ascii="Arial" w:eastAsiaTheme="minorHAnsi" w:hAnsi="Arial" w:cstheme="minorBidi"/>
      <w:color w:val="E53138"/>
      <w:spacing w:val="2"/>
      <w:sz w:val="24"/>
      <w:szCs w:val="24"/>
      <w:u w:val="single"/>
      <w:lang w:val="fr-FR" w:eastAsia="en-US"/>
    </w:rPr>
  </w:style>
  <w:style w:type="character" w:customStyle="1" w:styleId="LinkbesuchtZchn">
    <w:name w:val="Link besucht Zchn"/>
    <w:basedOn w:val="Policepardfaut"/>
    <w:link w:val="Linkbesucht"/>
    <w:uiPriority w:val="18"/>
    <w:rsid w:val="005C3A05"/>
    <w:rPr>
      <w:rFonts w:ascii="Arial" w:eastAsiaTheme="minorHAnsi" w:hAnsi="Arial" w:cstheme="minorBidi"/>
      <w:color w:val="8F8F8F"/>
      <w:sz w:val="24"/>
      <w:szCs w:val="24"/>
      <w:u w:val="single"/>
      <w:lang w:val="fr-FR" w:eastAsia="en-US"/>
    </w:rPr>
  </w:style>
  <w:style w:type="paragraph" w:customStyle="1" w:styleId="Bildlegende">
    <w:name w:val="Bildlegende"/>
    <w:basedOn w:val="Normal"/>
    <w:link w:val="BildlegendeZchn"/>
    <w:uiPriority w:val="19"/>
    <w:qFormat/>
    <w:rsid w:val="005C3A05"/>
    <w:pPr>
      <w:spacing w:line="279" w:lineRule="auto"/>
    </w:pPr>
    <w:rPr>
      <w:rFonts w:eastAsiaTheme="minorHAnsi" w:cstheme="minorBidi"/>
      <w:noProof/>
      <w:color w:val="8F8F8F"/>
      <w:spacing w:val="0"/>
      <w:sz w:val="24"/>
      <w:lang w:val="fr-FR" w:eastAsia="en-US"/>
    </w:rPr>
  </w:style>
  <w:style w:type="character" w:customStyle="1" w:styleId="BildlegendeZchn">
    <w:name w:val="Bildlegende Zchn"/>
    <w:basedOn w:val="Policepardfaut"/>
    <w:link w:val="Bildlegende"/>
    <w:uiPriority w:val="19"/>
    <w:rsid w:val="005C3A05"/>
    <w:rPr>
      <w:rFonts w:ascii="Arial" w:eastAsiaTheme="minorHAnsi" w:hAnsi="Arial" w:cstheme="minorBidi"/>
      <w:noProof/>
      <w:color w:val="8F8F8F"/>
      <w:sz w:val="24"/>
      <w:szCs w:val="24"/>
      <w:lang w:val="fr-FR" w:eastAsia="en-US"/>
    </w:rPr>
  </w:style>
  <w:style w:type="paragraph" w:styleId="TM4">
    <w:name w:val="toc 4"/>
    <w:basedOn w:val="Normal"/>
    <w:next w:val="Normal"/>
    <w:autoRedefine/>
    <w:uiPriority w:val="39"/>
    <w:unhideWhenUsed/>
    <w:rsid w:val="005C3A05"/>
    <w:pPr>
      <w:spacing w:after="0" w:line="279" w:lineRule="auto"/>
      <w:ind w:left="480"/>
    </w:pPr>
    <w:rPr>
      <w:rFonts w:eastAsiaTheme="minorHAnsi" w:cstheme="minorHAnsi"/>
      <w:spacing w:val="0"/>
      <w:szCs w:val="20"/>
      <w:lang w:val="fr-FR" w:eastAsia="en-US"/>
    </w:rPr>
  </w:style>
  <w:style w:type="paragraph" w:styleId="TM5">
    <w:name w:val="toc 5"/>
    <w:basedOn w:val="Normal"/>
    <w:next w:val="Normal"/>
    <w:autoRedefine/>
    <w:uiPriority w:val="39"/>
    <w:unhideWhenUsed/>
    <w:rsid w:val="005C3A05"/>
    <w:pPr>
      <w:spacing w:after="0" w:line="279" w:lineRule="auto"/>
      <w:ind w:left="720"/>
    </w:pPr>
    <w:rPr>
      <w:rFonts w:eastAsiaTheme="minorHAnsi" w:cstheme="minorHAnsi"/>
      <w:spacing w:val="0"/>
      <w:szCs w:val="20"/>
      <w:lang w:val="fr-FR" w:eastAsia="en-US"/>
    </w:rPr>
  </w:style>
  <w:style w:type="paragraph" w:customStyle="1" w:styleId="Kursivertext">
    <w:name w:val="Kursiver text"/>
    <w:basedOn w:val="Normal"/>
    <w:link w:val="KursivertextZchn"/>
    <w:qFormat/>
    <w:rsid w:val="005C3A05"/>
    <w:pPr>
      <w:spacing w:before="120" w:after="0" w:line="276" w:lineRule="auto"/>
    </w:pPr>
    <w:rPr>
      <w:rFonts w:ascii="Aptos" w:eastAsiaTheme="minorHAnsi" w:hAnsi="Aptos" w:cstheme="minorBidi"/>
      <w:i/>
      <w:iCs/>
      <w:color w:val="EB7E05"/>
      <w:spacing w:val="0"/>
      <w:szCs w:val="20"/>
      <w:lang w:eastAsia="en-US"/>
    </w:rPr>
  </w:style>
  <w:style w:type="character" w:customStyle="1" w:styleId="KursivertextZchn">
    <w:name w:val="Kursiver text Zchn"/>
    <w:basedOn w:val="Policepardfaut"/>
    <w:link w:val="Kursivertext"/>
    <w:rsid w:val="005C3A05"/>
    <w:rPr>
      <w:rFonts w:eastAsiaTheme="minorHAnsi" w:cstheme="minorBidi"/>
      <w:i/>
      <w:iCs/>
      <w:color w:val="EB7E05"/>
      <w:sz w:val="18"/>
      <w:lang w:eastAsia="en-US"/>
    </w:rPr>
  </w:style>
  <w:style w:type="paragraph" w:customStyle="1" w:styleId="FettfrZwischentitel">
    <w:name w:val="Fett für Zwischentitel"/>
    <w:basedOn w:val="Normal"/>
    <w:link w:val="FettfrZwischentitelZchn"/>
    <w:qFormat/>
    <w:rsid w:val="005C3A05"/>
    <w:pPr>
      <w:spacing w:before="240" w:after="120" w:line="278" w:lineRule="auto"/>
    </w:pPr>
    <w:rPr>
      <w:rFonts w:ascii="Aptos" w:eastAsiaTheme="minorHAnsi" w:hAnsi="Aptos" w:cstheme="minorBidi"/>
      <w:b/>
      <w:bCs/>
      <w:i/>
      <w:color w:val="EB7E05"/>
      <w:spacing w:val="0"/>
      <w:sz w:val="24"/>
      <w:lang w:eastAsia="en-US"/>
    </w:rPr>
  </w:style>
  <w:style w:type="character" w:customStyle="1" w:styleId="FettfrZwischentitelZchn">
    <w:name w:val="Fett für Zwischentitel Zchn"/>
    <w:basedOn w:val="Policepardfaut"/>
    <w:link w:val="FettfrZwischentitel"/>
    <w:rsid w:val="005C3A05"/>
    <w:rPr>
      <w:rFonts w:eastAsiaTheme="minorHAnsi" w:cstheme="minorBidi"/>
      <w:b/>
      <w:bCs/>
      <w:i/>
      <w:color w:val="EB7E05"/>
      <w:sz w:val="24"/>
      <w:szCs w:val="24"/>
      <w:lang w:eastAsia="en-US"/>
    </w:rPr>
  </w:style>
  <w:style w:type="paragraph" w:customStyle="1" w:styleId="Standardkze">
    <w:name w:val="Standard kze"/>
    <w:basedOn w:val="Normal"/>
    <w:link w:val="StandardkzeZchn"/>
    <w:qFormat/>
    <w:rsid w:val="005C3A05"/>
    <w:pPr>
      <w:spacing w:before="120" w:after="120" w:line="276" w:lineRule="auto"/>
    </w:pPr>
    <w:rPr>
      <w:rFonts w:ascii="Aptos" w:eastAsia="Arial" w:hAnsi="Aptos" w:cs="Arial"/>
      <w:color w:val="25396A"/>
      <w:spacing w:val="0"/>
      <w:szCs w:val="20"/>
      <w:lang w:eastAsia="en-US"/>
    </w:rPr>
  </w:style>
  <w:style w:type="character" w:customStyle="1" w:styleId="StandardkzeZchn">
    <w:name w:val="Standard kze Zchn"/>
    <w:basedOn w:val="Policepardfaut"/>
    <w:link w:val="Standardkze"/>
    <w:rsid w:val="005C3A05"/>
    <w:rPr>
      <w:rFonts w:eastAsia="Arial" w:cs="Arial"/>
      <w:color w:val="25396A"/>
      <w:sz w:val="18"/>
      <w:lang w:eastAsia="en-US"/>
    </w:rPr>
  </w:style>
  <w:style w:type="paragraph" w:styleId="TM6">
    <w:name w:val="toc 6"/>
    <w:basedOn w:val="Normal"/>
    <w:next w:val="Normal"/>
    <w:autoRedefine/>
    <w:uiPriority w:val="39"/>
    <w:unhideWhenUsed/>
    <w:rsid w:val="005C3A05"/>
    <w:pPr>
      <w:spacing w:after="0" w:line="279" w:lineRule="auto"/>
      <w:ind w:left="960"/>
    </w:pPr>
    <w:rPr>
      <w:rFonts w:eastAsiaTheme="minorHAnsi" w:cstheme="minorHAnsi"/>
      <w:spacing w:val="0"/>
      <w:szCs w:val="20"/>
      <w:lang w:val="fr-FR" w:eastAsia="en-US"/>
    </w:rPr>
  </w:style>
  <w:style w:type="paragraph" w:styleId="TM7">
    <w:name w:val="toc 7"/>
    <w:basedOn w:val="Normal"/>
    <w:next w:val="Normal"/>
    <w:autoRedefine/>
    <w:uiPriority w:val="39"/>
    <w:unhideWhenUsed/>
    <w:rsid w:val="005C3A05"/>
    <w:pPr>
      <w:spacing w:after="0" w:line="279" w:lineRule="auto"/>
      <w:ind w:left="1200"/>
    </w:pPr>
    <w:rPr>
      <w:rFonts w:eastAsiaTheme="minorHAnsi" w:cstheme="minorHAnsi"/>
      <w:spacing w:val="0"/>
      <w:szCs w:val="20"/>
      <w:lang w:val="fr-FR" w:eastAsia="en-US"/>
    </w:rPr>
  </w:style>
  <w:style w:type="paragraph" w:styleId="TM8">
    <w:name w:val="toc 8"/>
    <w:basedOn w:val="Normal"/>
    <w:next w:val="Normal"/>
    <w:autoRedefine/>
    <w:uiPriority w:val="39"/>
    <w:unhideWhenUsed/>
    <w:rsid w:val="005C3A05"/>
    <w:pPr>
      <w:spacing w:after="0" w:line="279" w:lineRule="auto"/>
      <w:ind w:left="1440"/>
    </w:pPr>
    <w:rPr>
      <w:rFonts w:eastAsiaTheme="minorHAnsi" w:cstheme="minorHAnsi"/>
      <w:spacing w:val="0"/>
      <w:szCs w:val="20"/>
      <w:lang w:val="fr-FR" w:eastAsia="en-US"/>
    </w:rPr>
  </w:style>
  <w:style w:type="paragraph" w:styleId="TM9">
    <w:name w:val="toc 9"/>
    <w:basedOn w:val="Normal"/>
    <w:next w:val="Normal"/>
    <w:autoRedefine/>
    <w:uiPriority w:val="39"/>
    <w:unhideWhenUsed/>
    <w:rsid w:val="005C3A05"/>
    <w:pPr>
      <w:spacing w:after="0" w:line="279" w:lineRule="auto"/>
      <w:ind w:left="1680"/>
    </w:pPr>
    <w:rPr>
      <w:rFonts w:eastAsiaTheme="minorHAnsi" w:cstheme="minorHAnsi"/>
      <w:spacing w:val="0"/>
      <w:szCs w:val="20"/>
      <w:lang w:val="fr-FR" w:eastAsia="en-US"/>
    </w:rPr>
  </w:style>
  <w:style w:type="paragraph" w:customStyle="1" w:styleId="Paragraphedeliste1">
    <w:name w:val="Paragraphe de liste1"/>
    <w:basedOn w:val="Normal"/>
    <w:rsid w:val="005C3A05"/>
    <w:pPr>
      <w:suppressAutoHyphens/>
      <w:autoSpaceDN w:val="0"/>
      <w:spacing w:line="276" w:lineRule="auto"/>
      <w:ind w:left="720"/>
      <w:contextualSpacing/>
    </w:pPr>
    <w:rPr>
      <w:rFonts w:ascii="Calibri" w:eastAsia="Calibri" w:hAnsi="Calibri" w:cs="Arial"/>
      <w:spacing w:val="0"/>
      <w:sz w:val="24"/>
      <w:lang w:val="fr-FR" w:eastAsia="en-US"/>
    </w:rPr>
  </w:style>
  <w:style w:type="character" w:customStyle="1" w:styleId="Policepardfaut1">
    <w:name w:val="Police par défaut1"/>
    <w:rsid w:val="005C3A05"/>
  </w:style>
  <w:style w:type="paragraph" w:customStyle="1" w:styleId="Formatvorlage3">
    <w:name w:val="Formatvorlage3"/>
    <w:basedOn w:val="Paragraphedeliste1"/>
    <w:rsid w:val="005C3A05"/>
    <w:pPr>
      <w:numPr>
        <w:numId w:val="1"/>
      </w:numPr>
      <w:spacing w:before="80" w:after="100"/>
    </w:pPr>
    <w:rPr>
      <w:rFonts w:ascii="Arial" w:eastAsia="Arial" w:hAnsi="Arial"/>
      <w:b/>
      <w:bCs/>
      <w:color w:val="000000"/>
      <w:sz w:val="22"/>
      <w:szCs w:val="22"/>
    </w:rPr>
  </w:style>
  <w:style w:type="numbering" w:customStyle="1" w:styleId="LFO10">
    <w:name w:val="LFO10"/>
    <w:basedOn w:val="Aucuneliste"/>
    <w:rsid w:val="005C3A05"/>
    <w:pPr>
      <w:numPr>
        <w:numId w:val="6"/>
      </w:numPr>
    </w:pPr>
  </w:style>
  <w:style w:type="character" w:customStyle="1" w:styleId="Lienhypertexte1">
    <w:name w:val="Lien hypertexte1"/>
    <w:basedOn w:val="Policepardfaut1"/>
    <w:rsid w:val="005C3A05"/>
    <w:rPr>
      <w:color w:val="E53138"/>
      <w:u w:val="single"/>
    </w:rPr>
  </w:style>
  <w:style w:type="paragraph" w:customStyle="1" w:styleId="Titre31">
    <w:name w:val="Titre 31"/>
    <w:basedOn w:val="Normal"/>
    <w:next w:val="Normal"/>
    <w:rsid w:val="005C3A05"/>
    <w:pPr>
      <w:keepNext/>
      <w:keepLines/>
      <w:suppressAutoHyphens/>
      <w:autoSpaceDN w:val="0"/>
      <w:spacing w:before="200" w:line="276" w:lineRule="auto"/>
      <w:outlineLvl w:val="2"/>
    </w:pPr>
    <w:rPr>
      <w:rFonts w:ascii="Calibri Light" w:eastAsia="SimSun" w:hAnsi="Calibri Light"/>
      <w:b/>
      <w:bCs/>
      <w:color w:val="E53138"/>
      <w:spacing w:val="0"/>
      <w:sz w:val="24"/>
      <w:lang w:val="fr-FR" w:eastAsia="en-US"/>
    </w:rPr>
  </w:style>
  <w:style w:type="character" w:customStyle="1" w:styleId="Appelnotedebasdep1">
    <w:name w:val="Appel note de bas de p.1"/>
    <w:basedOn w:val="Policepardfaut1"/>
    <w:rsid w:val="005C3A05"/>
    <w:rPr>
      <w:position w:val="0"/>
      <w:vertAlign w:val="superscript"/>
    </w:rPr>
  </w:style>
  <w:style w:type="paragraph" w:customStyle="1" w:styleId="Notedebasdepage1">
    <w:name w:val="Note de bas de page1"/>
    <w:basedOn w:val="Normal"/>
    <w:rsid w:val="005C3A05"/>
    <w:pPr>
      <w:suppressAutoHyphens/>
      <w:autoSpaceDN w:val="0"/>
      <w:spacing w:after="0" w:line="240" w:lineRule="auto"/>
    </w:pPr>
    <w:rPr>
      <w:rFonts w:ascii="Calibri" w:eastAsia="Calibri" w:hAnsi="Calibri" w:cs="Arial"/>
      <w:spacing w:val="0"/>
      <w:szCs w:val="20"/>
      <w:lang w:val="fr-FR" w:eastAsia="en-US"/>
    </w:rPr>
  </w:style>
  <w:style w:type="character" w:customStyle="1" w:styleId="a-size-large">
    <w:name w:val="a-size-large"/>
    <w:basedOn w:val="Policepardfaut"/>
    <w:rsid w:val="005C3A05"/>
  </w:style>
  <w:style w:type="paragraph" w:customStyle="1" w:styleId="pf1">
    <w:name w:val="pf1"/>
    <w:basedOn w:val="Normal"/>
    <w:rsid w:val="005C3A05"/>
    <w:pPr>
      <w:spacing w:before="100" w:beforeAutospacing="1" w:afterAutospacing="1" w:line="240" w:lineRule="auto"/>
      <w:ind w:left="180"/>
    </w:pPr>
    <w:rPr>
      <w:rFonts w:ascii="Times New Roman" w:hAnsi="Times New Roman"/>
      <w:spacing w:val="0"/>
      <w:sz w:val="24"/>
      <w:lang w:eastAsia="de-CH"/>
    </w:rPr>
  </w:style>
  <w:style w:type="character" w:customStyle="1" w:styleId="base">
    <w:name w:val="base"/>
    <w:basedOn w:val="Policepardfaut"/>
    <w:rsid w:val="005C3A05"/>
  </w:style>
  <w:style w:type="paragraph" w:customStyle="1" w:styleId="StandardTextbaustein">
    <w:name w:val="Standard – Textbaustein"/>
    <w:basedOn w:val="Normal"/>
    <w:qFormat/>
    <w:rsid w:val="0024016A"/>
    <w:rPr>
      <w:rFonts w:cs="Arial"/>
      <w:i/>
      <w:color w:val="747474" w:themeColor="background2" w:themeShade="80"/>
    </w:rPr>
  </w:style>
  <w:style w:type="numbering" w:customStyle="1" w:styleId="AktuelleListe5">
    <w:name w:val="Aktuelle Liste5"/>
    <w:uiPriority w:val="99"/>
    <w:rsid w:val="00CB41B8"/>
    <w:pPr>
      <w:numPr>
        <w:numId w:val="8"/>
      </w:numPr>
    </w:pPr>
  </w:style>
  <w:style w:type="numbering" w:customStyle="1" w:styleId="AktuelleListe6">
    <w:name w:val="Aktuelle Liste6"/>
    <w:uiPriority w:val="99"/>
    <w:rsid w:val="00CB41B8"/>
    <w:pPr>
      <w:numPr>
        <w:numId w:val="9"/>
      </w:numPr>
    </w:pPr>
  </w:style>
  <w:style w:type="numbering" w:customStyle="1" w:styleId="AktuelleListe7">
    <w:name w:val="Aktuelle Liste7"/>
    <w:uiPriority w:val="99"/>
    <w:rsid w:val="00CB41B8"/>
    <w:pPr>
      <w:numPr>
        <w:numId w:val="10"/>
      </w:numPr>
    </w:pPr>
  </w:style>
  <w:style w:type="numbering" w:customStyle="1" w:styleId="AktuelleListe8">
    <w:name w:val="Aktuelle Liste8"/>
    <w:uiPriority w:val="99"/>
    <w:rsid w:val="00CB41B8"/>
    <w:pPr>
      <w:numPr>
        <w:numId w:val="11"/>
      </w:numPr>
    </w:pPr>
  </w:style>
  <w:style w:type="numbering" w:customStyle="1" w:styleId="AktuelleListe9">
    <w:name w:val="Aktuelle Liste9"/>
    <w:uiPriority w:val="99"/>
    <w:rsid w:val="00CB41B8"/>
    <w:pPr>
      <w:numPr>
        <w:numId w:val="12"/>
      </w:numPr>
    </w:pPr>
  </w:style>
  <w:style w:type="numbering" w:customStyle="1" w:styleId="AktuelleListe10">
    <w:name w:val="Aktuelle Liste10"/>
    <w:uiPriority w:val="99"/>
    <w:rsid w:val="00CB41B8"/>
    <w:pPr>
      <w:numPr>
        <w:numId w:val="13"/>
      </w:numPr>
    </w:pPr>
  </w:style>
  <w:style w:type="numbering" w:customStyle="1" w:styleId="AktuelleListe11">
    <w:name w:val="Aktuelle Liste11"/>
    <w:uiPriority w:val="99"/>
    <w:rsid w:val="00CB41B8"/>
    <w:pPr>
      <w:numPr>
        <w:numId w:val="14"/>
      </w:numPr>
    </w:pPr>
  </w:style>
  <w:style w:type="numbering" w:customStyle="1" w:styleId="AktuelleListe12">
    <w:name w:val="Aktuelle Liste12"/>
    <w:uiPriority w:val="99"/>
    <w:rsid w:val="008E6143"/>
    <w:pPr>
      <w:numPr>
        <w:numId w:val="15"/>
      </w:numPr>
    </w:pPr>
  </w:style>
  <w:style w:type="paragraph" w:customStyle="1" w:styleId="2berschrift2">
    <w:name w:val="2. Überschrift 2"/>
    <w:basedOn w:val="1berschrift1"/>
    <w:link w:val="2berschrift2Zchn"/>
    <w:uiPriority w:val="10"/>
    <w:qFormat/>
    <w:rsid w:val="00C44206"/>
    <w:pPr>
      <w:spacing w:before="0" w:after="0" w:line="360" w:lineRule="exact"/>
    </w:pPr>
    <w:rPr>
      <w:rFonts w:cs="Arial"/>
      <w:sz w:val="30"/>
      <w:szCs w:val="30"/>
      <w:lang w:val="fr-CH"/>
    </w:rPr>
  </w:style>
  <w:style w:type="character" w:customStyle="1" w:styleId="2berschrift2Zchn">
    <w:name w:val="2. Überschrift 2 Zchn"/>
    <w:basedOn w:val="1berschrift1Zchn"/>
    <w:link w:val="2berschrift2"/>
    <w:uiPriority w:val="10"/>
    <w:rsid w:val="00C44206"/>
    <w:rPr>
      <w:rFonts w:ascii="Arial" w:eastAsiaTheme="minorHAnsi" w:hAnsi="Arial" w:cs="Arial"/>
      <w:b/>
      <w:bCs/>
      <w:color w:val="E53138"/>
      <w:sz w:val="30"/>
      <w:szCs w:val="30"/>
      <w:lang w:val="fr-CH" w:eastAsia="en-US"/>
    </w:rPr>
  </w:style>
  <w:style w:type="character" w:styleId="Numrodepage">
    <w:name w:val="page number"/>
    <w:basedOn w:val="Policepardfaut"/>
    <w:uiPriority w:val="99"/>
    <w:semiHidden/>
    <w:unhideWhenUsed/>
    <w:rsid w:val="00E24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717454">
      <w:bodyDiv w:val="1"/>
      <w:marLeft w:val="0"/>
      <w:marRight w:val="0"/>
      <w:marTop w:val="0"/>
      <w:marBottom w:val="0"/>
      <w:divBdr>
        <w:top w:val="none" w:sz="0" w:space="0" w:color="auto"/>
        <w:left w:val="none" w:sz="0" w:space="0" w:color="auto"/>
        <w:bottom w:val="none" w:sz="0" w:space="0" w:color="auto"/>
        <w:right w:val="none" w:sz="0" w:space="0" w:color="auto"/>
      </w:divBdr>
    </w:div>
    <w:div w:id="167569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santebernoise.ch/wp-content/uploads/2021/10/210819-horsjeu_A4_-EJC.pdf" TargetMode="External"/><Relationship Id="rId2" Type="http://schemas.openxmlformats.org/officeDocument/2006/relationships/hyperlink" Target="https://www.santebernoise.ch/wp-content/uploads/2021/10/210819-horsjeu_A4_Ecole.pdf" TargetMode="External"/><Relationship Id="rId1" Type="http://schemas.openxmlformats.org/officeDocument/2006/relationships/hyperlink" Target="https://www.santebernoise.ch/nosactivites/education-sexuelle/professionnels/" TargetMode="External"/><Relationship Id="rId6" Type="http://schemas.openxmlformats.org/officeDocument/2006/relationships/hyperlink" Target="https://www.kja.dij.be.ch/content/dam/kja_dij/dokumente/fr/startseite/umfassender-kindesschutz/fr%C3%BCherkennung-von-kindeswohlgef%C3%A4hrdung/erl%C3%A4uterungen-zu-den-einsch%C3%A4tzungshilfen-fr.pdf" TargetMode="External"/><Relationship Id="rId5" Type="http://schemas.openxmlformats.org/officeDocument/2006/relationships/hyperlink" Target="https://www.kja.dij.be.ch/content/dam/kja_dij/dokumente/fr/startseite/umfassender-kindesschutz/fr%C3%BCherkennung-von-kindeswohlgef%C3%A4hrdung/einsch%C3%A4tzungshilfen-f%C3%BCr-die-schulsozialarbeit-zur-fr%C3%BCherkennung-von-kindeswohlgef%C3%A4hrdung-fr.pdf" TargetMode="External"/><Relationship Id="rId4" Type="http://schemas.openxmlformats.org/officeDocument/2006/relationships/hyperlink" Target="https://www.kja.dij.be.ch/content/dam/kja_dij/dokumente/fr/startseite/umfassender-kindesschutz/fr%C3%BCherkennung-von-kindeswohlgef%C3%A4hrdung/2024%20D%C3%A9tection%20pr%C3%A9coce%20des%20situations%20de%20mise%20en%20danger%20du%20bien-%C3%AAtre%20de%20l%27enfant.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7257</Words>
  <Characters>45726</Characters>
  <Application>Microsoft Office Word</Application>
  <DocSecurity>0</DocSecurity>
  <Lines>381</Lines>
  <Paragraphs>105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Schutzkonzept-f</dc:title>
  <dc:subject/>
  <dc:creator>OECO</dc:creator>
  <cp:keywords/>
  <dc:description>Schutzkonzept gegen Grenzverletzungen und sexualisierte Gewalt-f</dc:description>
  <dcterms:created xsi:type="dcterms:W3CDTF">2026-07-02T13:32:00Z</dcterms:created>
  <dcterms:modified xsi:type="dcterms:W3CDTF">2026-07-02T13:32:00Z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4fdd986-87d9-48c6-acda-407b1ab5fef0_Enabled">
    <vt:lpwstr>true</vt:lpwstr>
  </property>
  <property fmtid="{D5CDD505-2E9C-101B-9397-08002B2CF9AE}" pid="3" name="MSIP_Label_74fdd986-87d9-48c6-acda-407b1ab5fef0_SetDate">
    <vt:lpwstr>2026-07-02T13:32:50Z</vt:lpwstr>
  </property>
  <property fmtid="{D5CDD505-2E9C-101B-9397-08002B2CF9AE}" pid="4" name="MSIP_Label_74fdd986-87d9-48c6-acda-407b1ab5fef0_Method">
    <vt:lpwstr>Standard</vt:lpwstr>
  </property>
  <property fmtid="{D5CDD505-2E9C-101B-9397-08002B2CF9AE}" pid="5" name="MSIP_Label_74fdd986-87d9-48c6-acda-407b1ab5fef0_Name">
    <vt:lpwstr>NICHT KLASSIFIZIERT</vt:lpwstr>
  </property>
  <property fmtid="{D5CDD505-2E9C-101B-9397-08002B2CF9AE}" pid="6" name="MSIP_Label_74fdd986-87d9-48c6-acda-407b1ab5fef0_SiteId">
    <vt:lpwstr>cb96f99a-a111-42d7-9f65-e111197ba4bb</vt:lpwstr>
  </property>
  <property fmtid="{D5CDD505-2E9C-101B-9397-08002B2CF9AE}" pid="7" name="MSIP_Label_74fdd986-87d9-48c6-acda-407b1ab5fef0_ActionId">
    <vt:lpwstr>fadffa4f-8187-4f70-a5fa-2e069ba2a3df</vt:lpwstr>
  </property>
  <property fmtid="{D5CDD505-2E9C-101B-9397-08002B2CF9AE}" pid="8" name="MSIP_Label_74fdd986-87d9-48c6-acda-407b1ab5fef0_ContentBits">
    <vt:lpwstr>0</vt:lpwstr>
  </property>
  <property fmtid="{D5CDD505-2E9C-101B-9397-08002B2CF9AE}" pid="9" name="MSIP_Label_74fdd986-87d9-48c6-acda-407b1ab5fef0_Tag">
    <vt:lpwstr>10, 3, 0, 1</vt:lpwstr>
  </property>
</Properties>
</file>